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A" w:rsidRPr="000944FA" w:rsidRDefault="0085301A" w:rsidP="0085301A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85301A" w:rsidRPr="000944FA" w:rsidRDefault="0085301A" w:rsidP="0085301A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- PIBEX 2019-2020</w:t>
      </w:r>
    </w:p>
    <w:p w:rsidR="0085301A" w:rsidRPr="000944FA" w:rsidRDefault="0085301A" w:rsidP="0085301A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ANEXO 0</w:t>
      </w:r>
      <w:r>
        <w:rPr>
          <w:b/>
          <w:bCs/>
          <w:color w:val="000000"/>
          <w:sz w:val="24"/>
          <w:szCs w:val="24"/>
          <w:lang w:eastAsia="pt-BR"/>
        </w:rPr>
        <w:t>7</w:t>
      </w:r>
    </w:p>
    <w:p w:rsidR="0085301A" w:rsidRPr="000944FA" w:rsidRDefault="0085301A" w:rsidP="0085301A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TERMO DE COMPROMISSO</w:t>
      </w:r>
      <w:r w:rsidRPr="00937FAF">
        <w:rPr>
          <w:b/>
          <w:sz w:val="24"/>
        </w:rPr>
        <w:t xml:space="preserve"> DO/DA</w:t>
      </w:r>
      <w:r w:rsidRPr="000944FA">
        <w:rPr>
          <w:b/>
          <w:bCs/>
          <w:color w:val="000000"/>
          <w:sz w:val="24"/>
          <w:szCs w:val="24"/>
          <w:lang w:eastAsia="pt-BR"/>
        </w:rPr>
        <w:t xml:space="preserve"> ESTUDANTE BOLSISTA/VOLUNTÁRIO/A</w:t>
      </w:r>
    </w:p>
    <w:p w:rsidR="0085301A" w:rsidRPr="000944FA" w:rsidRDefault="0085301A" w:rsidP="0085301A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:rsidR="0085301A" w:rsidRPr="000944FA" w:rsidRDefault="0085301A" w:rsidP="0085301A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Eu ___________________________________________________ estudante do Colegiado Acadêmico de ___________________________________________________, </w:t>
      </w:r>
      <w:r w:rsidRPr="000944FA">
        <w:rPr>
          <w:i/>
          <w:iCs/>
          <w:color w:val="000000"/>
          <w:sz w:val="24"/>
          <w:szCs w:val="24"/>
          <w:lang w:eastAsia="pt-BR"/>
        </w:rPr>
        <w:t>Campus</w:t>
      </w:r>
      <w:r w:rsidRPr="000944FA">
        <w:rPr>
          <w:color w:val="000000"/>
          <w:sz w:val="24"/>
          <w:szCs w:val="24"/>
          <w:lang w:eastAsia="pt-BR"/>
        </w:rPr>
        <w:t xml:space="preserve"> _________________________________, Matrícula (CPF) N</w:t>
      </w:r>
      <w:r w:rsidRPr="000944FA"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944FA">
        <w:rPr>
          <w:color w:val="000000"/>
          <w:sz w:val="24"/>
          <w:szCs w:val="24"/>
          <w:lang w:eastAsia="pt-BR"/>
        </w:rPr>
        <w:t xml:space="preserve"> ________________, RG N</w:t>
      </w:r>
      <w:r w:rsidRPr="000944FA"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944FA">
        <w:rPr>
          <w:color w:val="000000"/>
          <w:sz w:val="24"/>
          <w:szCs w:val="24"/>
          <w:lang w:eastAsia="pt-BR"/>
        </w:rPr>
        <w:t xml:space="preserve"> _____________, Órgão </w:t>
      </w:r>
      <w:r w:rsidRPr="00937FAF">
        <w:rPr>
          <w:sz w:val="24"/>
        </w:rPr>
        <w:t>Emissor</w:t>
      </w:r>
      <w:r w:rsidRPr="000944FA">
        <w:rPr>
          <w:color w:val="000000"/>
          <w:sz w:val="24"/>
          <w:szCs w:val="24"/>
          <w:lang w:eastAsia="pt-BR"/>
        </w:rPr>
        <w:t xml:space="preserve"> _______________, Banco ________________; CONTA CORRENTE N</w:t>
      </w:r>
      <w:r w:rsidRPr="000944FA"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944FA">
        <w:rPr>
          <w:color w:val="000000"/>
          <w:sz w:val="24"/>
          <w:szCs w:val="24"/>
          <w:lang w:eastAsia="pt-BR"/>
        </w:rPr>
        <w:t xml:space="preserve"> __________</w:t>
      </w:r>
      <w:r w:rsidR="007B5C38">
        <w:rPr>
          <w:color w:val="000000"/>
          <w:sz w:val="24"/>
          <w:szCs w:val="24"/>
          <w:lang w:eastAsia="pt-BR"/>
        </w:rPr>
        <w:t>, telefone (__</w:t>
      </w:r>
      <w:r w:rsidR="001C1D41">
        <w:rPr>
          <w:color w:val="000000"/>
          <w:sz w:val="24"/>
          <w:szCs w:val="24"/>
          <w:lang w:eastAsia="pt-BR"/>
        </w:rPr>
        <w:t>_</w:t>
      </w:r>
      <w:r w:rsidR="007B5C38">
        <w:rPr>
          <w:color w:val="000000"/>
          <w:sz w:val="24"/>
          <w:szCs w:val="24"/>
          <w:lang w:eastAsia="pt-BR"/>
        </w:rPr>
        <w:t>) _______________________________, e-mail _____________________________________________________________________</w:t>
      </w:r>
      <w:r w:rsidRPr="000944FA">
        <w:rPr>
          <w:color w:val="000000"/>
          <w:sz w:val="24"/>
          <w:szCs w:val="24"/>
          <w:lang w:eastAsia="pt-BR"/>
        </w:rPr>
        <w:t xml:space="preserve"> na condição de estudante _________________ (bolsista/voluntário) do Projeto ________________________________________________, coordenado pelo servidor(a) _________________________________________________ vinculado ao </w:t>
      </w: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– PIBEX 2019-2020</w:t>
      </w:r>
      <w:r w:rsidRPr="000944FA">
        <w:rPr>
          <w:color w:val="000000"/>
          <w:sz w:val="24"/>
          <w:szCs w:val="24"/>
          <w:lang w:eastAsia="pt-BR"/>
        </w:rPr>
        <w:t>, assino o presente Termo de Compromisso, tendo em vista as condições abaixo mencionadas:</w:t>
      </w:r>
    </w:p>
    <w:p w:rsidR="0085301A" w:rsidRPr="000944FA" w:rsidRDefault="003160B0" w:rsidP="0085301A">
      <w:pPr>
        <w:numPr>
          <w:ilvl w:val="0"/>
          <w:numId w:val="2"/>
        </w:numPr>
        <w:tabs>
          <w:tab w:val="left" w:pos="0"/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O</w:t>
      </w:r>
      <w:r w:rsidR="0085301A" w:rsidRPr="000944FA">
        <w:rPr>
          <w:color w:val="000000"/>
          <w:sz w:val="24"/>
          <w:szCs w:val="24"/>
          <w:lang w:eastAsia="pt-BR"/>
        </w:rPr>
        <w:t xml:space="preserve"> trabalho </w:t>
      </w:r>
      <w:r w:rsidR="0085301A" w:rsidRPr="00937FAF">
        <w:rPr>
          <w:sz w:val="24"/>
        </w:rPr>
        <w:t>do/da</w:t>
      </w:r>
      <w:r>
        <w:rPr>
          <w:sz w:val="24"/>
        </w:rPr>
        <w:t xml:space="preserve"> </w:t>
      </w:r>
      <w:r w:rsidR="0085301A" w:rsidRPr="000944FA">
        <w:rPr>
          <w:color w:val="000000"/>
          <w:sz w:val="24"/>
          <w:szCs w:val="24"/>
          <w:lang w:eastAsia="pt-BR"/>
        </w:rPr>
        <w:t>estudante bolsista a ser prestado é atividade remunerada, com finalidades assistenciais, educacionais, científicas, cívicas, culturais, recreativas ou tecnológicas, e não gera vínculo empregatício, nem obrigação de natureza trabalhista, previdenciária ou afim;</w:t>
      </w:r>
    </w:p>
    <w:p w:rsidR="0085301A" w:rsidRPr="000944FA" w:rsidRDefault="003160B0" w:rsidP="0085301A">
      <w:pPr>
        <w:numPr>
          <w:ilvl w:val="0"/>
          <w:numId w:val="2"/>
        </w:numPr>
        <w:tabs>
          <w:tab w:val="left" w:pos="0"/>
          <w:tab w:val="left" w:pos="360"/>
          <w:tab w:val="left" w:pos="734"/>
        </w:tabs>
        <w:suppressAutoHyphens w:val="0"/>
        <w:ind w:left="360" w:hanging="374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Participar</w:t>
      </w:r>
      <w:r w:rsidR="0085301A" w:rsidRPr="000944FA">
        <w:rPr>
          <w:color w:val="000000"/>
          <w:sz w:val="24"/>
          <w:szCs w:val="24"/>
          <w:lang w:eastAsia="pt-BR"/>
        </w:rPr>
        <w:t xml:space="preserve"> da </w:t>
      </w:r>
      <w:r w:rsidR="0085301A" w:rsidRPr="00937FAF">
        <w:rPr>
          <w:sz w:val="24"/>
        </w:rPr>
        <w:t>XIV Mostra de Extensão e de</w:t>
      </w:r>
      <w:r>
        <w:rPr>
          <w:sz w:val="24"/>
        </w:rPr>
        <w:t xml:space="preserve"> </w:t>
      </w:r>
      <w:r w:rsidRPr="000944FA">
        <w:rPr>
          <w:color w:val="000000"/>
          <w:sz w:val="24"/>
          <w:szCs w:val="24"/>
          <w:lang w:eastAsia="pt-BR"/>
        </w:rPr>
        <w:t>outras atividades</w:t>
      </w:r>
      <w:r w:rsidR="0085301A" w:rsidRPr="000944FA">
        <w:rPr>
          <w:color w:val="000000"/>
          <w:sz w:val="24"/>
          <w:szCs w:val="24"/>
          <w:lang w:eastAsia="pt-BR"/>
        </w:rPr>
        <w:t xml:space="preserve"> desenvolvidas nos eventos de Extensão da </w:t>
      </w:r>
      <w:r w:rsidR="0085301A">
        <w:rPr>
          <w:color w:val="000000"/>
          <w:sz w:val="24"/>
          <w:szCs w:val="24"/>
          <w:lang w:eastAsia="pt-BR"/>
        </w:rPr>
        <w:t>UNIVASF</w:t>
      </w:r>
      <w:r w:rsidR="0085301A" w:rsidRPr="000944FA">
        <w:rPr>
          <w:color w:val="000000"/>
          <w:sz w:val="24"/>
          <w:szCs w:val="24"/>
          <w:lang w:eastAsia="pt-BR"/>
        </w:rPr>
        <w:t>.</w:t>
      </w:r>
    </w:p>
    <w:p w:rsidR="0085301A" w:rsidRPr="000944FA" w:rsidRDefault="003160B0" w:rsidP="0085301A">
      <w:pPr>
        <w:numPr>
          <w:ilvl w:val="0"/>
          <w:numId w:val="2"/>
        </w:numPr>
        <w:tabs>
          <w:tab w:val="left" w:pos="0"/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Comprometo</w:t>
      </w:r>
      <w:r w:rsidR="0085301A" w:rsidRPr="000944FA">
        <w:rPr>
          <w:color w:val="000000"/>
          <w:sz w:val="24"/>
          <w:szCs w:val="24"/>
          <w:lang w:eastAsia="pt-BR"/>
        </w:rPr>
        <w:t>-me a desenvolver o plano de trabalho determinado pela/o coordenador/a;</w:t>
      </w:r>
    </w:p>
    <w:p w:rsidR="0085301A" w:rsidRPr="000944FA" w:rsidRDefault="003160B0" w:rsidP="0085301A">
      <w:pPr>
        <w:numPr>
          <w:ilvl w:val="0"/>
          <w:numId w:val="2"/>
        </w:numPr>
        <w:tabs>
          <w:tab w:val="left" w:pos="0"/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A</w:t>
      </w:r>
      <w:r w:rsidR="0085301A" w:rsidRPr="000944FA">
        <w:rPr>
          <w:color w:val="000000"/>
          <w:sz w:val="24"/>
          <w:szCs w:val="24"/>
          <w:lang w:eastAsia="pt-BR"/>
        </w:rPr>
        <w:t xml:space="preserve"> jornada de trabalho do bolsista será entre 12 e 20h semanais, cumpridas de acordo com o estabelecido entre o/a coordenador/a do projeto </w:t>
      </w:r>
      <w:r w:rsidR="0085301A" w:rsidRPr="00937FAF">
        <w:rPr>
          <w:sz w:val="24"/>
        </w:rPr>
        <w:t>e o/a</w:t>
      </w:r>
      <w:r w:rsidR="00757FDD">
        <w:rPr>
          <w:sz w:val="24"/>
        </w:rPr>
        <w:t xml:space="preserve"> </w:t>
      </w:r>
      <w:r w:rsidR="0085301A" w:rsidRPr="000944FA">
        <w:rPr>
          <w:color w:val="000000"/>
          <w:sz w:val="24"/>
          <w:szCs w:val="24"/>
          <w:lang w:eastAsia="pt-BR"/>
        </w:rPr>
        <w:t>estudante;</w:t>
      </w:r>
    </w:p>
    <w:p w:rsidR="0085301A" w:rsidRPr="000944FA" w:rsidRDefault="003160B0" w:rsidP="0085301A">
      <w:pPr>
        <w:numPr>
          <w:ilvl w:val="0"/>
          <w:numId w:val="2"/>
        </w:numPr>
        <w:tabs>
          <w:tab w:val="left" w:pos="0"/>
          <w:tab w:val="left" w:pos="360"/>
          <w:tab w:val="left" w:pos="734"/>
        </w:tabs>
        <w:suppressAutoHyphens w:val="0"/>
        <w:ind w:left="360" w:hanging="374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Este</w:t>
      </w:r>
      <w:r w:rsidR="0085301A" w:rsidRPr="000944FA">
        <w:rPr>
          <w:color w:val="000000"/>
          <w:sz w:val="24"/>
          <w:szCs w:val="24"/>
          <w:lang w:eastAsia="pt-BR"/>
        </w:rPr>
        <w:t xml:space="preserve"> termo de compromisso poderá ser cancelado a qualquer tempo, por iniciativa de ambas as partes, bastando para isso que uma das partes notifique a Pró-Reitoria de Extensão – PROEX em no máximo 5 (cinco) dias úteis;</w:t>
      </w:r>
    </w:p>
    <w:p w:rsidR="0085301A" w:rsidRPr="000944FA" w:rsidRDefault="003160B0" w:rsidP="0085301A">
      <w:pPr>
        <w:tabs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f) C</w:t>
      </w:r>
      <w:r w:rsidR="0085301A" w:rsidRPr="000944FA">
        <w:rPr>
          <w:color w:val="000000"/>
          <w:sz w:val="24"/>
          <w:szCs w:val="24"/>
          <w:lang w:eastAsia="pt-BR"/>
        </w:rPr>
        <w:t>aberá à Pró-Reitoria</w:t>
      </w:r>
      <w:bookmarkStart w:id="0" w:name="_GoBack"/>
      <w:bookmarkEnd w:id="0"/>
      <w:r w:rsidR="0085301A" w:rsidRPr="000944FA">
        <w:rPr>
          <w:color w:val="000000"/>
          <w:sz w:val="24"/>
          <w:szCs w:val="24"/>
          <w:lang w:eastAsia="pt-BR"/>
        </w:rPr>
        <w:t xml:space="preserve"> de Extensão fornecer documento comprobatório da realização das atividades do aluno bolsista.</w:t>
      </w:r>
    </w:p>
    <w:p w:rsidR="0085301A" w:rsidRPr="000944FA" w:rsidRDefault="0085301A" w:rsidP="0085301A">
      <w:pPr>
        <w:suppressAutoHyphens w:val="0"/>
        <w:spacing w:after="120"/>
        <w:ind w:firstLine="374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Para validade do que aqui se estabelece, assino este Termo de Compromisso.</w:t>
      </w:r>
    </w:p>
    <w:p w:rsidR="0085301A" w:rsidRPr="000944FA" w:rsidRDefault="00A5420C" w:rsidP="0085301A">
      <w:pPr>
        <w:suppressAutoHyphens w:val="0"/>
        <w:spacing w:after="120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</w:t>
      </w:r>
      <w:r w:rsidR="0085301A" w:rsidRPr="000944FA">
        <w:rPr>
          <w:color w:val="000000"/>
          <w:sz w:val="24"/>
          <w:szCs w:val="24"/>
          <w:lang w:eastAsia="pt-BR"/>
        </w:rPr>
        <w:t>, _____ de ____________ de ______.</w:t>
      </w:r>
    </w:p>
    <w:p w:rsidR="0085301A" w:rsidRPr="000944FA" w:rsidRDefault="0085301A" w:rsidP="0085301A">
      <w:pPr>
        <w:suppressAutoHyphens w:val="0"/>
        <w:spacing w:after="120"/>
        <w:jc w:val="center"/>
        <w:rPr>
          <w:color w:val="000000"/>
          <w:sz w:val="24"/>
          <w:szCs w:val="24"/>
          <w:lang w:eastAsia="pt-BR"/>
        </w:rPr>
      </w:pPr>
    </w:p>
    <w:p w:rsidR="0085301A" w:rsidRPr="000944FA" w:rsidRDefault="00A5420C" w:rsidP="0085301A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______________________________________________________</w:t>
      </w:r>
    </w:p>
    <w:p w:rsidR="0085301A" w:rsidRPr="000944FA" w:rsidRDefault="0085301A" w:rsidP="0085301A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Coordenador/a</w:t>
      </w:r>
    </w:p>
    <w:p w:rsidR="0085301A" w:rsidRPr="000944FA" w:rsidRDefault="0085301A" w:rsidP="0085301A">
      <w:pPr>
        <w:suppressAutoHyphens w:val="0"/>
        <w:spacing w:after="120"/>
        <w:jc w:val="center"/>
        <w:rPr>
          <w:color w:val="000000"/>
          <w:sz w:val="24"/>
          <w:szCs w:val="24"/>
          <w:lang w:eastAsia="pt-BR"/>
        </w:rPr>
      </w:pPr>
    </w:p>
    <w:p w:rsidR="0085301A" w:rsidRPr="000944FA" w:rsidRDefault="00A5420C" w:rsidP="0085301A">
      <w:pPr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_______________________________________________________</w:t>
      </w:r>
    </w:p>
    <w:p w:rsidR="0076076E" w:rsidRPr="0085301A" w:rsidRDefault="0085301A" w:rsidP="007B5C38">
      <w:pPr>
        <w:widowControl w:val="0"/>
        <w:suppressAutoHyphens w:val="0"/>
        <w:spacing w:after="180"/>
        <w:jc w:val="center"/>
      </w:pPr>
      <w:r w:rsidRPr="000944FA">
        <w:rPr>
          <w:color w:val="000000"/>
          <w:sz w:val="24"/>
          <w:szCs w:val="24"/>
          <w:lang w:eastAsia="pt-BR"/>
        </w:rPr>
        <w:t>Estudante Bolsista/Voluntário</w:t>
      </w:r>
    </w:p>
    <w:sectPr w:rsidR="0076076E" w:rsidRPr="0085301A" w:rsidSect="000F5961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2B" w:rsidRDefault="001D502B" w:rsidP="002A36BE">
      <w:r>
        <w:separator/>
      </w:r>
    </w:p>
  </w:endnote>
  <w:endnote w:type="continuationSeparator" w:id="0">
    <w:p w:rsidR="001D502B" w:rsidRDefault="001D502B" w:rsidP="002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2B" w:rsidRDefault="001D502B" w:rsidP="002A36BE">
      <w:r>
        <w:separator/>
      </w:r>
    </w:p>
  </w:footnote>
  <w:footnote w:type="continuationSeparator" w:id="0">
    <w:p w:rsidR="001D502B" w:rsidRDefault="001D502B" w:rsidP="002A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BE" w:rsidRDefault="00757FDD" w:rsidP="002A36B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noProof/>
        <w:color w:val="0000FF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" fillcolor="window">
          <v:imagedata r:id="rId1" o:title=""/>
        </v:shape>
        <o:OLEObject Type="Embed" ProgID="PBrush" ShapeID="_x0000_s2049" DrawAspect="Content" ObjectID="_1615382733" r:id="rId2"/>
      </w:object>
    </w:r>
  </w:p>
  <w:p w:rsidR="002A36BE" w:rsidRPr="007B5C38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AB7280">
      <w:rPr>
        <w:b/>
        <w:bCs/>
        <w:color w:val="000000"/>
        <w:sz w:val="22"/>
        <w:szCs w:val="22"/>
        <w:lang w:eastAsia="pt-BR"/>
      </w:rPr>
      <w:t>Universidade</w:t>
    </w:r>
    <w:r w:rsidRPr="007B5C38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Pró-Reitoria de Extensão - PROEX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Av. José de Sá Maniçoba, s/n – Centro – 56.304-205 – Petrolina- PE</w:t>
    </w:r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Telefone: 87 2101-6768.  Página - </w:t>
    </w:r>
    <w:hyperlink r:id="rId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http</w:t>
      </w:r>
    </w:hyperlink>
    <w:hyperlink r:id="rId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://</w:t>
      </w:r>
    </w:hyperlink>
    <w:hyperlink r:id="rId5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portais</w:t>
      </w:r>
    </w:hyperlink>
    <w:hyperlink r:id="rId6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7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univasf</w:t>
      </w:r>
    </w:hyperlink>
    <w:hyperlink r:id="rId8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9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edu</w:t>
      </w:r>
    </w:hyperlink>
    <w:hyperlink r:id="rId10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11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br</w:t>
      </w:r>
    </w:hyperlink>
    <w:hyperlink r:id="rId12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  <w:hyperlink r:id="rId1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proex</w:t>
      </w:r>
    </w:hyperlink>
    <w:hyperlink r:id="rId1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</w:p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val="en-US" w:eastAsia="pt-BR"/>
      </w:rPr>
    </w:pPr>
  </w:p>
  <w:p w:rsidR="002A36BE" w:rsidRDefault="002A36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firstLine="63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BE"/>
    <w:rsid w:val="000F34B8"/>
    <w:rsid w:val="000F5961"/>
    <w:rsid w:val="001165F9"/>
    <w:rsid w:val="001C1D41"/>
    <w:rsid w:val="001D502B"/>
    <w:rsid w:val="0020652D"/>
    <w:rsid w:val="002A36BE"/>
    <w:rsid w:val="003160B0"/>
    <w:rsid w:val="00402461"/>
    <w:rsid w:val="004C2315"/>
    <w:rsid w:val="00757FDD"/>
    <w:rsid w:val="007B5C38"/>
    <w:rsid w:val="0085301A"/>
    <w:rsid w:val="009509DF"/>
    <w:rsid w:val="009E19BB"/>
    <w:rsid w:val="00A5420C"/>
    <w:rsid w:val="00CC0635"/>
    <w:rsid w:val="00EF4A8C"/>
    <w:rsid w:val="00F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3D45AD3-47EA-4A54-9F6F-7E3EFE9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13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12" Type="http://schemas.openxmlformats.org/officeDocument/2006/relationships/hyperlink" Target="http://portais.univasf.edu.br/proex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Relationship Id="rId14" Type="http://schemas.openxmlformats.org/officeDocument/2006/relationships/hyperlink" Target="http://portais.univasf.edu.br/proex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Edilúcia Barros</cp:lastModifiedBy>
  <cp:revision>6</cp:revision>
  <dcterms:created xsi:type="dcterms:W3CDTF">2019-03-29T19:34:00Z</dcterms:created>
  <dcterms:modified xsi:type="dcterms:W3CDTF">2019-03-29T19:39:00Z</dcterms:modified>
</cp:coreProperties>
</file>