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35" w:rsidRPr="0004398A" w:rsidRDefault="00CC0635" w:rsidP="00CC0635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CC0635" w:rsidRPr="0004398A" w:rsidRDefault="00CC0635" w:rsidP="00CC0635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Programa Institucional de Bolsas de Extensão (PIBEX) 2019-2020</w:t>
      </w:r>
    </w:p>
    <w:p w:rsidR="00CC0635" w:rsidRPr="0004398A" w:rsidRDefault="00CC0635" w:rsidP="00CC0635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ANEXO 0</w:t>
      </w:r>
      <w:r>
        <w:rPr>
          <w:b/>
          <w:bCs/>
          <w:color w:val="000000"/>
          <w:sz w:val="24"/>
          <w:szCs w:val="24"/>
          <w:lang w:eastAsia="pt-BR"/>
        </w:rPr>
        <w:t>4</w:t>
      </w:r>
    </w:p>
    <w:p w:rsidR="00CC0635" w:rsidRPr="0004398A" w:rsidRDefault="00CC0635" w:rsidP="00CC0635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bookmarkStart w:id="0" w:name="_GoBack"/>
      <w:r w:rsidRPr="0004398A">
        <w:rPr>
          <w:b/>
          <w:bCs/>
          <w:color w:val="000000"/>
          <w:sz w:val="24"/>
          <w:szCs w:val="24"/>
          <w:lang w:eastAsia="pt-BR"/>
        </w:rPr>
        <w:t>MODELO DE RELATÓRIO PARCIAL DE ATIVIDADES</w:t>
      </w:r>
    </w:p>
    <w:tbl>
      <w:tblPr>
        <w:tblW w:w="5034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66"/>
        <w:gridCol w:w="1164"/>
        <w:gridCol w:w="590"/>
        <w:gridCol w:w="682"/>
        <w:gridCol w:w="349"/>
        <w:gridCol w:w="134"/>
        <w:gridCol w:w="71"/>
        <w:gridCol w:w="222"/>
        <w:gridCol w:w="222"/>
        <w:gridCol w:w="407"/>
        <w:gridCol w:w="743"/>
        <w:gridCol w:w="471"/>
        <w:gridCol w:w="328"/>
        <w:gridCol w:w="364"/>
        <w:gridCol w:w="267"/>
        <w:gridCol w:w="82"/>
        <w:gridCol w:w="2020"/>
      </w:tblGrid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bookmarkEnd w:id="0"/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1. TÍTULO</w:t>
            </w: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 OBJETIVO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(s)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Específicos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Default="00CC0635" w:rsidP="00FE7E2F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3. CRONOGRAMA DE EXECUÇÃO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Indicar a etapa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4. ATIVIDADES DESENVOLVIDAS NO PERÍODO</w:t>
            </w:r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 INDICADORES DE EXTENSÃO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1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5.1 PROFESSORES ENVOLVIDOS (Matrícula SIAPE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 Nome Completo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5.2 TÉCNICOS ADMINISTRATIVOS ENVOLVIDOS (Matrícula SIAPE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 Nome Completo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196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387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5.3 ESTUDANTES VOLUNTÁRIOS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 que participa de forma contínua no projeto)</w:t>
            </w:r>
          </w:p>
        </w:tc>
      </w:tr>
      <w:tr w:rsidR="00CC0635" w:rsidRPr="0004398A" w:rsidTr="00FE7E2F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CC0635" w:rsidRPr="0004398A" w:rsidTr="00FE7E2F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3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5.4 ESTUDANTES COLABORADORES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 que participa/participou eventualmente no projeto)</w:t>
            </w:r>
          </w:p>
        </w:tc>
      </w:tr>
      <w:tr w:rsidR="00CC0635" w:rsidRPr="0004398A" w:rsidTr="00FE7E2F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CC0635" w:rsidRPr="0004398A" w:rsidTr="00FE7E2F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390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1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5.5 COLABORADORES EXTERNOS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(Estudantes e profissionais de outras instituições)</w:t>
            </w:r>
          </w:p>
        </w:tc>
      </w:tr>
      <w:tr w:rsidR="00CC0635" w:rsidRPr="0004398A" w:rsidTr="00FE7E2F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CC0635" w:rsidRPr="0004398A" w:rsidTr="00FE7E2F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559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7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5.6 PÚBLICO</w:t>
            </w:r>
            <w:proofErr w:type="gramEnd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ATINGIDO: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Quantidade de pessoas que participaram das atividades no período (Professores, Técnicos, estudantes e comunidade em geral)</w:t>
            </w:r>
          </w:p>
        </w:tc>
      </w:tr>
      <w:tr w:rsidR="00CC0635" w:rsidRPr="0004398A" w:rsidTr="00FE7E2F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33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8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5.7PRODUÇÃO CIENTÍFICA</w:t>
            </w: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(artigo/resumo/cartilhas, pôsteres, </w:t>
            </w: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produzidos no período)</w:t>
            </w:r>
          </w:p>
        </w:tc>
      </w:tr>
      <w:tr w:rsidR="00CC0635" w:rsidRPr="0004398A" w:rsidTr="00FE7E2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CC0635" w:rsidRPr="0004398A" w:rsidTr="00FE7E2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CC0635" w:rsidRPr="0004398A" w:rsidRDefault="00CC0635" w:rsidP="00FE7E2F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CC0635" w:rsidRPr="0004398A" w:rsidTr="00FE7E2F">
        <w:tc>
          <w:tcPr>
            <w:tcW w:w="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931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CC0635" w:rsidRPr="0004398A" w:rsidRDefault="00CC0635" w:rsidP="00FE7E2F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5.8 Outros: (entrevistas, participação em eventos, </w:t>
            </w:r>
            <w:proofErr w:type="spell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7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64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6. CONSIDERAÇÕES FINAIS</w:t>
            </w:r>
          </w:p>
        </w:tc>
      </w:tr>
      <w:tr w:rsidR="00CC0635" w:rsidRPr="0004398A" w:rsidTr="00FE7E2F">
        <w:tc>
          <w:tcPr>
            <w:tcW w:w="9355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spacing w:line="360" w:lineRule="auto"/>
        <w:ind w:right="-427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lastRenderedPageBreak/>
        <w:t xml:space="preserve">__________________ (____), ______ de __________________ </w:t>
      </w:r>
      <w:proofErr w:type="spellStart"/>
      <w:r w:rsidRPr="0004398A">
        <w:rPr>
          <w:color w:val="000000"/>
          <w:sz w:val="24"/>
          <w:szCs w:val="24"/>
          <w:lang w:eastAsia="pt-BR"/>
        </w:rPr>
        <w:t>de</w:t>
      </w:r>
      <w:proofErr w:type="spellEnd"/>
      <w:r w:rsidRPr="0004398A">
        <w:rPr>
          <w:color w:val="000000"/>
          <w:sz w:val="24"/>
          <w:szCs w:val="24"/>
          <w:lang w:eastAsia="pt-BR"/>
        </w:rPr>
        <w:t xml:space="preserve"> 201__.</w:t>
      </w: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CC0635" w:rsidRPr="0004398A" w:rsidTr="00FE7E2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</w:tr>
    </w:tbl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CC0635" w:rsidRPr="0004398A" w:rsidTr="00FE7E2F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CC0635" w:rsidRPr="0004398A" w:rsidRDefault="00CC0635" w:rsidP="00FE7E2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Discente</w:t>
            </w:r>
          </w:p>
        </w:tc>
      </w:tr>
    </w:tbl>
    <w:p w:rsidR="00CC0635" w:rsidRPr="0004398A" w:rsidRDefault="00CC0635" w:rsidP="00CC0635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</w:p>
    <w:p w:rsidR="00CC0635" w:rsidRPr="0004398A" w:rsidRDefault="00CC0635" w:rsidP="00CC0635">
      <w:pPr>
        <w:suppressAutoHyphens w:val="0"/>
        <w:rPr>
          <w:color w:val="000000"/>
          <w:sz w:val="24"/>
          <w:szCs w:val="24"/>
          <w:lang w:eastAsia="pt-BR"/>
        </w:rPr>
      </w:pPr>
    </w:p>
    <w:p w:rsidR="0076076E" w:rsidRPr="00CC0635" w:rsidRDefault="00430516" w:rsidP="00CC0635"/>
    <w:sectPr w:rsidR="0076076E" w:rsidRPr="00CC06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16" w:rsidRDefault="00430516" w:rsidP="002A36BE">
      <w:r>
        <w:separator/>
      </w:r>
    </w:p>
  </w:endnote>
  <w:endnote w:type="continuationSeparator" w:id="0">
    <w:p w:rsidR="00430516" w:rsidRDefault="00430516" w:rsidP="002A3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16" w:rsidRDefault="00430516" w:rsidP="002A36BE">
      <w:r>
        <w:separator/>
      </w:r>
    </w:p>
  </w:footnote>
  <w:footnote w:type="continuationSeparator" w:id="0">
    <w:p w:rsidR="00430516" w:rsidRDefault="00430516" w:rsidP="002A3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7216;mso-position-horizontal-relative:text;mso-position-vertical-relative:text;mso-width-relative:page;mso-height-relative:page" fillcolor="window">
          <v:imagedata r:id="rId1" o:title=""/>
        </v:shape>
        <o:OLEObject Type="Embed" ProgID="PBrush" ShapeID="_x0000_s2049" DrawAspect="Content" ObjectID="_1610798452" r:id="rId2"/>
      </w:pict>
    </w:r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AB7280">
      <w:rPr>
        <w:b/>
        <w:bCs/>
        <w:color w:val="000000"/>
        <w:sz w:val="22"/>
        <w:szCs w:val="22"/>
        <w:lang w:eastAsia="pt-BR"/>
      </w:rPr>
      <w:t>Universidade</w:t>
    </w:r>
    <w:r>
      <w:rPr>
        <w:b/>
        <w:bCs/>
        <w:color w:val="000000"/>
        <w:sz w:val="22"/>
        <w:szCs w:val="22"/>
        <w:lang w:val="en-US" w:eastAsia="pt-BR"/>
      </w:rPr>
      <w:t xml:space="preserve"> Federal do Vale do São Francisco - UNIVASF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>Pró-Reitoria de Extensão - PROEX</w:t>
    </w:r>
  </w:p>
  <w:p w:rsidR="002A36BE" w:rsidRPr="00FC2B12" w:rsidRDefault="002A36BE" w:rsidP="002A36BE">
    <w:pPr>
      <w:suppressAutoHyphens w:val="0"/>
      <w:jc w:val="center"/>
      <w:rPr>
        <w:color w:val="000000"/>
        <w:sz w:val="24"/>
        <w:szCs w:val="24"/>
        <w:lang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Av. José de Sá Maniçoba, s/n – Centro – 56.304-205 – Petrolina- </w:t>
    </w:r>
    <w:proofErr w:type="gramStart"/>
    <w:r w:rsidRPr="00FC2B12">
      <w:rPr>
        <w:b/>
        <w:bCs/>
        <w:color w:val="000000"/>
        <w:sz w:val="22"/>
        <w:szCs w:val="22"/>
        <w:lang w:eastAsia="pt-BR"/>
      </w:rPr>
      <w:t>PE</w:t>
    </w:r>
    <w:proofErr w:type="gramEnd"/>
  </w:p>
  <w:p w:rsidR="002A36BE" w:rsidRDefault="002A36BE" w:rsidP="002A36BE">
    <w:pPr>
      <w:suppressAutoHyphens w:val="0"/>
      <w:jc w:val="center"/>
      <w:rPr>
        <w:color w:val="000000"/>
        <w:sz w:val="24"/>
        <w:szCs w:val="24"/>
        <w:lang w:val="en-US" w:eastAsia="pt-BR"/>
      </w:rPr>
    </w:pPr>
    <w:r w:rsidRPr="00FC2B12">
      <w:rPr>
        <w:b/>
        <w:bCs/>
        <w:color w:val="000000"/>
        <w:sz w:val="22"/>
        <w:szCs w:val="22"/>
        <w:lang w:eastAsia="pt-BR"/>
      </w:rPr>
      <w:t xml:space="preserve">Telefone: 87 2101-6768.  Página - </w:t>
    </w:r>
    <w:hyperlink r:id="rId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http</w:t>
      </w:r>
    </w:hyperlink>
    <w:hyperlink r:id="rId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://</w:t>
      </w:r>
    </w:hyperlink>
    <w:hyperlink r:id="rId5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portais</w:t>
      </w:r>
    </w:hyperlink>
    <w:hyperlink r:id="rId6" w:history="1">
      <w:proofErr w:type="gramStart"/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  <w:proofErr w:type="gramEnd"/>
    </w:hyperlink>
    <w:hyperlink r:id="rId7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univasf</w:t>
      </w:r>
    </w:hyperlink>
    <w:hyperlink r:id="rId8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9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edu</w:t>
      </w:r>
    </w:hyperlink>
    <w:hyperlink r:id="rId10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.</w:t>
      </w:r>
    </w:hyperlink>
    <w:hyperlink r:id="rId11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br</w:t>
      </w:r>
    </w:hyperlink>
    <w:hyperlink r:id="rId12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  <w:hyperlink r:id="rId13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proex</w:t>
      </w:r>
    </w:hyperlink>
    <w:hyperlink r:id="rId14" w:history="1">
      <w:r w:rsidRPr="00FC2B12">
        <w:rPr>
          <w:b/>
          <w:bCs/>
          <w:color w:val="1155CC"/>
          <w:sz w:val="22"/>
          <w:szCs w:val="22"/>
          <w:u w:val="single"/>
          <w:lang w:eastAsia="pt-BR"/>
        </w:rPr>
        <w:t>/</w:t>
      </w:r>
    </w:hyperlink>
  </w:p>
  <w:p w:rsidR="002A36BE" w:rsidRDefault="002A36BE" w:rsidP="002A36BE">
    <w:pPr>
      <w:suppressAutoHyphens w:val="0"/>
      <w:jc w:val="center"/>
      <w:rPr>
        <w:b/>
        <w:bCs/>
        <w:color w:val="000000"/>
        <w:sz w:val="22"/>
        <w:szCs w:val="22"/>
        <w:lang w:val="en-US" w:eastAsia="pt-BR"/>
      </w:rPr>
    </w:pPr>
  </w:p>
  <w:p w:rsidR="002A36BE" w:rsidRDefault="002A36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BE"/>
    <w:rsid w:val="000F34B8"/>
    <w:rsid w:val="0020652D"/>
    <w:rsid w:val="002A36BE"/>
    <w:rsid w:val="00402461"/>
    <w:rsid w:val="00430516"/>
    <w:rsid w:val="009509DF"/>
    <w:rsid w:val="009E19BB"/>
    <w:rsid w:val="00C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36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E19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E19BB"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E19BB"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2A36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A36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36B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9E19BB"/>
    <w:rPr>
      <w:rFonts w:ascii="Arial" w:eastAsia="Times New Roman" w:hAnsi="Arial" w:cs="Arial"/>
      <w:b/>
      <w:bCs/>
      <w:color w:val="000000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19BB"/>
    <w:rPr>
      <w:rFonts w:ascii="Times New Roman" w:eastAsia="Times New Roman" w:hAnsi="Times New Roman" w:cs="Times New Roman"/>
      <w:b/>
      <w:bCs/>
      <w:color w:val="0000FF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E19BB"/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19B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next w:val="Corpodetexto"/>
    <w:rsid w:val="009E19BB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rsid w:val="009E1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E19BB"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E19BB"/>
    <w:rPr>
      <w:rFonts w:eastAsia="Times New Roman" w:cs="Times New Roman"/>
    </w:rPr>
  </w:style>
  <w:style w:type="character" w:styleId="Hyperlink">
    <w:name w:val="Hyperlink"/>
    <w:basedOn w:val="Fontepargpadro"/>
    <w:uiPriority w:val="99"/>
    <w:unhideWhenUsed/>
    <w:rsid w:val="009E19B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13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12" Type="http://schemas.openxmlformats.org/officeDocument/2006/relationships/hyperlink" Target="http://portais.univasf.edu.br/proex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Relationship Id="rId14" Type="http://schemas.openxmlformats.org/officeDocument/2006/relationships/hyperlink" Target="http://portais.univasf.edu.br/proex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2</cp:revision>
  <dcterms:created xsi:type="dcterms:W3CDTF">2019-02-04T18:14:00Z</dcterms:created>
  <dcterms:modified xsi:type="dcterms:W3CDTF">2019-02-04T18:14:00Z</dcterms:modified>
</cp:coreProperties>
</file>