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FD41700" w14:textId="4379513B" w:rsidR="000330B7" w:rsidRDefault="00C80469" w:rsidP="00427E3A">
      <w:pPr>
        <w:spacing w:after="0" w:line="360" w:lineRule="auto"/>
        <w:jc w:val="center"/>
        <w:rPr>
          <w:rFonts w:ascii="Arial" w:hAnsi="Arial" w:cs="Arial"/>
          <w:b/>
          <w:bCs/>
          <w:sz w:val="24"/>
          <w:szCs w:val="24"/>
        </w:rPr>
      </w:pPr>
      <w:r>
        <w:rPr>
          <w:rFonts w:ascii="Arial" w:hAnsi="Arial" w:cs="Arial"/>
          <w:b/>
          <w:bCs/>
          <w:sz w:val="24"/>
          <w:szCs w:val="24"/>
        </w:rPr>
        <w:t>ANEXO I</w:t>
      </w:r>
      <w:r w:rsidR="007D709F">
        <w:rPr>
          <w:rFonts w:ascii="Arial" w:hAnsi="Arial" w:cs="Arial"/>
          <w:b/>
          <w:bCs/>
          <w:sz w:val="24"/>
          <w:szCs w:val="24"/>
        </w:rPr>
        <w:t>I</w:t>
      </w:r>
    </w:p>
    <w:p w14:paraId="2C834DE3" w14:textId="77777777" w:rsidR="00C95B8C" w:rsidRDefault="00C95B8C" w:rsidP="00427E3A">
      <w:pPr>
        <w:spacing w:after="0" w:line="360" w:lineRule="auto"/>
        <w:jc w:val="center"/>
        <w:rPr>
          <w:rFonts w:ascii="Arial" w:hAnsi="Arial" w:cs="Arial"/>
          <w:b/>
          <w:bCs/>
          <w:sz w:val="24"/>
          <w:szCs w:val="24"/>
        </w:rPr>
      </w:pPr>
    </w:p>
    <w:tbl>
      <w:tblPr>
        <w:tblStyle w:val="Tabelacomgrade"/>
        <w:tblW w:w="0" w:type="auto"/>
        <w:tblLook w:val="04A0" w:firstRow="1" w:lastRow="0" w:firstColumn="1" w:lastColumn="0" w:noHBand="0" w:noVBand="1"/>
      </w:tblPr>
      <w:tblGrid>
        <w:gridCol w:w="4530"/>
        <w:gridCol w:w="4531"/>
      </w:tblGrid>
      <w:tr w:rsidR="005221E5" w14:paraId="64B8FC1E" w14:textId="77777777" w:rsidTr="00F91E49">
        <w:tc>
          <w:tcPr>
            <w:tcW w:w="9061" w:type="dxa"/>
            <w:gridSpan w:val="2"/>
            <w:shd w:val="clear" w:color="auto" w:fill="E7E6E6" w:themeFill="background2"/>
          </w:tcPr>
          <w:p w14:paraId="680D63C2" w14:textId="32D2ED66" w:rsidR="005221E5" w:rsidRDefault="00570F0C" w:rsidP="00DC10B2">
            <w:pPr>
              <w:spacing w:line="360" w:lineRule="auto"/>
              <w:jc w:val="center"/>
              <w:rPr>
                <w:rFonts w:ascii="Arial" w:hAnsi="Arial" w:cs="Arial"/>
                <w:b/>
                <w:bCs/>
                <w:sz w:val="24"/>
                <w:szCs w:val="24"/>
              </w:rPr>
            </w:pPr>
            <w:r>
              <w:rPr>
                <w:rFonts w:ascii="Arial" w:hAnsi="Arial" w:cs="Arial"/>
                <w:b/>
                <w:bCs/>
                <w:sz w:val="24"/>
                <w:szCs w:val="24"/>
              </w:rPr>
              <w:t>FORMULÁRIO DE INSCRIÇÃO</w:t>
            </w:r>
          </w:p>
        </w:tc>
      </w:tr>
      <w:tr w:rsidR="00DC10B2" w14:paraId="66EC832C" w14:textId="77777777" w:rsidTr="00F91E49">
        <w:tc>
          <w:tcPr>
            <w:tcW w:w="9061" w:type="dxa"/>
            <w:gridSpan w:val="2"/>
            <w:shd w:val="clear" w:color="auto" w:fill="E7E6E6" w:themeFill="background2"/>
          </w:tcPr>
          <w:p w14:paraId="1777B878" w14:textId="70805817" w:rsidR="00DC10B2" w:rsidRDefault="00DC10B2" w:rsidP="00E43B76">
            <w:pPr>
              <w:spacing w:line="360" w:lineRule="auto"/>
              <w:jc w:val="center"/>
              <w:rPr>
                <w:rFonts w:ascii="Arial" w:hAnsi="Arial" w:cs="Arial"/>
                <w:b/>
                <w:bCs/>
                <w:sz w:val="24"/>
                <w:szCs w:val="24"/>
              </w:rPr>
            </w:pPr>
            <w:r>
              <w:rPr>
                <w:rFonts w:ascii="Arial" w:hAnsi="Arial" w:cs="Arial"/>
                <w:b/>
                <w:bCs/>
                <w:sz w:val="24"/>
                <w:szCs w:val="24"/>
              </w:rPr>
              <w:t>Dados do Novo Empreendimento</w:t>
            </w:r>
          </w:p>
        </w:tc>
      </w:tr>
      <w:tr w:rsidR="002944DC" w14:paraId="152E2892" w14:textId="77777777" w:rsidTr="005221E5">
        <w:tc>
          <w:tcPr>
            <w:tcW w:w="9061" w:type="dxa"/>
            <w:gridSpan w:val="2"/>
          </w:tcPr>
          <w:p w14:paraId="40DDB9D0" w14:textId="1D482C59" w:rsidR="002944DC" w:rsidRDefault="00FC1894" w:rsidP="00CA5D16">
            <w:pPr>
              <w:spacing w:line="360" w:lineRule="auto"/>
              <w:jc w:val="both"/>
              <w:rPr>
                <w:rFonts w:ascii="Arial" w:hAnsi="Arial" w:cs="Arial"/>
                <w:b/>
                <w:bCs/>
                <w:sz w:val="24"/>
                <w:szCs w:val="24"/>
              </w:rPr>
            </w:pPr>
            <w:r>
              <w:rPr>
                <w:rFonts w:ascii="Arial" w:hAnsi="Arial" w:cs="Arial"/>
                <w:b/>
                <w:bCs/>
                <w:sz w:val="24"/>
                <w:szCs w:val="24"/>
              </w:rPr>
              <w:t>Nome do novo empreendimento</w:t>
            </w:r>
          </w:p>
        </w:tc>
      </w:tr>
      <w:tr w:rsidR="008E5A3C" w14:paraId="13897ACD" w14:textId="77777777" w:rsidTr="005221E5">
        <w:tc>
          <w:tcPr>
            <w:tcW w:w="9061" w:type="dxa"/>
            <w:gridSpan w:val="2"/>
          </w:tcPr>
          <w:p w14:paraId="002B2DD2" w14:textId="77777777" w:rsidR="008E5A3C" w:rsidRDefault="008E5A3C" w:rsidP="00CA5D16">
            <w:pPr>
              <w:spacing w:line="360" w:lineRule="auto"/>
              <w:jc w:val="both"/>
              <w:rPr>
                <w:rFonts w:ascii="Arial" w:hAnsi="Arial" w:cs="Arial"/>
                <w:b/>
                <w:bCs/>
                <w:sz w:val="24"/>
                <w:szCs w:val="24"/>
              </w:rPr>
            </w:pPr>
          </w:p>
        </w:tc>
      </w:tr>
      <w:tr w:rsidR="00FC1894" w14:paraId="557BE299" w14:textId="77777777" w:rsidTr="005221E5">
        <w:tc>
          <w:tcPr>
            <w:tcW w:w="9061" w:type="dxa"/>
            <w:gridSpan w:val="2"/>
          </w:tcPr>
          <w:p w14:paraId="6EB29E9D" w14:textId="4C1DFFF4" w:rsidR="00FC1894" w:rsidRDefault="006A79DF" w:rsidP="00CA5D16">
            <w:pPr>
              <w:spacing w:line="360" w:lineRule="auto"/>
              <w:jc w:val="both"/>
              <w:rPr>
                <w:rFonts w:ascii="Arial" w:hAnsi="Arial" w:cs="Arial"/>
                <w:b/>
                <w:bCs/>
                <w:sz w:val="24"/>
                <w:szCs w:val="24"/>
              </w:rPr>
            </w:pPr>
            <w:r>
              <w:rPr>
                <w:rFonts w:ascii="Arial" w:hAnsi="Arial" w:cs="Arial"/>
                <w:b/>
                <w:bCs/>
                <w:sz w:val="24"/>
                <w:szCs w:val="24"/>
              </w:rPr>
              <w:t>Resumo do novo empreendimento</w:t>
            </w:r>
          </w:p>
        </w:tc>
      </w:tr>
      <w:tr w:rsidR="008E5A3C" w14:paraId="10A377AF" w14:textId="77777777" w:rsidTr="005221E5">
        <w:tc>
          <w:tcPr>
            <w:tcW w:w="9061" w:type="dxa"/>
            <w:gridSpan w:val="2"/>
          </w:tcPr>
          <w:p w14:paraId="4B7989AC" w14:textId="77777777" w:rsidR="008E5A3C" w:rsidRDefault="008E5A3C" w:rsidP="00CA5D16">
            <w:pPr>
              <w:spacing w:line="360" w:lineRule="auto"/>
              <w:jc w:val="both"/>
              <w:rPr>
                <w:rFonts w:ascii="Arial" w:hAnsi="Arial" w:cs="Arial"/>
                <w:b/>
                <w:bCs/>
                <w:sz w:val="24"/>
                <w:szCs w:val="24"/>
              </w:rPr>
            </w:pPr>
          </w:p>
        </w:tc>
      </w:tr>
      <w:tr w:rsidR="00BC787E" w14:paraId="2A545A67" w14:textId="77777777" w:rsidTr="005221E5">
        <w:tc>
          <w:tcPr>
            <w:tcW w:w="9061" w:type="dxa"/>
            <w:gridSpan w:val="2"/>
          </w:tcPr>
          <w:p w14:paraId="7E4EA672" w14:textId="414883FF" w:rsidR="00BC787E" w:rsidRDefault="00BC787E" w:rsidP="00CA5D16">
            <w:pPr>
              <w:spacing w:line="360" w:lineRule="auto"/>
              <w:jc w:val="both"/>
              <w:rPr>
                <w:rFonts w:ascii="Arial" w:hAnsi="Arial" w:cs="Arial"/>
                <w:b/>
                <w:bCs/>
                <w:sz w:val="24"/>
                <w:szCs w:val="24"/>
              </w:rPr>
            </w:pPr>
            <w:r>
              <w:rPr>
                <w:rFonts w:ascii="Arial" w:hAnsi="Arial" w:cs="Arial"/>
                <w:b/>
                <w:bCs/>
                <w:sz w:val="24"/>
                <w:szCs w:val="24"/>
              </w:rPr>
              <w:t>Site do novo empreendimento</w:t>
            </w:r>
          </w:p>
        </w:tc>
      </w:tr>
      <w:tr w:rsidR="00BC787E" w14:paraId="4CAF8960" w14:textId="77777777" w:rsidTr="005221E5">
        <w:tc>
          <w:tcPr>
            <w:tcW w:w="9061" w:type="dxa"/>
            <w:gridSpan w:val="2"/>
          </w:tcPr>
          <w:p w14:paraId="011CE5FB" w14:textId="77777777" w:rsidR="00BC787E" w:rsidRDefault="00BC787E" w:rsidP="00CA5D16">
            <w:pPr>
              <w:spacing w:line="360" w:lineRule="auto"/>
              <w:jc w:val="both"/>
              <w:rPr>
                <w:rFonts w:ascii="Arial" w:hAnsi="Arial" w:cs="Arial"/>
                <w:b/>
                <w:bCs/>
                <w:sz w:val="24"/>
                <w:szCs w:val="24"/>
              </w:rPr>
            </w:pPr>
          </w:p>
        </w:tc>
      </w:tr>
      <w:tr w:rsidR="00BC787E" w14:paraId="48029910" w14:textId="77777777" w:rsidTr="005221E5">
        <w:tc>
          <w:tcPr>
            <w:tcW w:w="9061" w:type="dxa"/>
            <w:gridSpan w:val="2"/>
          </w:tcPr>
          <w:p w14:paraId="164AA0AC" w14:textId="0FC4E969" w:rsidR="00BC787E" w:rsidRDefault="00BC787E" w:rsidP="00CA5D16">
            <w:pPr>
              <w:spacing w:line="360" w:lineRule="auto"/>
              <w:jc w:val="both"/>
              <w:rPr>
                <w:rFonts w:ascii="Arial" w:hAnsi="Arial" w:cs="Arial"/>
                <w:b/>
                <w:bCs/>
                <w:sz w:val="24"/>
                <w:szCs w:val="24"/>
              </w:rPr>
            </w:pPr>
            <w:r>
              <w:rPr>
                <w:rFonts w:ascii="Arial" w:hAnsi="Arial" w:cs="Arial"/>
                <w:b/>
                <w:bCs/>
                <w:sz w:val="24"/>
                <w:szCs w:val="24"/>
              </w:rPr>
              <w:t xml:space="preserve">Redes sociais do novo empreendimento </w:t>
            </w:r>
          </w:p>
        </w:tc>
      </w:tr>
      <w:tr w:rsidR="00BC787E" w14:paraId="4CC71655" w14:textId="77777777" w:rsidTr="005221E5">
        <w:tc>
          <w:tcPr>
            <w:tcW w:w="9061" w:type="dxa"/>
            <w:gridSpan w:val="2"/>
          </w:tcPr>
          <w:p w14:paraId="26B6C598" w14:textId="77777777" w:rsidR="00BC787E" w:rsidRDefault="00BC787E" w:rsidP="00CA5D16">
            <w:pPr>
              <w:spacing w:line="360" w:lineRule="auto"/>
              <w:jc w:val="both"/>
              <w:rPr>
                <w:rFonts w:ascii="Arial" w:hAnsi="Arial" w:cs="Arial"/>
                <w:b/>
                <w:bCs/>
                <w:sz w:val="24"/>
                <w:szCs w:val="24"/>
              </w:rPr>
            </w:pPr>
          </w:p>
        </w:tc>
      </w:tr>
      <w:tr w:rsidR="00484EDE" w14:paraId="281A8C56" w14:textId="77777777" w:rsidTr="005221E5">
        <w:tc>
          <w:tcPr>
            <w:tcW w:w="9061" w:type="dxa"/>
            <w:gridSpan w:val="2"/>
          </w:tcPr>
          <w:p w14:paraId="51E70E40" w14:textId="6F50187D" w:rsidR="00484EDE" w:rsidRDefault="00A0391B" w:rsidP="00CA5D16">
            <w:pPr>
              <w:spacing w:line="360" w:lineRule="auto"/>
              <w:jc w:val="both"/>
              <w:rPr>
                <w:rFonts w:ascii="Arial" w:hAnsi="Arial" w:cs="Arial"/>
                <w:b/>
                <w:bCs/>
                <w:sz w:val="24"/>
                <w:szCs w:val="24"/>
              </w:rPr>
            </w:pPr>
            <w:r>
              <w:rPr>
                <w:rFonts w:ascii="Arial" w:hAnsi="Arial" w:cs="Arial"/>
                <w:b/>
                <w:bCs/>
                <w:sz w:val="24"/>
                <w:szCs w:val="24"/>
              </w:rPr>
              <w:t>Quantidade de membros da equipe</w:t>
            </w:r>
          </w:p>
        </w:tc>
      </w:tr>
      <w:tr w:rsidR="00A0391B" w14:paraId="41297A92" w14:textId="77777777" w:rsidTr="005221E5">
        <w:tc>
          <w:tcPr>
            <w:tcW w:w="9061" w:type="dxa"/>
            <w:gridSpan w:val="2"/>
          </w:tcPr>
          <w:p w14:paraId="58C2B869" w14:textId="77777777" w:rsidR="00A0391B" w:rsidRDefault="00A0391B" w:rsidP="00CA5D16">
            <w:pPr>
              <w:spacing w:line="360" w:lineRule="auto"/>
              <w:jc w:val="both"/>
              <w:rPr>
                <w:rFonts w:ascii="Arial" w:hAnsi="Arial" w:cs="Arial"/>
                <w:b/>
                <w:bCs/>
                <w:sz w:val="24"/>
                <w:szCs w:val="24"/>
              </w:rPr>
            </w:pPr>
          </w:p>
        </w:tc>
      </w:tr>
      <w:tr w:rsidR="000B1A3F" w14:paraId="225C3CE3" w14:textId="77777777" w:rsidTr="005221E5">
        <w:tc>
          <w:tcPr>
            <w:tcW w:w="9061" w:type="dxa"/>
            <w:gridSpan w:val="2"/>
          </w:tcPr>
          <w:p w14:paraId="50428103" w14:textId="508AD626" w:rsidR="000B1A3F" w:rsidRDefault="000B1A3F" w:rsidP="00CA5D16">
            <w:pPr>
              <w:spacing w:line="360" w:lineRule="auto"/>
              <w:jc w:val="both"/>
              <w:rPr>
                <w:rFonts w:ascii="Arial" w:hAnsi="Arial" w:cs="Arial"/>
                <w:b/>
                <w:bCs/>
                <w:sz w:val="24"/>
                <w:szCs w:val="24"/>
              </w:rPr>
            </w:pPr>
            <w:r>
              <w:rPr>
                <w:rFonts w:ascii="Arial" w:hAnsi="Arial" w:cs="Arial"/>
                <w:b/>
                <w:bCs/>
                <w:sz w:val="24"/>
                <w:szCs w:val="24"/>
              </w:rPr>
              <w:t xml:space="preserve">Link </w:t>
            </w:r>
            <w:r w:rsidR="009D176D">
              <w:rPr>
                <w:rFonts w:ascii="Arial" w:hAnsi="Arial" w:cs="Arial"/>
                <w:b/>
                <w:bCs/>
                <w:sz w:val="24"/>
                <w:szCs w:val="24"/>
              </w:rPr>
              <w:t>para acesso ao</w:t>
            </w:r>
            <w:r>
              <w:rPr>
                <w:rFonts w:ascii="Arial" w:hAnsi="Arial" w:cs="Arial"/>
                <w:b/>
                <w:bCs/>
                <w:sz w:val="24"/>
                <w:szCs w:val="24"/>
              </w:rPr>
              <w:t xml:space="preserve"> vídeo</w:t>
            </w:r>
            <w:r w:rsidR="009D176D">
              <w:rPr>
                <w:rFonts w:ascii="Arial" w:hAnsi="Arial" w:cs="Arial"/>
                <w:b/>
                <w:bCs/>
                <w:sz w:val="24"/>
                <w:szCs w:val="24"/>
              </w:rPr>
              <w:t xml:space="preserve"> </w:t>
            </w:r>
            <w:proofErr w:type="spellStart"/>
            <w:r w:rsidR="009D176D" w:rsidRPr="009D176D">
              <w:rPr>
                <w:rFonts w:ascii="Arial" w:hAnsi="Arial" w:cs="Arial"/>
                <w:b/>
                <w:bCs/>
                <w:i/>
                <w:iCs/>
                <w:sz w:val="24"/>
                <w:szCs w:val="24"/>
              </w:rPr>
              <w:t>pitch</w:t>
            </w:r>
            <w:proofErr w:type="spellEnd"/>
          </w:p>
        </w:tc>
      </w:tr>
      <w:tr w:rsidR="000B1A3F" w14:paraId="454ED514" w14:textId="77777777" w:rsidTr="005221E5">
        <w:tc>
          <w:tcPr>
            <w:tcW w:w="9061" w:type="dxa"/>
            <w:gridSpan w:val="2"/>
          </w:tcPr>
          <w:p w14:paraId="4798A06A" w14:textId="77777777" w:rsidR="000B1A3F" w:rsidRDefault="000B1A3F" w:rsidP="00CA5D16">
            <w:pPr>
              <w:spacing w:line="360" w:lineRule="auto"/>
              <w:jc w:val="both"/>
              <w:rPr>
                <w:rFonts w:ascii="Arial" w:hAnsi="Arial" w:cs="Arial"/>
                <w:b/>
                <w:bCs/>
                <w:sz w:val="24"/>
                <w:szCs w:val="24"/>
              </w:rPr>
            </w:pPr>
          </w:p>
        </w:tc>
      </w:tr>
      <w:tr w:rsidR="008E5A3C" w14:paraId="218C3820" w14:textId="77777777" w:rsidTr="00F91E49">
        <w:tc>
          <w:tcPr>
            <w:tcW w:w="9061" w:type="dxa"/>
            <w:gridSpan w:val="2"/>
            <w:shd w:val="clear" w:color="auto" w:fill="E7E6E6" w:themeFill="background2"/>
          </w:tcPr>
          <w:p w14:paraId="26443404" w14:textId="0F688149" w:rsidR="008E5A3C" w:rsidRDefault="008E5A3C" w:rsidP="008E5A3C">
            <w:pPr>
              <w:spacing w:line="360" w:lineRule="auto"/>
              <w:jc w:val="center"/>
              <w:rPr>
                <w:rFonts w:ascii="Arial" w:hAnsi="Arial" w:cs="Arial"/>
                <w:b/>
                <w:bCs/>
                <w:sz w:val="24"/>
                <w:szCs w:val="24"/>
              </w:rPr>
            </w:pPr>
            <w:r>
              <w:rPr>
                <w:rFonts w:ascii="Arial" w:hAnsi="Arial" w:cs="Arial"/>
                <w:b/>
                <w:bCs/>
                <w:sz w:val="24"/>
                <w:szCs w:val="24"/>
              </w:rPr>
              <w:t>Dados do Proponente</w:t>
            </w:r>
          </w:p>
        </w:tc>
      </w:tr>
      <w:tr w:rsidR="000577C5" w14:paraId="1DF7A0B2" w14:textId="77777777" w:rsidTr="005221E5">
        <w:tc>
          <w:tcPr>
            <w:tcW w:w="9061" w:type="dxa"/>
            <w:gridSpan w:val="2"/>
          </w:tcPr>
          <w:p w14:paraId="3D9526A0" w14:textId="3BB68E87" w:rsidR="000577C5" w:rsidRDefault="00570F68" w:rsidP="00CA5D16">
            <w:pPr>
              <w:spacing w:line="360" w:lineRule="auto"/>
              <w:jc w:val="both"/>
              <w:rPr>
                <w:rFonts w:ascii="Arial" w:hAnsi="Arial" w:cs="Arial"/>
                <w:b/>
                <w:bCs/>
                <w:sz w:val="24"/>
                <w:szCs w:val="24"/>
              </w:rPr>
            </w:pPr>
            <w:r>
              <w:rPr>
                <w:rFonts w:ascii="Arial" w:hAnsi="Arial" w:cs="Arial"/>
                <w:b/>
                <w:bCs/>
                <w:sz w:val="24"/>
                <w:szCs w:val="24"/>
              </w:rPr>
              <w:t>Nome</w:t>
            </w:r>
            <w:r w:rsidR="008E5A3C">
              <w:rPr>
                <w:rFonts w:ascii="Arial" w:hAnsi="Arial" w:cs="Arial"/>
                <w:b/>
                <w:bCs/>
                <w:sz w:val="24"/>
                <w:szCs w:val="24"/>
              </w:rPr>
              <w:t>:</w:t>
            </w:r>
          </w:p>
        </w:tc>
      </w:tr>
      <w:tr w:rsidR="001466D7" w14:paraId="5B6EC56A" w14:textId="77777777" w:rsidTr="00D71DA7">
        <w:tc>
          <w:tcPr>
            <w:tcW w:w="4530" w:type="dxa"/>
          </w:tcPr>
          <w:p w14:paraId="0277A3AC" w14:textId="77777777" w:rsidR="001466D7" w:rsidRDefault="001466D7" w:rsidP="00CA5D16">
            <w:pPr>
              <w:spacing w:line="360" w:lineRule="auto"/>
              <w:jc w:val="both"/>
              <w:rPr>
                <w:rFonts w:ascii="Arial" w:hAnsi="Arial" w:cs="Arial"/>
                <w:b/>
                <w:bCs/>
                <w:sz w:val="24"/>
                <w:szCs w:val="24"/>
              </w:rPr>
            </w:pPr>
            <w:r>
              <w:rPr>
                <w:rFonts w:ascii="Arial" w:hAnsi="Arial" w:cs="Arial"/>
                <w:b/>
                <w:bCs/>
                <w:sz w:val="24"/>
                <w:szCs w:val="24"/>
              </w:rPr>
              <w:t>RG:</w:t>
            </w:r>
          </w:p>
        </w:tc>
        <w:tc>
          <w:tcPr>
            <w:tcW w:w="4531" w:type="dxa"/>
          </w:tcPr>
          <w:p w14:paraId="1A30C127" w14:textId="5CBFDED2" w:rsidR="001466D7" w:rsidRDefault="001466D7" w:rsidP="00CA5D16">
            <w:pPr>
              <w:spacing w:line="360" w:lineRule="auto"/>
              <w:jc w:val="both"/>
              <w:rPr>
                <w:rFonts w:ascii="Arial" w:hAnsi="Arial" w:cs="Arial"/>
                <w:b/>
                <w:bCs/>
                <w:sz w:val="24"/>
                <w:szCs w:val="24"/>
              </w:rPr>
            </w:pPr>
            <w:r>
              <w:rPr>
                <w:rFonts w:ascii="Arial" w:hAnsi="Arial" w:cs="Arial"/>
                <w:b/>
                <w:bCs/>
                <w:sz w:val="24"/>
                <w:szCs w:val="24"/>
              </w:rPr>
              <w:t>CPF:</w:t>
            </w:r>
          </w:p>
        </w:tc>
      </w:tr>
      <w:tr w:rsidR="00A0413D" w14:paraId="22496122" w14:textId="77777777" w:rsidTr="005221E5">
        <w:tc>
          <w:tcPr>
            <w:tcW w:w="9061" w:type="dxa"/>
            <w:gridSpan w:val="2"/>
          </w:tcPr>
          <w:p w14:paraId="73370F0D" w14:textId="0AEEC9CD" w:rsidR="00A0413D" w:rsidRDefault="00A0413D" w:rsidP="00CA5D16">
            <w:pPr>
              <w:spacing w:line="360" w:lineRule="auto"/>
              <w:jc w:val="both"/>
              <w:rPr>
                <w:rFonts w:ascii="Arial" w:hAnsi="Arial" w:cs="Arial"/>
                <w:b/>
                <w:bCs/>
                <w:sz w:val="24"/>
                <w:szCs w:val="24"/>
              </w:rPr>
            </w:pPr>
            <w:r>
              <w:rPr>
                <w:rFonts w:ascii="Arial" w:hAnsi="Arial" w:cs="Arial"/>
                <w:b/>
                <w:bCs/>
                <w:sz w:val="24"/>
                <w:szCs w:val="24"/>
              </w:rPr>
              <w:t xml:space="preserve">Data de </w:t>
            </w:r>
            <w:r w:rsidR="00DE0278">
              <w:rPr>
                <w:rFonts w:ascii="Arial" w:hAnsi="Arial" w:cs="Arial"/>
                <w:b/>
                <w:bCs/>
                <w:sz w:val="24"/>
                <w:szCs w:val="24"/>
              </w:rPr>
              <w:t>nascimento:</w:t>
            </w:r>
          </w:p>
        </w:tc>
      </w:tr>
      <w:tr w:rsidR="00AA2CC4" w14:paraId="5499C221" w14:textId="77777777" w:rsidTr="005221E5">
        <w:tc>
          <w:tcPr>
            <w:tcW w:w="9061" w:type="dxa"/>
            <w:gridSpan w:val="2"/>
          </w:tcPr>
          <w:p w14:paraId="257A018A" w14:textId="658694B4" w:rsidR="00AA2CC4" w:rsidRDefault="00570F68" w:rsidP="00CA5D16">
            <w:pPr>
              <w:spacing w:line="360" w:lineRule="auto"/>
              <w:jc w:val="both"/>
              <w:rPr>
                <w:rFonts w:ascii="Arial" w:hAnsi="Arial" w:cs="Arial"/>
                <w:b/>
                <w:bCs/>
                <w:sz w:val="24"/>
                <w:szCs w:val="24"/>
              </w:rPr>
            </w:pPr>
            <w:r>
              <w:rPr>
                <w:rFonts w:ascii="Arial" w:hAnsi="Arial" w:cs="Arial"/>
                <w:b/>
                <w:bCs/>
                <w:sz w:val="24"/>
                <w:szCs w:val="24"/>
              </w:rPr>
              <w:t>Telefone</w:t>
            </w:r>
            <w:r w:rsidR="008E5A3C">
              <w:rPr>
                <w:rFonts w:ascii="Arial" w:hAnsi="Arial" w:cs="Arial"/>
                <w:b/>
                <w:bCs/>
                <w:sz w:val="24"/>
                <w:szCs w:val="24"/>
              </w:rPr>
              <w:t>:</w:t>
            </w:r>
          </w:p>
        </w:tc>
      </w:tr>
      <w:tr w:rsidR="002669C3" w14:paraId="7B860C7E" w14:textId="77777777" w:rsidTr="005221E5">
        <w:tc>
          <w:tcPr>
            <w:tcW w:w="9061" w:type="dxa"/>
            <w:gridSpan w:val="2"/>
          </w:tcPr>
          <w:p w14:paraId="2BC68FC4" w14:textId="401198CD" w:rsidR="002669C3" w:rsidRDefault="002669C3" w:rsidP="00CA5D16">
            <w:pPr>
              <w:spacing w:line="360" w:lineRule="auto"/>
              <w:jc w:val="both"/>
              <w:rPr>
                <w:rFonts w:ascii="Arial" w:hAnsi="Arial" w:cs="Arial"/>
                <w:b/>
                <w:bCs/>
                <w:sz w:val="24"/>
                <w:szCs w:val="24"/>
              </w:rPr>
            </w:pPr>
            <w:r>
              <w:rPr>
                <w:rFonts w:ascii="Arial" w:hAnsi="Arial" w:cs="Arial"/>
                <w:b/>
                <w:bCs/>
                <w:sz w:val="24"/>
                <w:szCs w:val="24"/>
              </w:rPr>
              <w:t>E-mail</w:t>
            </w:r>
            <w:r w:rsidR="00EC602B">
              <w:rPr>
                <w:rFonts w:ascii="Arial" w:hAnsi="Arial" w:cs="Arial"/>
                <w:b/>
                <w:bCs/>
                <w:sz w:val="24"/>
                <w:szCs w:val="24"/>
              </w:rPr>
              <w:t xml:space="preserve"> oficial para comunicações institucionais</w:t>
            </w:r>
            <w:r w:rsidR="008E5A3C">
              <w:rPr>
                <w:rFonts w:ascii="Arial" w:hAnsi="Arial" w:cs="Arial"/>
                <w:b/>
                <w:bCs/>
                <w:sz w:val="24"/>
                <w:szCs w:val="24"/>
              </w:rPr>
              <w:t>:</w:t>
            </w:r>
          </w:p>
        </w:tc>
      </w:tr>
      <w:tr w:rsidR="00B05866" w14:paraId="1A1A1C9E" w14:textId="77777777" w:rsidTr="000D2FBE">
        <w:tc>
          <w:tcPr>
            <w:tcW w:w="4530" w:type="dxa"/>
          </w:tcPr>
          <w:p w14:paraId="37394830" w14:textId="77777777" w:rsidR="00B05866" w:rsidRDefault="00B05866" w:rsidP="00CA5D16">
            <w:pPr>
              <w:spacing w:line="360" w:lineRule="auto"/>
              <w:jc w:val="both"/>
              <w:rPr>
                <w:rFonts w:ascii="Arial" w:hAnsi="Arial" w:cs="Arial"/>
                <w:b/>
                <w:bCs/>
                <w:sz w:val="24"/>
                <w:szCs w:val="24"/>
              </w:rPr>
            </w:pPr>
            <w:r>
              <w:rPr>
                <w:rFonts w:ascii="Arial" w:hAnsi="Arial" w:cs="Arial"/>
                <w:b/>
                <w:bCs/>
                <w:sz w:val="24"/>
                <w:szCs w:val="24"/>
              </w:rPr>
              <w:t>Cidade:</w:t>
            </w:r>
          </w:p>
        </w:tc>
        <w:tc>
          <w:tcPr>
            <w:tcW w:w="4531" w:type="dxa"/>
          </w:tcPr>
          <w:p w14:paraId="609A4A1D" w14:textId="4C3963AB" w:rsidR="00B05866" w:rsidRDefault="00B05866" w:rsidP="00CA5D16">
            <w:pPr>
              <w:spacing w:line="360" w:lineRule="auto"/>
              <w:jc w:val="both"/>
              <w:rPr>
                <w:rFonts w:ascii="Arial" w:hAnsi="Arial" w:cs="Arial"/>
                <w:b/>
                <w:bCs/>
                <w:sz w:val="24"/>
                <w:szCs w:val="24"/>
              </w:rPr>
            </w:pPr>
            <w:r>
              <w:rPr>
                <w:rFonts w:ascii="Arial" w:hAnsi="Arial" w:cs="Arial"/>
                <w:b/>
                <w:bCs/>
                <w:sz w:val="24"/>
                <w:szCs w:val="24"/>
              </w:rPr>
              <w:t>UF:</w:t>
            </w:r>
          </w:p>
        </w:tc>
      </w:tr>
      <w:tr w:rsidR="008F50BB" w14:paraId="26E363D9" w14:textId="77777777" w:rsidTr="005221E5">
        <w:tc>
          <w:tcPr>
            <w:tcW w:w="9061" w:type="dxa"/>
            <w:gridSpan w:val="2"/>
          </w:tcPr>
          <w:p w14:paraId="0997FD77" w14:textId="24740009" w:rsidR="008F50BB" w:rsidRDefault="0068160B" w:rsidP="00CA5D16">
            <w:pPr>
              <w:spacing w:line="360" w:lineRule="auto"/>
              <w:jc w:val="both"/>
              <w:rPr>
                <w:rFonts w:ascii="Arial" w:hAnsi="Arial" w:cs="Arial"/>
                <w:b/>
                <w:bCs/>
                <w:sz w:val="24"/>
                <w:szCs w:val="24"/>
              </w:rPr>
            </w:pPr>
            <w:r>
              <w:rPr>
                <w:rFonts w:ascii="Arial" w:hAnsi="Arial" w:cs="Arial"/>
                <w:b/>
                <w:bCs/>
                <w:sz w:val="24"/>
                <w:szCs w:val="24"/>
              </w:rPr>
              <w:t>Formação:</w:t>
            </w:r>
          </w:p>
        </w:tc>
      </w:tr>
    </w:tbl>
    <w:p w14:paraId="4B2C6254" w14:textId="77777777" w:rsidR="00C80469" w:rsidRPr="00191EC7" w:rsidRDefault="00C80469" w:rsidP="00CA5D16">
      <w:pPr>
        <w:spacing w:after="0" w:line="360" w:lineRule="auto"/>
        <w:jc w:val="both"/>
        <w:rPr>
          <w:rFonts w:ascii="Arial" w:hAnsi="Arial" w:cs="Arial"/>
          <w:b/>
          <w:bCs/>
          <w:sz w:val="24"/>
          <w:szCs w:val="24"/>
        </w:rPr>
      </w:pPr>
    </w:p>
    <w:p w14:paraId="2A9B43EB" w14:textId="6F6794B4" w:rsidR="00925857" w:rsidRDefault="00925857">
      <w:pPr>
        <w:rPr>
          <w:rFonts w:ascii="Arial" w:hAnsi="Arial" w:cs="Arial"/>
          <w:sz w:val="24"/>
          <w:szCs w:val="24"/>
        </w:rPr>
      </w:pPr>
      <w:r>
        <w:rPr>
          <w:rFonts w:ascii="Arial" w:hAnsi="Arial" w:cs="Arial"/>
          <w:sz w:val="24"/>
          <w:szCs w:val="24"/>
        </w:rPr>
        <w:br w:type="page"/>
      </w:r>
    </w:p>
    <w:p w14:paraId="05BF38B8" w14:textId="31274DD1" w:rsidR="00016EC1" w:rsidRPr="00F807C8" w:rsidRDefault="00925857" w:rsidP="00F807C8">
      <w:pPr>
        <w:spacing w:after="0" w:line="360" w:lineRule="auto"/>
        <w:jc w:val="center"/>
        <w:rPr>
          <w:rFonts w:ascii="Arial" w:hAnsi="Arial" w:cs="Arial"/>
          <w:b/>
          <w:bCs/>
          <w:sz w:val="24"/>
          <w:szCs w:val="24"/>
        </w:rPr>
      </w:pPr>
      <w:r w:rsidRPr="0067566E">
        <w:rPr>
          <w:rFonts w:ascii="Arial" w:hAnsi="Arial" w:cs="Arial"/>
          <w:b/>
          <w:bCs/>
          <w:sz w:val="24"/>
          <w:szCs w:val="24"/>
        </w:rPr>
        <w:lastRenderedPageBreak/>
        <w:t>ANEXO II</w:t>
      </w:r>
      <w:r w:rsidR="007D709F">
        <w:rPr>
          <w:rFonts w:ascii="Arial" w:hAnsi="Arial" w:cs="Arial"/>
          <w:b/>
          <w:bCs/>
          <w:sz w:val="24"/>
          <w:szCs w:val="24"/>
        </w:rPr>
        <w:t>I</w:t>
      </w:r>
    </w:p>
    <w:p w14:paraId="0D3AEC64" w14:textId="29C576F4" w:rsidR="00016EC1" w:rsidRPr="0067566E" w:rsidRDefault="00016EC1" w:rsidP="00016EC1">
      <w:pPr>
        <w:spacing w:after="0" w:line="360" w:lineRule="auto"/>
        <w:jc w:val="center"/>
        <w:rPr>
          <w:rFonts w:ascii="Arial" w:hAnsi="Arial" w:cs="Arial"/>
          <w:b/>
          <w:bCs/>
          <w:sz w:val="24"/>
          <w:szCs w:val="24"/>
        </w:rPr>
      </w:pPr>
    </w:p>
    <w:tbl>
      <w:tblPr>
        <w:tblStyle w:val="Tabelacomgrade"/>
        <w:tblW w:w="0" w:type="auto"/>
        <w:tblLook w:val="04A0" w:firstRow="1" w:lastRow="0" w:firstColumn="1" w:lastColumn="0" w:noHBand="0" w:noVBand="1"/>
      </w:tblPr>
      <w:tblGrid>
        <w:gridCol w:w="9061"/>
      </w:tblGrid>
      <w:tr w:rsidR="00016EC1" w14:paraId="0973FB56" w14:textId="77777777" w:rsidTr="00994F94">
        <w:tc>
          <w:tcPr>
            <w:tcW w:w="9061" w:type="dxa"/>
            <w:shd w:val="clear" w:color="auto" w:fill="E7E6E6" w:themeFill="background2"/>
          </w:tcPr>
          <w:p w14:paraId="288B777F" w14:textId="72B5D8DC" w:rsidR="00016EC1" w:rsidRPr="00694B41" w:rsidRDefault="00016EC1" w:rsidP="00994F94">
            <w:pPr>
              <w:spacing w:line="360" w:lineRule="auto"/>
              <w:jc w:val="center"/>
              <w:rPr>
                <w:rFonts w:ascii="Arial" w:hAnsi="Arial" w:cs="Arial"/>
                <w:b/>
                <w:bCs/>
                <w:sz w:val="24"/>
                <w:szCs w:val="24"/>
              </w:rPr>
            </w:pPr>
            <w:r w:rsidRPr="00694B41">
              <w:rPr>
                <w:rFonts w:ascii="Arial" w:hAnsi="Arial" w:cs="Arial"/>
                <w:b/>
                <w:bCs/>
                <w:sz w:val="24"/>
                <w:szCs w:val="24"/>
              </w:rPr>
              <w:t xml:space="preserve">FORMULÁRIO </w:t>
            </w:r>
            <w:r w:rsidR="0016512E" w:rsidRPr="00694B41">
              <w:rPr>
                <w:rFonts w:ascii="Arial" w:hAnsi="Arial" w:cs="Arial"/>
                <w:b/>
                <w:bCs/>
                <w:sz w:val="24"/>
                <w:szCs w:val="24"/>
              </w:rPr>
              <w:t xml:space="preserve">DE </w:t>
            </w:r>
            <w:r w:rsidR="0016512E">
              <w:rPr>
                <w:rFonts w:ascii="Arial" w:hAnsi="Arial" w:cs="Arial"/>
                <w:b/>
                <w:bCs/>
                <w:sz w:val="24"/>
                <w:szCs w:val="24"/>
              </w:rPr>
              <w:t>PROPOSTA</w:t>
            </w:r>
          </w:p>
        </w:tc>
      </w:tr>
      <w:tr w:rsidR="00016EC1" w14:paraId="126A2642" w14:textId="77777777" w:rsidTr="00994F94">
        <w:tc>
          <w:tcPr>
            <w:tcW w:w="9061" w:type="dxa"/>
          </w:tcPr>
          <w:p w14:paraId="417DCE8F" w14:textId="2D6AC06B" w:rsidR="00FC0865" w:rsidRPr="00513E11" w:rsidRDefault="00FC0865" w:rsidP="00994F94">
            <w:pPr>
              <w:spacing w:line="360" w:lineRule="auto"/>
              <w:jc w:val="both"/>
              <w:rPr>
                <w:rFonts w:ascii="Arial" w:hAnsi="Arial" w:cs="Arial"/>
                <w:sz w:val="24"/>
                <w:szCs w:val="24"/>
              </w:rPr>
            </w:pPr>
            <w:r w:rsidRPr="00513E11">
              <w:rPr>
                <w:rFonts w:ascii="Arial" w:hAnsi="Arial" w:cs="Arial"/>
                <w:b/>
                <w:bCs/>
                <w:sz w:val="24"/>
                <w:szCs w:val="24"/>
              </w:rPr>
              <w:t>Potencial de Inovação</w:t>
            </w:r>
            <w:r w:rsidRPr="002478AB">
              <w:rPr>
                <w:rFonts w:ascii="Arial" w:hAnsi="Arial" w:cs="Arial"/>
                <w:sz w:val="24"/>
                <w:szCs w:val="24"/>
              </w:rPr>
              <w:t xml:space="preserve">: </w:t>
            </w:r>
            <w:r w:rsidRPr="00513E11">
              <w:rPr>
                <w:rFonts w:ascii="Arial" w:hAnsi="Arial" w:cs="Arial"/>
                <w:i/>
                <w:iCs/>
                <w:sz w:val="24"/>
                <w:szCs w:val="24"/>
              </w:rPr>
              <w:t xml:space="preserve">Descrever a solução proposta, a inovação tecnológica e relevância do projeto. Informar o estágio de desenvolvimento do produto e/ou serviço (utilizar as fontes de avaliação de Technology </w:t>
            </w:r>
            <w:proofErr w:type="spellStart"/>
            <w:r w:rsidRPr="00513E11">
              <w:rPr>
                <w:rFonts w:ascii="Arial" w:hAnsi="Arial" w:cs="Arial"/>
                <w:i/>
                <w:iCs/>
                <w:sz w:val="24"/>
                <w:szCs w:val="24"/>
              </w:rPr>
              <w:t>Readiness</w:t>
            </w:r>
            <w:proofErr w:type="spellEnd"/>
            <w:r w:rsidRPr="00513E11">
              <w:rPr>
                <w:rFonts w:ascii="Arial" w:hAnsi="Arial" w:cs="Arial"/>
                <w:i/>
                <w:iCs/>
                <w:sz w:val="24"/>
                <w:szCs w:val="24"/>
              </w:rPr>
              <w:t xml:space="preserve"> </w:t>
            </w:r>
            <w:proofErr w:type="spellStart"/>
            <w:r w:rsidRPr="00513E11">
              <w:rPr>
                <w:rFonts w:ascii="Arial" w:hAnsi="Arial" w:cs="Arial"/>
                <w:i/>
                <w:iCs/>
                <w:sz w:val="24"/>
                <w:szCs w:val="24"/>
              </w:rPr>
              <w:t>Level</w:t>
            </w:r>
            <w:proofErr w:type="spellEnd"/>
            <w:r w:rsidRPr="00513E11">
              <w:rPr>
                <w:rFonts w:ascii="Arial" w:hAnsi="Arial" w:cs="Arial"/>
                <w:i/>
                <w:iCs/>
                <w:sz w:val="24"/>
                <w:szCs w:val="24"/>
              </w:rPr>
              <w:t xml:space="preserve"> - TRL). Informar a viabilidade técnica e econômica do produto e/ou serviço</w:t>
            </w:r>
            <w:r w:rsidR="00513E11">
              <w:rPr>
                <w:rFonts w:ascii="Arial" w:hAnsi="Arial" w:cs="Arial"/>
                <w:i/>
                <w:iCs/>
                <w:sz w:val="24"/>
                <w:szCs w:val="24"/>
              </w:rPr>
              <w:t>.</w:t>
            </w:r>
          </w:p>
        </w:tc>
      </w:tr>
      <w:tr w:rsidR="00016EC1" w14:paraId="7BEED01E" w14:textId="77777777" w:rsidTr="00994F94">
        <w:tc>
          <w:tcPr>
            <w:tcW w:w="9061" w:type="dxa"/>
          </w:tcPr>
          <w:p w14:paraId="0D4A7172" w14:textId="326B12A8" w:rsidR="00513E11" w:rsidRDefault="00513E11" w:rsidP="00994F94">
            <w:pPr>
              <w:spacing w:line="360" w:lineRule="auto"/>
              <w:jc w:val="both"/>
              <w:rPr>
                <w:rFonts w:ascii="Arial" w:hAnsi="Arial" w:cs="Arial"/>
                <w:sz w:val="24"/>
                <w:szCs w:val="24"/>
              </w:rPr>
            </w:pPr>
            <w:r w:rsidRPr="006B0BD2">
              <w:rPr>
                <w:rFonts w:ascii="Arial" w:hAnsi="Arial" w:cs="Arial"/>
                <w:b/>
                <w:bCs/>
                <w:sz w:val="24"/>
                <w:szCs w:val="24"/>
              </w:rPr>
              <w:t>Potencial de Mercado</w:t>
            </w:r>
            <w:r w:rsidRPr="00C12798">
              <w:rPr>
                <w:rFonts w:ascii="Arial" w:hAnsi="Arial" w:cs="Arial"/>
                <w:sz w:val="24"/>
                <w:szCs w:val="24"/>
              </w:rPr>
              <w:t xml:space="preserve">: </w:t>
            </w:r>
            <w:r w:rsidRPr="006B0BD2">
              <w:rPr>
                <w:rFonts w:ascii="Arial" w:hAnsi="Arial" w:cs="Arial"/>
                <w:i/>
                <w:iCs/>
                <w:sz w:val="24"/>
                <w:szCs w:val="24"/>
              </w:rPr>
              <w:t>Descrever em quais mercado atua ou pretende atuar, com comentários sobre as principais ameaças e oportunidades. Identificar os concorrentes do mercado e comentar as vantagens competitivas que o produto e/ou serviço poderá oferecer. Comentar sobre potenciais clientes, estratégia de entrada no mercado e os possíveis canais de venda</w:t>
            </w:r>
            <w:r w:rsidR="006B0BD2">
              <w:rPr>
                <w:rFonts w:ascii="Arial" w:hAnsi="Arial" w:cs="Arial"/>
                <w:sz w:val="24"/>
                <w:szCs w:val="24"/>
              </w:rPr>
              <w:t>.</w:t>
            </w:r>
          </w:p>
        </w:tc>
      </w:tr>
      <w:tr w:rsidR="00016EC1" w14:paraId="5631F762" w14:textId="77777777" w:rsidTr="00994F94">
        <w:tc>
          <w:tcPr>
            <w:tcW w:w="9061" w:type="dxa"/>
          </w:tcPr>
          <w:p w14:paraId="13B30776" w14:textId="6B18B150" w:rsidR="006B0BD2" w:rsidRDefault="006B0BD2" w:rsidP="006B0BD2">
            <w:pPr>
              <w:spacing w:line="360" w:lineRule="auto"/>
              <w:jc w:val="both"/>
              <w:rPr>
                <w:rFonts w:ascii="Arial" w:hAnsi="Arial" w:cs="Arial"/>
                <w:sz w:val="24"/>
                <w:szCs w:val="24"/>
              </w:rPr>
            </w:pPr>
            <w:r w:rsidRPr="006B0BD2">
              <w:rPr>
                <w:rFonts w:ascii="Arial" w:hAnsi="Arial" w:cs="Arial"/>
                <w:b/>
                <w:bCs/>
                <w:sz w:val="24"/>
                <w:szCs w:val="24"/>
              </w:rPr>
              <w:t>Aspectos Financeiro</w:t>
            </w:r>
            <w:r w:rsidR="00FC7A04">
              <w:rPr>
                <w:rFonts w:ascii="Arial" w:hAnsi="Arial" w:cs="Arial"/>
                <w:b/>
                <w:bCs/>
                <w:sz w:val="24"/>
                <w:szCs w:val="24"/>
              </w:rPr>
              <w:t>s</w:t>
            </w:r>
            <w:r>
              <w:rPr>
                <w:rFonts w:ascii="Arial" w:hAnsi="Arial" w:cs="Arial"/>
                <w:sz w:val="24"/>
                <w:szCs w:val="24"/>
              </w:rPr>
              <w:t xml:space="preserve">: </w:t>
            </w:r>
            <w:r w:rsidRPr="006B0BD2">
              <w:rPr>
                <w:rFonts w:ascii="Arial" w:hAnsi="Arial" w:cs="Arial"/>
                <w:i/>
                <w:iCs/>
                <w:sz w:val="24"/>
                <w:szCs w:val="24"/>
              </w:rPr>
              <w:t xml:space="preserve">Descrever o volume de recursos financeiros necessários </w:t>
            </w:r>
            <w:r w:rsidR="00137D79" w:rsidRPr="00137D79">
              <w:rPr>
                <w:rFonts w:ascii="Arial" w:hAnsi="Arial" w:cs="Arial"/>
                <w:i/>
                <w:iCs/>
                <w:sz w:val="24"/>
                <w:szCs w:val="24"/>
              </w:rPr>
              <w:t xml:space="preserve">e/ou captados </w:t>
            </w:r>
            <w:r w:rsidRPr="006B0BD2">
              <w:rPr>
                <w:rFonts w:ascii="Arial" w:hAnsi="Arial" w:cs="Arial"/>
                <w:i/>
                <w:iCs/>
                <w:sz w:val="24"/>
                <w:szCs w:val="24"/>
              </w:rPr>
              <w:t>ao desenvolvimento do produto e/ou serviço. Descrever as principais fontes para obtenção dos recursos financeiros, se capital próprio, fundos de investimento, programas de fomento e outros. Descrever as previsões de receitas e despesas para os próximos 12 (doze) meses, podendo apresentar tabelas e/ou gráficos</w:t>
            </w:r>
            <w:r>
              <w:rPr>
                <w:rFonts w:ascii="Arial" w:hAnsi="Arial" w:cs="Arial"/>
                <w:sz w:val="24"/>
                <w:szCs w:val="24"/>
              </w:rPr>
              <w:t>.</w:t>
            </w:r>
          </w:p>
        </w:tc>
      </w:tr>
      <w:tr w:rsidR="00016EC1" w14:paraId="64C54C51" w14:textId="77777777" w:rsidTr="00994F94">
        <w:tc>
          <w:tcPr>
            <w:tcW w:w="9061" w:type="dxa"/>
          </w:tcPr>
          <w:p w14:paraId="55EC494F" w14:textId="735C6613" w:rsidR="006B0BD2" w:rsidRDefault="006B0BD2" w:rsidP="006B0BD2">
            <w:pPr>
              <w:spacing w:line="360" w:lineRule="auto"/>
              <w:jc w:val="both"/>
              <w:rPr>
                <w:rFonts w:ascii="Arial" w:hAnsi="Arial" w:cs="Arial"/>
                <w:sz w:val="24"/>
                <w:szCs w:val="24"/>
              </w:rPr>
            </w:pPr>
            <w:r w:rsidRPr="006B0BD2">
              <w:rPr>
                <w:rFonts w:ascii="Arial" w:hAnsi="Arial" w:cs="Arial"/>
                <w:b/>
                <w:bCs/>
                <w:sz w:val="24"/>
                <w:szCs w:val="24"/>
              </w:rPr>
              <w:t>Impacto</w:t>
            </w:r>
            <w:r w:rsidR="00FC7A04">
              <w:rPr>
                <w:rFonts w:ascii="Arial" w:hAnsi="Arial" w:cs="Arial"/>
                <w:b/>
                <w:bCs/>
                <w:sz w:val="24"/>
                <w:szCs w:val="24"/>
              </w:rPr>
              <w:t>s</w:t>
            </w:r>
            <w:r w:rsidRPr="006B0BD2">
              <w:rPr>
                <w:rFonts w:ascii="Arial" w:hAnsi="Arial" w:cs="Arial"/>
                <w:b/>
                <w:bCs/>
                <w:sz w:val="24"/>
                <w:szCs w:val="24"/>
              </w:rPr>
              <w:t xml:space="preserve"> Socioambient</w:t>
            </w:r>
            <w:r w:rsidR="00FC7A04">
              <w:rPr>
                <w:rFonts w:ascii="Arial" w:hAnsi="Arial" w:cs="Arial"/>
                <w:b/>
                <w:bCs/>
                <w:sz w:val="24"/>
                <w:szCs w:val="24"/>
              </w:rPr>
              <w:t>ais</w:t>
            </w:r>
            <w:r>
              <w:rPr>
                <w:rFonts w:ascii="Arial" w:hAnsi="Arial" w:cs="Arial"/>
                <w:sz w:val="24"/>
                <w:szCs w:val="24"/>
              </w:rPr>
              <w:t xml:space="preserve">: </w:t>
            </w:r>
            <w:r w:rsidRPr="006B0BD2">
              <w:rPr>
                <w:rFonts w:ascii="Arial" w:hAnsi="Arial" w:cs="Arial"/>
                <w:i/>
                <w:iCs/>
                <w:sz w:val="24"/>
                <w:szCs w:val="24"/>
              </w:rPr>
              <w:t>Descrever os impactos gerados pelo novo empreendimento sob a perspectiva socioambiental. Descrever o ODS que o novo empreendimento se encontra alinhado</w:t>
            </w:r>
            <w:r>
              <w:rPr>
                <w:rFonts w:ascii="Arial" w:hAnsi="Arial" w:cs="Arial"/>
                <w:sz w:val="24"/>
                <w:szCs w:val="24"/>
              </w:rPr>
              <w:t>.</w:t>
            </w:r>
          </w:p>
        </w:tc>
      </w:tr>
      <w:tr w:rsidR="00016EC1" w14:paraId="24C636FD" w14:textId="77777777" w:rsidTr="00994F94">
        <w:tc>
          <w:tcPr>
            <w:tcW w:w="9061" w:type="dxa"/>
          </w:tcPr>
          <w:p w14:paraId="000D997E" w14:textId="23941681" w:rsidR="006B0BD2" w:rsidRDefault="006B0BD2" w:rsidP="00994F94">
            <w:pPr>
              <w:spacing w:line="360" w:lineRule="auto"/>
              <w:jc w:val="both"/>
              <w:rPr>
                <w:rFonts w:ascii="Arial" w:hAnsi="Arial" w:cs="Arial"/>
                <w:sz w:val="24"/>
                <w:szCs w:val="24"/>
              </w:rPr>
            </w:pPr>
            <w:r w:rsidRPr="006B0BD2">
              <w:rPr>
                <w:rFonts w:ascii="Arial" w:hAnsi="Arial" w:cs="Arial"/>
                <w:b/>
                <w:bCs/>
                <w:sz w:val="24"/>
                <w:szCs w:val="24"/>
              </w:rPr>
              <w:t>Equipe</w:t>
            </w:r>
            <w:r w:rsidRPr="002478AB">
              <w:rPr>
                <w:rFonts w:ascii="Arial" w:hAnsi="Arial" w:cs="Arial"/>
                <w:sz w:val="24"/>
                <w:szCs w:val="24"/>
              </w:rPr>
              <w:t xml:space="preserve">: </w:t>
            </w:r>
            <w:r w:rsidRPr="006B0BD2">
              <w:rPr>
                <w:rFonts w:ascii="Arial" w:hAnsi="Arial" w:cs="Arial"/>
                <w:i/>
                <w:iCs/>
                <w:sz w:val="24"/>
                <w:szCs w:val="24"/>
              </w:rPr>
              <w:t>Detalhar a equipe da proposta com as informações de função, formação, qualificação, experiência, carga horária semanal e a responsabilidade de cada membro na proposta</w:t>
            </w:r>
            <w:r w:rsidRPr="002478AB">
              <w:rPr>
                <w:rFonts w:ascii="Arial" w:hAnsi="Arial" w:cs="Arial"/>
                <w:sz w:val="24"/>
                <w:szCs w:val="24"/>
              </w:rPr>
              <w:t>.</w:t>
            </w:r>
          </w:p>
        </w:tc>
      </w:tr>
    </w:tbl>
    <w:p w14:paraId="7992F798" w14:textId="77777777" w:rsidR="00016EC1" w:rsidRDefault="00016EC1" w:rsidP="00016EC1">
      <w:pPr>
        <w:spacing w:after="0" w:line="360" w:lineRule="auto"/>
        <w:jc w:val="both"/>
        <w:rPr>
          <w:rFonts w:ascii="Arial" w:hAnsi="Arial" w:cs="Arial"/>
          <w:sz w:val="24"/>
          <w:szCs w:val="24"/>
        </w:rPr>
      </w:pPr>
    </w:p>
    <w:p w14:paraId="2391035E" w14:textId="703E8856" w:rsidR="00933CC9" w:rsidRDefault="00933CC9">
      <w:pPr>
        <w:rPr>
          <w:rFonts w:ascii="Arial" w:hAnsi="Arial" w:cs="Arial"/>
          <w:sz w:val="24"/>
          <w:szCs w:val="24"/>
        </w:rPr>
      </w:pPr>
      <w:r>
        <w:rPr>
          <w:rFonts w:ascii="Arial" w:hAnsi="Arial" w:cs="Arial"/>
          <w:sz w:val="24"/>
          <w:szCs w:val="24"/>
        </w:rPr>
        <w:br w:type="page"/>
      </w:r>
    </w:p>
    <w:p w14:paraId="2A0137E4" w14:textId="4BE11F5F" w:rsidR="00A646C0" w:rsidRDefault="00933CC9" w:rsidP="00933CC9">
      <w:pPr>
        <w:jc w:val="center"/>
        <w:rPr>
          <w:rFonts w:ascii="Arial" w:hAnsi="Arial" w:cs="Arial"/>
          <w:b/>
          <w:bCs/>
          <w:sz w:val="24"/>
          <w:szCs w:val="24"/>
        </w:rPr>
      </w:pPr>
      <w:r w:rsidRPr="00D521BA">
        <w:rPr>
          <w:rFonts w:ascii="Arial" w:hAnsi="Arial" w:cs="Arial"/>
          <w:b/>
          <w:bCs/>
          <w:sz w:val="24"/>
          <w:szCs w:val="24"/>
        </w:rPr>
        <w:lastRenderedPageBreak/>
        <w:t xml:space="preserve">ANEXO </w:t>
      </w:r>
      <w:r w:rsidR="00F807C8">
        <w:rPr>
          <w:rFonts w:ascii="Arial" w:hAnsi="Arial" w:cs="Arial"/>
          <w:b/>
          <w:bCs/>
          <w:sz w:val="24"/>
          <w:szCs w:val="24"/>
        </w:rPr>
        <w:t>I</w:t>
      </w:r>
      <w:r w:rsidRPr="00D521BA">
        <w:rPr>
          <w:rFonts w:ascii="Arial" w:hAnsi="Arial" w:cs="Arial"/>
          <w:b/>
          <w:bCs/>
          <w:sz w:val="24"/>
          <w:szCs w:val="24"/>
        </w:rPr>
        <w:t>V</w:t>
      </w:r>
    </w:p>
    <w:p w14:paraId="602D56A3" w14:textId="77777777" w:rsidR="00F807C8" w:rsidRPr="00D521BA" w:rsidRDefault="00F807C8" w:rsidP="00933CC9">
      <w:pPr>
        <w:jc w:val="center"/>
        <w:rPr>
          <w:rFonts w:ascii="Arial" w:hAnsi="Arial" w:cs="Arial"/>
          <w:b/>
          <w:bCs/>
          <w:sz w:val="24"/>
          <w:szCs w:val="24"/>
        </w:rPr>
      </w:pPr>
    </w:p>
    <w:p w14:paraId="519BD78C" w14:textId="1F17E512" w:rsidR="00061A9C" w:rsidRPr="004F3878" w:rsidRDefault="00061A9C" w:rsidP="00061A9C">
      <w:pPr>
        <w:pStyle w:val="Ttulo1"/>
        <w:tabs>
          <w:tab w:val="left" w:pos="2373"/>
        </w:tabs>
        <w:spacing w:before="90"/>
        <w:jc w:val="center"/>
        <w:rPr>
          <w:rFonts w:ascii="Arial" w:hAnsi="Arial" w:cs="Arial"/>
        </w:rPr>
      </w:pPr>
      <w:r w:rsidRPr="004F3878">
        <w:rPr>
          <w:rFonts w:ascii="Arial" w:hAnsi="Arial" w:cs="Arial"/>
        </w:rPr>
        <w:t>CONTRATO</w:t>
      </w:r>
      <w:r w:rsidRPr="004F3878">
        <w:rPr>
          <w:rFonts w:ascii="Arial" w:hAnsi="Arial" w:cs="Arial"/>
          <w:spacing w:val="-4"/>
        </w:rPr>
        <w:t xml:space="preserve"> </w:t>
      </w:r>
      <w:r w:rsidRPr="004F3878">
        <w:rPr>
          <w:rFonts w:ascii="Arial" w:hAnsi="Arial" w:cs="Arial"/>
        </w:rPr>
        <w:t>Nº</w:t>
      </w:r>
      <w:r w:rsidRPr="004F3878">
        <w:rPr>
          <w:rFonts w:ascii="Arial" w:hAnsi="Arial" w:cs="Arial"/>
          <w:u w:val="single"/>
        </w:rPr>
        <w:t xml:space="preserve"> </w:t>
      </w:r>
      <w:r w:rsidRPr="004F3878">
        <w:rPr>
          <w:rFonts w:ascii="Arial" w:hAnsi="Arial" w:cs="Arial"/>
          <w:u w:val="single"/>
        </w:rPr>
        <w:tab/>
      </w:r>
      <w:r w:rsidRPr="004F3878">
        <w:rPr>
          <w:rFonts w:ascii="Arial" w:hAnsi="Arial" w:cs="Arial"/>
        </w:rPr>
        <w:t>/202</w:t>
      </w:r>
      <w:r w:rsidR="00DC0B39">
        <w:rPr>
          <w:rFonts w:ascii="Arial" w:hAnsi="Arial" w:cs="Arial"/>
        </w:rPr>
        <w:t>5</w:t>
      </w:r>
    </w:p>
    <w:p w14:paraId="62A903C7" w14:textId="77777777" w:rsidR="00061A9C" w:rsidRPr="004F3878" w:rsidRDefault="00061A9C" w:rsidP="00061A9C">
      <w:pPr>
        <w:spacing w:line="360" w:lineRule="auto"/>
        <w:rPr>
          <w:rFonts w:ascii="Arial" w:hAnsi="Arial" w:cs="Arial"/>
          <w:sz w:val="24"/>
          <w:szCs w:val="24"/>
        </w:rPr>
      </w:pPr>
    </w:p>
    <w:p w14:paraId="0902D50B" w14:textId="69DEB4B4" w:rsidR="00061A9C" w:rsidRPr="002145FA" w:rsidRDefault="00061A9C" w:rsidP="00061A9C">
      <w:pPr>
        <w:spacing w:before="90" w:line="360" w:lineRule="auto"/>
        <w:ind w:left="3929" w:right="174"/>
        <w:jc w:val="both"/>
        <w:rPr>
          <w:rFonts w:ascii="Arial" w:hAnsi="Arial" w:cs="Arial"/>
          <w:b/>
          <w:sz w:val="24"/>
          <w:szCs w:val="24"/>
        </w:rPr>
      </w:pPr>
      <w:r w:rsidRPr="004F3878">
        <w:rPr>
          <w:rFonts w:ascii="Arial" w:hAnsi="Arial" w:cs="Arial"/>
          <w:b/>
          <w:sz w:val="24"/>
          <w:szCs w:val="24"/>
        </w:rPr>
        <w:t xml:space="preserve">CONTRATO </w:t>
      </w:r>
      <w:r w:rsidR="003219A4" w:rsidRPr="003219A4">
        <w:rPr>
          <w:rFonts w:ascii="Arial" w:hAnsi="Arial" w:cs="Arial"/>
          <w:b/>
          <w:sz w:val="24"/>
          <w:szCs w:val="24"/>
        </w:rPr>
        <w:t>No 027/202</w:t>
      </w:r>
      <w:r w:rsidR="009B2F60">
        <w:rPr>
          <w:rFonts w:ascii="Arial" w:hAnsi="Arial" w:cs="Arial"/>
          <w:b/>
          <w:sz w:val="24"/>
          <w:szCs w:val="24"/>
        </w:rPr>
        <w:t>X</w:t>
      </w:r>
      <w:r w:rsidR="003219A4" w:rsidRPr="003219A4">
        <w:rPr>
          <w:rFonts w:ascii="Arial" w:hAnsi="Arial" w:cs="Arial"/>
          <w:b/>
          <w:sz w:val="24"/>
          <w:szCs w:val="24"/>
        </w:rPr>
        <w:t>-UNIVASF</w:t>
      </w:r>
      <w:r w:rsidR="003E32D8">
        <w:rPr>
          <w:rFonts w:ascii="Arial" w:hAnsi="Arial" w:cs="Arial"/>
          <w:b/>
          <w:sz w:val="24"/>
          <w:szCs w:val="24"/>
        </w:rPr>
        <w:t xml:space="preserve"> </w:t>
      </w:r>
      <w:r w:rsidRPr="004F3878">
        <w:rPr>
          <w:rFonts w:ascii="Arial" w:hAnsi="Arial" w:cs="Arial"/>
          <w:b/>
          <w:sz w:val="24"/>
          <w:szCs w:val="24"/>
        </w:rPr>
        <w:t>DE PERMISSÃO DE USO DO SISTEMA DE INCUBAÇÃO</w:t>
      </w:r>
      <w:r w:rsidRPr="004F3878">
        <w:rPr>
          <w:rFonts w:ascii="Arial" w:hAnsi="Arial" w:cs="Arial"/>
          <w:sz w:val="24"/>
          <w:szCs w:val="24"/>
        </w:rPr>
        <w:t xml:space="preserve"> </w:t>
      </w:r>
      <w:r w:rsidRPr="004F3878">
        <w:rPr>
          <w:rFonts w:ascii="Arial" w:hAnsi="Arial" w:cs="Arial"/>
          <w:b/>
          <w:sz w:val="24"/>
          <w:szCs w:val="24"/>
        </w:rPr>
        <w:t xml:space="preserve">QUE ENTRE SI CELEBRAM A UNIVERSIDADE FEDERAL DO VALE DO SÃO FRANCISCO, POR MEIO DA INCUBADORA TECNOLÓGICA DA </w:t>
      </w:r>
      <w:r w:rsidRPr="002145FA">
        <w:rPr>
          <w:rFonts w:ascii="Arial" w:hAnsi="Arial" w:cs="Arial"/>
          <w:b/>
          <w:sz w:val="24"/>
          <w:szCs w:val="24"/>
        </w:rPr>
        <w:t>UNIVASF – INTECVASF, E A</w:t>
      </w:r>
      <w:r w:rsidRPr="002145FA">
        <w:rPr>
          <w:rFonts w:ascii="Arial" w:hAnsi="Arial" w:cs="Arial"/>
          <w:b/>
          <w:spacing w:val="-14"/>
          <w:sz w:val="24"/>
          <w:szCs w:val="24"/>
        </w:rPr>
        <w:t xml:space="preserve"> </w:t>
      </w:r>
      <w:r w:rsidRPr="002145FA">
        <w:rPr>
          <w:rFonts w:ascii="Arial" w:hAnsi="Arial" w:cs="Arial"/>
          <w:b/>
          <w:sz w:val="24"/>
          <w:szCs w:val="24"/>
        </w:rPr>
        <w:t>INCUBADA</w:t>
      </w:r>
      <w:r w:rsidR="002145FA" w:rsidRPr="002145FA">
        <w:rPr>
          <w:rFonts w:ascii="Arial" w:hAnsi="Arial" w:cs="Arial"/>
          <w:b/>
          <w:sz w:val="24"/>
          <w:szCs w:val="24"/>
        </w:rPr>
        <w:t xml:space="preserve"> XXXXXXXXXXXX</w:t>
      </w:r>
      <w:r w:rsidRPr="002145FA">
        <w:rPr>
          <w:rFonts w:ascii="Arial" w:hAnsi="Arial" w:cs="Arial"/>
          <w:b/>
          <w:sz w:val="24"/>
          <w:szCs w:val="24"/>
        </w:rPr>
        <w:t>.</w:t>
      </w:r>
    </w:p>
    <w:p w14:paraId="4CB3C21D" w14:textId="77777777" w:rsidR="00061A9C" w:rsidRPr="004F3878" w:rsidRDefault="00061A9C" w:rsidP="00061A9C">
      <w:pPr>
        <w:pStyle w:val="Corpodetexto"/>
        <w:spacing w:line="360" w:lineRule="auto"/>
        <w:rPr>
          <w:rFonts w:ascii="Arial" w:hAnsi="Arial" w:cs="Arial"/>
          <w:b/>
        </w:rPr>
      </w:pPr>
    </w:p>
    <w:p w14:paraId="2CAD1B8F" w14:textId="5532215D" w:rsidR="00061A9C" w:rsidRPr="004F3878" w:rsidRDefault="00061A9C" w:rsidP="001E596F">
      <w:pPr>
        <w:pStyle w:val="Corpodetexto"/>
        <w:spacing w:line="360" w:lineRule="auto"/>
        <w:jc w:val="both"/>
        <w:rPr>
          <w:rFonts w:ascii="Arial" w:hAnsi="Arial" w:cs="Arial"/>
        </w:rPr>
      </w:pPr>
      <w:r w:rsidRPr="004F3878">
        <w:rPr>
          <w:rFonts w:ascii="Arial" w:hAnsi="Arial" w:cs="Arial"/>
        </w:rPr>
        <w:t>Pelo presente instrumento, de um lado a</w:t>
      </w:r>
      <w:r w:rsidRPr="004F3878">
        <w:rPr>
          <w:rFonts w:ascii="Arial" w:hAnsi="Arial" w:cs="Arial"/>
          <w:color w:val="000000"/>
          <w:shd w:val="clear" w:color="auto" w:fill="FFFFFF"/>
        </w:rPr>
        <w:t xml:space="preserve"> </w:t>
      </w:r>
      <w:r w:rsidRPr="00B63167">
        <w:rPr>
          <w:rFonts w:ascii="Arial" w:hAnsi="Arial" w:cs="Arial"/>
          <w:b/>
          <w:bCs/>
        </w:rPr>
        <w:t>INCUBADORA TECNOLÓGICA DA</w:t>
      </w:r>
      <w:r w:rsidR="003D51A2" w:rsidRPr="00B63167">
        <w:rPr>
          <w:rFonts w:ascii="Arial" w:hAnsi="Arial" w:cs="Arial"/>
          <w:b/>
          <w:bCs/>
        </w:rPr>
        <w:t xml:space="preserve"> </w:t>
      </w:r>
      <w:r w:rsidRPr="00B63167">
        <w:rPr>
          <w:rFonts w:ascii="Arial" w:hAnsi="Arial" w:cs="Arial"/>
          <w:b/>
          <w:bCs/>
        </w:rPr>
        <w:t>UNIVASF</w:t>
      </w:r>
      <w:r w:rsidR="00B21134">
        <w:rPr>
          <w:rFonts w:ascii="Arial" w:hAnsi="Arial" w:cs="Arial"/>
          <w:b/>
          <w:bCs/>
        </w:rPr>
        <w:t>,</w:t>
      </w:r>
      <w:r w:rsidR="006D1ED6">
        <w:rPr>
          <w:rFonts w:ascii="Arial" w:hAnsi="Arial" w:cs="Arial"/>
        </w:rPr>
        <w:t xml:space="preserve"> </w:t>
      </w:r>
      <w:r w:rsidR="00B21134">
        <w:rPr>
          <w:rFonts w:ascii="Arial" w:hAnsi="Arial" w:cs="Arial"/>
        </w:rPr>
        <w:t xml:space="preserve">doravante </w:t>
      </w:r>
      <w:r w:rsidR="006D1ED6">
        <w:rPr>
          <w:rFonts w:ascii="Arial" w:hAnsi="Arial" w:cs="Arial"/>
        </w:rPr>
        <w:t xml:space="preserve">denominada </w:t>
      </w:r>
      <w:r w:rsidRPr="00B21134">
        <w:rPr>
          <w:rFonts w:ascii="Arial" w:hAnsi="Arial" w:cs="Arial"/>
          <w:b/>
          <w:bCs/>
        </w:rPr>
        <w:t>INTECVASF</w:t>
      </w:r>
      <w:r w:rsidRPr="004F3878">
        <w:rPr>
          <w:rFonts w:ascii="Arial" w:hAnsi="Arial" w:cs="Arial"/>
          <w:color w:val="000000"/>
          <w:shd w:val="clear" w:color="auto" w:fill="FFFFFF"/>
        </w:rPr>
        <w:t>,</w:t>
      </w:r>
      <w:r w:rsidRPr="004F3878">
        <w:rPr>
          <w:rFonts w:ascii="Arial" w:hAnsi="Arial" w:cs="Arial"/>
          <w:b/>
        </w:rPr>
        <w:t xml:space="preserve"> </w:t>
      </w:r>
      <w:r w:rsidRPr="004F3878">
        <w:rPr>
          <w:rFonts w:ascii="Arial" w:hAnsi="Arial" w:cs="Arial"/>
        </w:rPr>
        <w:t>mantida pela</w:t>
      </w:r>
      <w:r w:rsidRPr="004F3878">
        <w:rPr>
          <w:rFonts w:ascii="Arial" w:hAnsi="Arial" w:cs="Arial"/>
          <w:color w:val="000000"/>
          <w:shd w:val="clear" w:color="auto" w:fill="FFFFFF"/>
        </w:rPr>
        <w:t xml:space="preserve"> </w:t>
      </w:r>
      <w:r w:rsidR="007378ED" w:rsidRPr="00B21134">
        <w:rPr>
          <w:rFonts w:ascii="Arial" w:hAnsi="Arial" w:cs="Arial"/>
          <w:b/>
          <w:bCs/>
          <w:color w:val="000000"/>
          <w:shd w:val="clear" w:color="auto" w:fill="FFFFFF"/>
        </w:rPr>
        <w:t xml:space="preserve">FUNDAÇÃO </w:t>
      </w:r>
      <w:r w:rsidRPr="00B21134">
        <w:rPr>
          <w:rFonts w:ascii="Arial" w:hAnsi="Arial" w:cs="Arial"/>
          <w:b/>
          <w:bCs/>
          <w:color w:val="000000"/>
          <w:shd w:val="clear" w:color="auto" w:fill="FFFFFF"/>
        </w:rPr>
        <w:t>UNIVERSIDADE FEDERAL DO VALE DO SÃO FRANCISCO</w:t>
      </w:r>
      <w:r w:rsidRPr="004F3878">
        <w:rPr>
          <w:rFonts w:ascii="Arial" w:hAnsi="Arial" w:cs="Arial"/>
          <w:color w:val="000000"/>
          <w:shd w:val="clear" w:color="auto" w:fill="FFFFFF"/>
        </w:rPr>
        <w:t xml:space="preserve">, </w:t>
      </w:r>
      <w:r w:rsidR="000554C6">
        <w:rPr>
          <w:rFonts w:ascii="Arial" w:hAnsi="Arial" w:cs="Arial"/>
          <w:color w:val="000000"/>
          <w:shd w:val="clear" w:color="auto" w:fill="FFFFFF"/>
        </w:rPr>
        <w:t>A</w:t>
      </w:r>
      <w:r w:rsidRPr="004F3878">
        <w:rPr>
          <w:rFonts w:ascii="Arial" w:hAnsi="Arial" w:cs="Arial"/>
          <w:color w:val="000000"/>
          <w:shd w:val="clear" w:color="auto" w:fill="FFFFFF"/>
        </w:rPr>
        <w:t xml:space="preserve">utarquia </w:t>
      </w:r>
      <w:r w:rsidR="000554C6">
        <w:rPr>
          <w:rFonts w:ascii="Arial" w:hAnsi="Arial" w:cs="Arial"/>
          <w:color w:val="000000"/>
          <w:shd w:val="clear" w:color="auto" w:fill="FFFFFF"/>
        </w:rPr>
        <w:t>F</w:t>
      </w:r>
      <w:r w:rsidRPr="004F3878">
        <w:rPr>
          <w:rFonts w:ascii="Arial" w:hAnsi="Arial" w:cs="Arial"/>
          <w:color w:val="000000"/>
          <w:shd w:val="clear" w:color="auto" w:fill="FFFFFF"/>
        </w:rPr>
        <w:t>ederal, com sede na cidade de Petrolina</w:t>
      </w:r>
      <w:r w:rsidR="00F91BC1">
        <w:rPr>
          <w:rFonts w:ascii="Arial" w:hAnsi="Arial" w:cs="Arial"/>
          <w:color w:val="000000"/>
          <w:shd w:val="clear" w:color="auto" w:fill="FFFFFF"/>
        </w:rPr>
        <w:t>,</w:t>
      </w:r>
      <w:r w:rsidR="000554C6">
        <w:rPr>
          <w:rFonts w:ascii="Arial" w:hAnsi="Arial" w:cs="Arial"/>
          <w:color w:val="000000"/>
          <w:shd w:val="clear" w:color="auto" w:fill="FFFFFF"/>
        </w:rPr>
        <w:t xml:space="preserve"> Estado de Pernambuco,</w:t>
      </w:r>
      <w:r w:rsidR="00F91BC1">
        <w:rPr>
          <w:rFonts w:ascii="Arial" w:hAnsi="Arial" w:cs="Arial"/>
          <w:color w:val="000000"/>
          <w:shd w:val="clear" w:color="auto" w:fill="FFFFFF"/>
        </w:rPr>
        <w:t xml:space="preserve"> </w:t>
      </w:r>
      <w:r w:rsidR="000554C6">
        <w:rPr>
          <w:rFonts w:ascii="Arial" w:hAnsi="Arial" w:cs="Arial"/>
          <w:color w:val="000000"/>
          <w:shd w:val="clear" w:color="auto" w:fill="FFFFFF"/>
        </w:rPr>
        <w:t xml:space="preserve">na </w:t>
      </w:r>
      <w:r w:rsidRPr="004F3878">
        <w:rPr>
          <w:rFonts w:ascii="Arial" w:hAnsi="Arial" w:cs="Arial"/>
          <w:color w:val="000000"/>
          <w:shd w:val="clear" w:color="auto" w:fill="FFFFFF"/>
        </w:rPr>
        <w:t>Av</w:t>
      </w:r>
      <w:r w:rsidR="000554C6">
        <w:rPr>
          <w:rFonts w:ascii="Arial" w:hAnsi="Arial" w:cs="Arial"/>
          <w:color w:val="000000"/>
          <w:shd w:val="clear" w:color="auto" w:fill="FFFFFF"/>
        </w:rPr>
        <w:t>enida</w:t>
      </w:r>
      <w:r w:rsidRPr="004F3878">
        <w:rPr>
          <w:rFonts w:ascii="Arial" w:hAnsi="Arial" w:cs="Arial"/>
          <w:color w:val="000000"/>
          <w:shd w:val="clear" w:color="auto" w:fill="FFFFFF"/>
        </w:rPr>
        <w:t xml:space="preserve"> José de Sá Maniçoba, S/N – Centro, CEP 56.304-205, Brasil, </w:t>
      </w:r>
      <w:r w:rsidR="00A47E6C">
        <w:rPr>
          <w:rFonts w:ascii="Arial" w:hAnsi="Arial" w:cs="Arial"/>
          <w:color w:val="000000"/>
          <w:shd w:val="clear" w:color="auto" w:fill="FFFFFF"/>
        </w:rPr>
        <w:t xml:space="preserve">criada pela Lei </w:t>
      </w:r>
      <w:r w:rsidR="00A47E6C" w:rsidRPr="004F3878">
        <w:rPr>
          <w:rFonts w:ascii="Arial" w:hAnsi="Arial" w:cs="Arial"/>
        </w:rPr>
        <w:t>nº</w:t>
      </w:r>
      <w:r w:rsidR="00E842C3">
        <w:rPr>
          <w:rFonts w:ascii="Arial" w:hAnsi="Arial" w:cs="Arial"/>
        </w:rPr>
        <w:t xml:space="preserve"> </w:t>
      </w:r>
      <w:r w:rsidR="00E842C3" w:rsidRPr="00E842C3">
        <w:rPr>
          <w:rFonts w:ascii="Arial" w:hAnsi="Arial" w:cs="Arial"/>
        </w:rPr>
        <w:t>10.473 de 27 de junho de 2002, vinculada ao Ministério da Educação, inscrita no</w:t>
      </w:r>
      <w:r w:rsidR="00E842C3">
        <w:rPr>
          <w:rFonts w:ascii="Arial" w:hAnsi="Arial" w:cs="Arial"/>
        </w:rPr>
        <w:t xml:space="preserve"> </w:t>
      </w:r>
      <w:r w:rsidR="00E842C3" w:rsidRPr="00E842C3">
        <w:rPr>
          <w:rFonts w:ascii="Arial" w:hAnsi="Arial" w:cs="Arial"/>
        </w:rPr>
        <w:t xml:space="preserve">CNPJ/MF sob o </w:t>
      </w:r>
      <w:r w:rsidR="005A41C4" w:rsidRPr="004F3878">
        <w:rPr>
          <w:rFonts w:ascii="Arial" w:hAnsi="Arial" w:cs="Arial"/>
        </w:rPr>
        <w:t>n</w:t>
      </w:r>
      <w:r w:rsidR="005A41C4">
        <w:rPr>
          <w:rFonts w:ascii="Arial" w:hAnsi="Arial" w:cs="Arial"/>
        </w:rPr>
        <w:t>.</w:t>
      </w:r>
      <w:r w:rsidR="005A41C4" w:rsidRPr="004F3878">
        <w:rPr>
          <w:rFonts w:ascii="Arial" w:hAnsi="Arial" w:cs="Arial"/>
        </w:rPr>
        <w:t>º</w:t>
      </w:r>
      <w:r w:rsidR="00E842C3" w:rsidRPr="00E842C3">
        <w:rPr>
          <w:rFonts w:ascii="Arial" w:hAnsi="Arial" w:cs="Arial"/>
        </w:rPr>
        <w:t xml:space="preserve"> 05.440.725/0001-14, neste ato representada pelo </w:t>
      </w:r>
      <w:r w:rsidR="00E842C3" w:rsidRPr="000560A3">
        <w:rPr>
          <w:rFonts w:ascii="Arial" w:hAnsi="Arial" w:cs="Arial"/>
          <w:b/>
          <w:bCs/>
        </w:rPr>
        <w:t>Reitor, Sr. TÉLIO</w:t>
      </w:r>
      <w:r w:rsidR="005A41C4" w:rsidRPr="000560A3">
        <w:rPr>
          <w:rFonts w:ascii="Arial" w:hAnsi="Arial" w:cs="Arial"/>
          <w:b/>
          <w:bCs/>
        </w:rPr>
        <w:t xml:space="preserve"> </w:t>
      </w:r>
      <w:r w:rsidR="00E842C3" w:rsidRPr="000560A3">
        <w:rPr>
          <w:rFonts w:ascii="Arial" w:hAnsi="Arial" w:cs="Arial"/>
          <w:b/>
          <w:bCs/>
        </w:rPr>
        <w:t>NOBRE LEITE</w:t>
      </w:r>
      <w:r w:rsidR="00E842C3" w:rsidRPr="00E842C3">
        <w:rPr>
          <w:rFonts w:ascii="Arial" w:hAnsi="Arial" w:cs="Arial"/>
        </w:rPr>
        <w:t>, nomeado pelo Decreto de 5 de abril de 2023, publicado no Diário Oficial da</w:t>
      </w:r>
      <w:r w:rsidR="005A41C4">
        <w:rPr>
          <w:rFonts w:ascii="Arial" w:hAnsi="Arial" w:cs="Arial"/>
        </w:rPr>
        <w:t xml:space="preserve"> </w:t>
      </w:r>
      <w:r w:rsidR="00E842C3" w:rsidRPr="00E842C3">
        <w:rPr>
          <w:rFonts w:ascii="Arial" w:hAnsi="Arial" w:cs="Arial"/>
        </w:rPr>
        <w:t>União de 6 de abril de 2023, seção 2, portador da Matrícula Funcional no 1468020, doravante</w:t>
      </w:r>
      <w:r w:rsidR="005A41C4">
        <w:rPr>
          <w:rFonts w:ascii="Arial" w:hAnsi="Arial" w:cs="Arial"/>
        </w:rPr>
        <w:t xml:space="preserve"> </w:t>
      </w:r>
      <w:r w:rsidR="00E842C3" w:rsidRPr="00E842C3">
        <w:rPr>
          <w:rFonts w:ascii="Arial" w:hAnsi="Arial" w:cs="Arial"/>
        </w:rPr>
        <w:t xml:space="preserve">denominada, </w:t>
      </w:r>
      <w:r w:rsidR="00E842C3" w:rsidRPr="000560A3">
        <w:rPr>
          <w:rFonts w:ascii="Arial" w:hAnsi="Arial" w:cs="Arial"/>
          <w:b/>
          <w:bCs/>
        </w:rPr>
        <w:t>UNIVASF</w:t>
      </w:r>
      <w:r w:rsidR="00E842C3" w:rsidRPr="00E842C3">
        <w:rPr>
          <w:rFonts w:ascii="Arial" w:hAnsi="Arial" w:cs="Arial"/>
        </w:rPr>
        <w:t>, e do outro lado a</w:t>
      </w:r>
      <w:r w:rsidR="005A41C4">
        <w:rPr>
          <w:rFonts w:ascii="Arial" w:hAnsi="Arial" w:cs="Arial"/>
        </w:rPr>
        <w:t xml:space="preserve"> </w:t>
      </w:r>
      <w:r w:rsidR="00E221E8" w:rsidRPr="000560A3">
        <w:rPr>
          <w:rFonts w:ascii="Arial" w:hAnsi="Arial" w:cs="Arial"/>
          <w:b/>
          <w:bCs/>
        </w:rPr>
        <w:t>XXXXXXXXXXXXXXXXX</w:t>
      </w:r>
      <w:r w:rsidR="00E221E8" w:rsidRPr="00E221E8">
        <w:rPr>
          <w:rFonts w:ascii="Arial" w:hAnsi="Arial" w:cs="Arial"/>
        </w:rPr>
        <w:t xml:space="preserve">, inscrita no CNPJ/MF sob o </w:t>
      </w:r>
      <w:r w:rsidR="00176077" w:rsidRPr="004F3878">
        <w:rPr>
          <w:rFonts w:ascii="Arial" w:hAnsi="Arial" w:cs="Arial"/>
        </w:rPr>
        <w:t>n</w:t>
      </w:r>
      <w:r w:rsidR="00176077">
        <w:rPr>
          <w:rFonts w:ascii="Arial" w:hAnsi="Arial" w:cs="Arial"/>
        </w:rPr>
        <w:t>.</w:t>
      </w:r>
      <w:r w:rsidR="00176077" w:rsidRPr="004F3878">
        <w:rPr>
          <w:rFonts w:ascii="Arial" w:hAnsi="Arial" w:cs="Arial"/>
        </w:rPr>
        <w:t>º</w:t>
      </w:r>
      <w:r w:rsidR="00176077">
        <w:rPr>
          <w:rFonts w:ascii="Arial" w:hAnsi="Arial" w:cs="Arial"/>
        </w:rPr>
        <w:t xml:space="preserve"> XX</w:t>
      </w:r>
      <w:r w:rsidR="00E221E8" w:rsidRPr="00E221E8">
        <w:rPr>
          <w:rFonts w:ascii="Arial" w:hAnsi="Arial" w:cs="Arial"/>
        </w:rPr>
        <w:t>.</w:t>
      </w:r>
      <w:r w:rsidR="00176077">
        <w:rPr>
          <w:rFonts w:ascii="Arial" w:hAnsi="Arial" w:cs="Arial"/>
        </w:rPr>
        <w:t>XXX</w:t>
      </w:r>
      <w:r w:rsidR="00E221E8" w:rsidRPr="00E221E8">
        <w:rPr>
          <w:rFonts w:ascii="Arial" w:hAnsi="Arial" w:cs="Arial"/>
        </w:rPr>
        <w:t>.</w:t>
      </w:r>
      <w:r w:rsidR="00176077">
        <w:rPr>
          <w:rFonts w:ascii="Arial" w:hAnsi="Arial" w:cs="Arial"/>
        </w:rPr>
        <w:t>XXX</w:t>
      </w:r>
      <w:r w:rsidR="00E221E8" w:rsidRPr="00E221E8">
        <w:rPr>
          <w:rFonts w:ascii="Arial" w:hAnsi="Arial" w:cs="Arial"/>
        </w:rPr>
        <w:t>/</w:t>
      </w:r>
      <w:r w:rsidR="00176077">
        <w:rPr>
          <w:rFonts w:ascii="Arial" w:hAnsi="Arial" w:cs="Arial"/>
        </w:rPr>
        <w:t>XXXX</w:t>
      </w:r>
      <w:r w:rsidR="00E221E8" w:rsidRPr="00E221E8">
        <w:rPr>
          <w:rFonts w:ascii="Arial" w:hAnsi="Arial" w:cs="Arial"/>
        </w:rPr>
        <w:t>-</w:t>
      </w:r>
      <w:r w:rsidR="00176077">
        <w:rPr>
          <w:rFonts w:ascii="Arial" w:hAnsi="Arial" w:cs="Arial"/>
        </w:rPr>
        <w:t>XX</w:t>
      </w:r>
      <w:r w:rsidR="00E221E8" w:rsidRPr="00E221E8">
        <w:rPr>
          <w:rFonts w:ascii="Arial" w:hAnsi="Arial" w:cs="Arial"/>
        </w:rPr>
        <w:t>,</w:t>
      </w:r>
      <w:r w:rsidR="00E221E8">
        <w:rPr>
          <w:rFonts w:ascii="Arial" w:hAnsi="Arial" w:cs="Arial"/>
        </w:rPr>
        <w:t xml:space="preserve"> </w:t>
      </w:r>
      <w:r w:rsidR="00E221E8" w:rsidRPr="00E221E8">
        <w:rPr>
          <w:rFonts w:ascii="Arial" w:hAnsi="Arial" w:cs="Arial"/>
        </w:rPr>
        <w:t>com sede à Rua</w:t>
      </w:r>
      <w:r w:rsidR="005B1B85">
        <w:rPr>
          <w:rFonts w:ascii="Arial" w:hAnsi="Arial" w:cs="Arial"/>
        </w:rPr>
        <w:t xml:space="preserve"> XXXXXXXXXX</w:t>
      </w:r>
      <w:r w:rsidR="00E221E8" w:rsidRPr="00E221E8">
        <w:rPr>
          <w:rFonts w:ascii="Arial" w:hAnsi="Arial" w:cs="Arial"/>
        </w:rPr>
        <w:t xml:space="preserve">, </w:t>
      </w:r>
      <w:r w:rsidR="005B1B85" w:rsidRPr="004F3878">
        <w:rPr>
          <w:rFonts w:ascii="Arial" w:hAnsi="Arial" w:cs="Arial"/>
        </w:rPr>
        <w:t>n</w:t>
      </w:r>
      <w:r w:rsidR="005B1B85">
        <w:rPr>
          <w:rFonts w:ascii="Arial" w:hAnsi="Arial" w:cs="Arial"/>
        </w:rPr>
        <w:t>.</w:t>
      </w:r>
      <w:r w:rsidR="005B1B85" w:rsidRPr="004F3878">
        <w:rPr>
          <w:rFonts w:ascii="Arial" w:hAnsi="Arial" w:cs="Arial"/>
        </w:rPr>
        <w:t>º</w:t>
      </w:r>
      <w:r w:rsidR="00E221E8" w:rsidRPr="00E221E8">
        <w:rPr>
          <w:rFonts w:ascii="Arial" w:hAnsi="Arial" w:cs="Arial"/>
        </w:rPr>
        <w:t xml:space="preserve"> </w:t>
      </w:r>
      <w:r w:rsidR="005B1B85">
        <w:rPr>
          <w:rFonts w:ascii="Arial" w:hAnsi="Arial" w:cs="Arial"/>
        </w:rPr>
        <w:t>XXX</w:t>
      </w:r>
      <w:r w:rsidR="00E221E8" w:rsidRPr="00E221E8">
        <w:rPr>
          <w:rFonts w:ascii="Arial" w:hAnsi="Arial" w:cs="Arial"/>
        </w:rPr>
        <w:t xml:space="preserve">, </w:t>
      </w:r>
      <w:r w:rsidR="005B1B85">
        <w:rPr>
          <w:rFonts w:ascii="Arial" w:hAnsi="Arial" w:cs="Arial"/>
        </w:rPr>
        <w:t>XXXXXX</w:t>
      </w:r>
      <w:r w:rsidR="00E221E8" w:rsidRPr="00E221E8">
        <w:rPr>
          <w:rFonts w:ascii="Arial" w:hAnsi="Arial" w:cs="Arial"/>
        </w:rPr>
        <w:t xml:space="preserve">, </w:t>
      </w:r>
      <w:r w:rsidR="003079FF">
        <w:rPr>
          <w:rFonts w:ascii="Arial" w:hAnsi="Arial" w:cs="Arial"/>
        </w:rPr>
        <w:t>XXXXXXX</w:t>
      </w:r>
      <w:r w:rsidR="00E221E8" w:rsidRPr="00E221E8">
        <w:rPr>
          <w:rFonts w:ascii="Arial" w:hAnsi="Arial" w:cs="Arial"/>
        </w:rPr>
        <w:t>/</w:t>
      </w:r>
      <w:r w:rsidR="003079FF">
        <w:rPr>
          <w:rFonts w:ascii="Arial" w:hAnsi="Arial" w:cs="Arial"/>
        </w:rPr>
        <w:t>XX</w:t>
      </w:r>
      <w:r w:rsidR="00E221E8" w:rsidRPr="00E221E8">
        <w:rPr>
          <w:rFonts w:ascii="Arial" w:hAnsi="Arial" w:cs="Arial"/>
        </w:rPr>
        <w:t xml:space="preserve">, CEP.: </w:t>
      </w:r>
      <w:r w:rsidR="003079FF">
        <w:rPr>
          <w:rFonts w:ascii="Arial" w:hAnsi="Arial" w:cs="Arial"/>
        </w:rPr>
        <w:t>XX</w:t>
      </w:r>
      <w:r w:rsidR="00E221E8" w:rsidRPr="00E221E8">
        <w:rPr>
          <w:rFonts w:ascii="Arial" w:hAnsi="Arial" w:cs="Arial"/>
        </w:rPr>
        <w:t>.</w:t>
      </w:r>
      <w:r w:rsidR="003079FF">
        <w:rPr>
          <w:rFonts w:ascii="Arial" w:hAnsi="Arial" w:cs="Arial"/>
        </w:rPr>
        <w:t>XXX</w:t>
      </w:r>
      <w:r w:rsidR="00E221E8" w:rsidRPr="00E221E8">
        <w:rPr>
          <w:rFonts w:ascii="Arial" w:hAnsi="Arial" w:cs="Arial"/>
        </w:rPr>
        <w:t>-</w:t>
      </w:r>
      <w:r w:rsidR="003079FF">
        <w:rPr>
          <w:rFonts w:ascii="Arial" w:hAnsi="Arial" w:cs="Arial"/>
        </w:rPr>
        <w:t>XXX</w:t>
      </w:r>
      <w:r w:rsidR="00E221E8" w:rsidRPr="00E221E8">
        <w:rPr>
          <w:rFonts w:ascii="Arial" w:hAnsi="Arial" w:cs="Arial"/>
        </w:rPr>
        <w:t>,</w:t>
      </w:r>
      <w:r w:rsidR="00E221E8">
        <w:rPr>
          <w:rFonts w:ascii="Arial" w:hAnsi="Arial" w:cs="Arial"/>
        </w:rPr>
        <w:t xml:space="preserve"> </w:t>
      </w:r>
      <w:r w:rsidR="00E221E8" w:rsidRPr="00E221E8">
        <w:rPr>
          <w:rFonts w:ascii="Arial" w:hAnsi="Arial" w:cs="Arial"/>
        </w:rPr>
        <w:t>doravante denominada</w:t>
      </w:r>
      <w:r w:rsidR="003079FF">
        <w:rPr>
          <w:rFonts w:ascii="Arial" w:hAnsi="Arial" w:cs="Arial"/>
        </w:rPr>
        <w:t xml:space="preserve"> </w:t>
      </w:r>
      <w:r w:rsidR="00E221E8" w:rsidRPr="00E221E8">
        <w:rPr>
          <w:rFonts w:ascii="Arial" w:hAnsi="Arial" w:cs="Arial"/>
        </w:rPr>
        <w:t xml:space="preserve">simplesmente </w:t>
      </w:r>
      <w:r w:rsidR="00E221E8" w:rsidRPr="000560A3">
        <w:rPr>
          <w:rFonts w:ascii="Arial" w:hAnsi="Arial" w:cs="Arial"/>
          <w:b/>
          <w:bCs/>
        </w:rPr>
        <w:t>INCUBADA</w:t>
      </w:r>
      <w:r w:rsidR="00E221E8" w:rsidRPr="00E221E8">
        <w:rPr>
          <w:rFonts w:ascii="Arial" w:hAnsi="Arial" w:cs="Arial"/>
        </w:rPr>
        <w:t xml:space="preserve">, neste ato representada pela </w:t>
      </w:r>
      <w:r w:rsidR="00E221E8" w:rsidRPr="0020514F">
        <w:rPr>
          <w:rFonts w:ascii="Arial" w:hAnsi="Arial" w:cs="Arial"/>
          <w:b/>
          <w:bCs/>
        </w:rPr>
        <w:t xml:space="preserve">Sr. </w:t>
      </w:r>
      <w:r w:rsidR="00420286" w:rsidRPr="0020514F">
        <w:rPr>
          <w:rFonts w:ascii="Arial" w:hAnsi="Arial" w:cs="Arial"/>
          <w:b/>
          <w:bCs/>
        </w:rPr>
        <w:t>XXXXXXXXXXXXXXXX</w:t>
      </w:r>
      <w:r w:rsidR="00E221E8" w:rsidRPr="00E221E8">
        <w:rPr>
          <w:rFonts w:ascii="Arial" w:hAnsi="Arial" w:cs="Arial"/>
        </w:rPr>
        <w:t xml:space="preserve">, conforme Processo no </w:t>
      </w:r>
      <w:r w:rsidR="00420286">
        <w:rPr>
          <w:rFonts w:ascii="Arial" w:hAnsi="Arial" w:cs="Arial"/>
        </w:rPr>
        <w:t>XXXXX</w:t>
      </w:r>
      <w:r w:rsidR="00E221E8" w:rsidRPr="00E221E8">
        <w:rPr>
          <w:rFonts w:ascii="Arial" w:hAnsi="Arial" w:cs="Arial"/>
        </w:rPr>
        <w:t>.</w:t>
      </w:r>
      <w:r w:rsidR="00420286">
        <w:rPr>
          <w:rFonts w:ascii="Arial" w:hAnsi="Arial" w:cs="Arial"/>
        </w:rPr>
        <w:t>XXXXXX</w:t>
      </w:r>
      <w:r w:rsidR="00E221E8" w:rsidRPr="00E221E8">
        <w:rPr>
          <w:rFonts w:ascii="Arial" w:hAnsi="Arial" w:cs="Arial"/>
        </w:rPr>
        <w:t>/202</w:t>
      </w:r>
      <w:r w:rsidR="00420286">
        <w:rPr>
          <w:rFonts w:ascii="Arial" w:hAnsi="Arial" w:cs="Arial"/>
        </w:rPr>
        <w:t>X</w:t>
      </w:r>
      <w:r w:rsidR="00E221E8" w:rsidRPr="00E221E8">
        <w:rPr>
          <w:rFonts w:ascii="Arial" w:hAnsi="Arial" w:cs="Arial"/>
        </w:rPr>
        <w:t>-</w:t>
      </w:r>
      <w:r w:rsidR="00420286">
        <w:rPr>
          <w:rFonts w:ascii="Arial" w:hAnsi="Arial" w:cs="Arial"/>
        </w:rPr>
        <w:t>XX</w:t>
      </w:r>
      <w:r w:rsidR="00E221E8" w:rsidRPr="00E221E8">
        <w:rPr>
          <w:rFonts w:ascii="Arial" w:hAnsi="Arial" w:cs="Arial"/>
        </w:rPr>
        <w:t>,</w:t>
      </w:r>
      <w:r w:rsidR="001E596F">
        <w:rPr>
          <w:rFonts w:ascii="Arial" w:hAnsi="Arial" w:cs="Arial"/>
        </w:rPr>
        <w:t xml:space="preserve"> </w:t>
      </w:r>
      <w:r w:rsidRPr="00DC0B39">
        <w:rPr>
          <w:rFonts w:ascii="Arial" w:hAnsi="Arial" w:cs="Arial"/>
        </w:rPr>
        <w:t xml:space="preserve">RESOLVEM as partes, celebrar o presente </w:t>
      </w:r>
      <w:r w:rsidRPr="00DC0B39">
        <w:rPr>
          <w:rFonts w:ascii="Arial" w:hAnsi="Arial" w:cs="Arial"/>
          <w:b/>
        </w:rPr>
        <w:t>CONTRATO DE PERMISSÃO DE USO DO SISTEMA DE INCUBAÇÃO</w:t>
      </w:r>
      <w:r w:rsidRPr="00DC0B39">
        <w:rPr>
          <w:rFonts w:ascii="Arial" w:hAnsi="Arial" w:cs="Arial"/>
        </w:rPr>
        <w:t>, regido pela</w:t>
      </w:r>
      <w:r w:rsidR="00415166" w:rsidRPr="00DC0B39">
        <w:rPr>
          <w:rFonts w:ascii="Arial" w:hAnsi="Arial" w:cs="Arial"/>
        </w:rPr>
        <w:t>s</w:t>
      </w:r>
      <w:r w:rsidR="00BA37AE" w:rsidRPr="00DC0B39">
        <w:rPr>
          <w:rFonts w:ascii="Arial" w:hAnsi="Arial" w:cs="Arial"/>
        </w:rPr>
        <w:t xml:space="preserve"> </w:t>
      </w:r>
      <w:r w:rsidR="00BA37AE" w:rsidRPr="00DC0B39">
        <w:rPr>
          <w:rFonts w:ascii="Arial" w:hAnsi="Arial" w:cs="Arial"/>
        </w:rPr>
        <w:lastRenderedPageBreak/>
        <w:t>Lei</w:t>
      </w:r>
      <w:r w:rsidR="00415166" w:rsidRPr="00DC0B39">
        <w:rPr>
          <w:rFonts w:ascii="Arial" w:hAnsi="Arial" w:cs="Arial"/>
        </w:rPr>
        <w:t>s</w:t>
      </w:r>
      <w:r w:rsidR="00BA37AE" w:rsidRPr="00DC0B39">
        <w:rPr>
          <w:rFonts w:ascii="Arial" w:hAnsi="Arial" w:cs="Arial"/>
        </w:rPr>
        <w:t xml:space="preserve"> </w:t>
      </w:r>
      <w:r w:rsidRPr="00DC0B39">
        <w:rPr>
          <w:rFonts w:ascii="Arial" w:hAnsi="Arial" w:cs="Arial"/>
        </w:rPr>
        <w:t xml:space="preserve">nº 10.973/2004, alterada pela Lei nº 13.243/2016, </w:t>
      </w:r>
      <w:r w:rsidR="00415166" w:rsidRPr="00DC0B39">
        <w:rPr>
          <w:rFonts w:ascii="Arial" w:hAnsi="Arial" w:cs="Arial"/>
        </w:rPr>
        <w:t xml:space="preserve">nº 14.133/2021, </w:t>
      </w:r>
      <w:r w:rsidRPr="00DC0B39">
        <w:rPr>
          <w:rFonts w:ascii="Arial" w:hAnsi="Arial" w:cs="Arial"/>
        </w:rPr>
        <w:t>pelo Decreto nº 9.283/2018</w:t>
      </w:r>
      <w:r w:rsidR="00D536CB" w:rsidRPr="00DC0B39">
        <w:rPr>
          <w:rFonts w:ascii="Arial" w:hAnsi="Arial" w:cs="Arial"/>
        </w:rPr>
        <w:t xml:space="preserve"> </w:t>
      </w:r>
      <w:r w:rsidRPr="00DC0B39">
        <w:rPr>
          <w:rFonts w:ascii="Arial" w:hAnsi="Arial" w:cs="Arial"/>
        </w:rPr>
        <w:t>e Resolução Nº 08/2019 do CONUNI, doravante denominado simplesmente CONTRATO, de acordo com as cláusulas e estipulações seguintes,</w:t>
      </w:r>
      <w:r w:rsidRPr="00DC0B39">
        <w:rPr>
          <w:rFonts w:ascii="Arial" w:hAnsi="Arial" w:cs="Arial"/>
          <w:spacing w:val="-15"/>
        </w:rPr>
        <w:t xml:space="preserve"> </w:t>
      </w:r>
      <w:r w:rsidRPr="00DC0B39">
        <w:rPr>
          <w:rFonts w:ascii="Arial" w:hAnsi="Arial" w:cs="Arial"/>
        </w:rPr>
        <w:t>a</w:t>
      </w:r>
      <w:r w:rsidRPr="004F3878">
        <w:rPr>
          <w:rFonts w:ascii="Arial" w:hAnsi="Arial" w:cs="Arial"/>
        </w:rPr>
        <w:t>s</w:t>
      </w:r>
      <w:r w:rsidRPr="004F3878">
        <w:rPr>
          <w:rFonts w:ascii="Arial" w:hAnsi="Arial" w:cs="Arial"/>
          <w:spacing w:val="-16"/>
        </w:rPr>
        <w:t xml:space="preserve"> </w:t>
      </w:r>
      <w:r w:rsidRPr="004F3878">
        <w:rPr>
          <w:rFonts w:ascii="Arial" w:hAnsi="Arial" w:cs="Arial"/>
        </w:rPr>
        <w:t>quais,</w:t>
      </w:r>
      <w:r w:rsidRPr="004F3878">
        <w:rPr>
          <w:rFonts w:ascii="Arial" w:hAnsi="Arial" w:cs="Arial"/>
          <w:spacing w:val="-15"/>
        </w:rPr>
        <w:t xml:space="preserve"> </w:t>
      </w:r>
      <w:r w:rsidRPr="004F3878">
        <w:rPr>
          <w:rFonts w:ascii="Arial" w:hAnsi="Arial" w:cs="Arial"/>
        </w:rPr>
        <w:t>mutuamente,</w:t>
      </w:r>
      <w:r w:rsidRPr="004F3878">
        <w:rPr>
          <w:rFonts w:ascii="Arial" w:hAnsi="Arial" w:cs="Arial"/>
          <w:spacing w:val="-14"/>
        </w:rPr>
        <w:t xml:space="preserve"> </w:t>
      </w:r>
      <w:r w:rsidRPr="004F3878">
        <w:rPr>
          <w:rFonts w:ascii="Arial" w:hAnsi="Arial" w:cs="Arial"/>
        </w:rPr>
        <w:t>outorgam,</w:t>
      </w:r>
      <w:r w:rsidRPr="004F3878">
        <w:rPr>
          <w:rFonts w:ascii="Arial" w:hAnsi="Arial" w:cs="Arial"/>
          <w:spacing w:val="-15"/>
        </w:rPr>
        <w:t xml:space="preserve"> </w:t>
      </w:r>
      <w:r w:rsidRPr="004F3878">
        <w:rPr>
          <w:rFonts w:ascii="Arial" w:hAnsi="Arial" w:cs="Arial"/>
        </w:rPr>
        <w:t>pactuam</w:t>
      </w:r>
      <w:r w:rsidRPr="004F3878">
        <w:rPr>
          <w:rFonts w:ascii="Arial" w:hAnsi="Arial" w:cs="Arial"/>
          <w:spacing w:val="-15"/>
        </w:rPr>
        <w:t xml:space="preserve"> </w:t>
      </w:r>
      <w:r w:rsidRPr="004F3878">
        <w:rPr>
          <w:rFonts w:ascii="Arial" w:hAnsi="Arial" w:cs="Arial"/>
        </w:rPr>
        <w:t>e</w:t>
      </w:r>
      <w:r w:rsidRPr="004F3878">
        <w:rPr>
          <w:rFonts w:ascii="Arial" w:hAnsi="Arial" w:cs="Arial"/>
          <w:spacing w:val="-15"/>
        </w:rPr>
        <w:t xml:space="preserve"> </w:t>
      </w:r>
      <w:r w:rsidRPr="004F3878">
        <w:rPr>
          <w:rFonts w:ascii="Arial" w:hAnsi="Arial" w:cs="Arial"/>
        </w:rPr>
        <w:t>aceitam,</w:t>
      </w:r>
      <w:r w:rsidRPr="004F3878">
        <w:rPr>
          <w:rFonts w:ascii="Arial" w:hAnsi="Arial" w:cs="Arial"/>
          <w:spacing w:val="-15"/>
        </w:rPr>
        <w:t xml:space="preserve"> </w:t>
      </w:r>
      <w:r w:rsidRPr="004F3878">
        <w:rPr>
          <w:rFonts w:ascii="Arial" w:hAnsi="Arial" w:cs="Arial"/>
        </w:rPr>
        <w:t>obrigando-se</w:t>
      </w:r>
      <w:r w:rsidRPr="004F3878">
        <w:rPr>
          <w:rFonts w:ascii="Arial" w:hAnsi="Arial" w:cs="Arial"/>
          <w:spacing w:val="-15"/>
        </w:rPr>
        <w:t xml:space="preserve"> </w:t>
      </w:r>
      <w:r w:rsidRPr="004F3878">
        <w:rPr>
          <w:rFonts w:ascii="Arial" w:hAnsi="Arial" w:cs="Arial"/>
        </w:rPr>
        <w:t>a</w:t>
      </w:r>
      <w:r w:rsidRPr="004F3878">
        <w:rPr>
          <w:rFonts w:ascii="Arial" w:hAnsi="Arial" w:cs="Arial"/>
          <w:spacing w:val="-16"/>
        </w:rPr>
        <w:t xml:space="preserve"> </w:t>
      </w:r>
      <w:r w:rsidRPr="004F3878">
        <w:rPr>
          <w:rFonts w:ascii="Arial" w:hAnsi="Arial" w:cs="Arial"/>
        </w:rPr>
        <w:t>cumpri-las</w:t>
      </w:r>
      <w:r w:rsidRPr="004F3878">
        <w:rPr>
          <w:rFonts w:ascii="Arial" w:hAnsi="Arial" w:cs="Arial"/>
          <w:spacing w:val="-15"/>
        </w:rPr>
        <w:t xml:space="preserve"> </w:t>
      </w:r>
      <w:r w:rsidRPr="004F3878">
        <w:rPr>
          <w:rFonts w:ascii="Arial" w:hAnsi="Arial" w:cs="Arial"/>
        </w:rPr>
        <w:t>por</w:t>
      </w:r>
      <w:r w:rsidRPr="004F3878">
        <w:rPr>
          <w:rFonts w:ascii="Arial" w:hAnsi="Arial" w:cs="Arial"/>
          <w:spacing w:val="-14"/>
        </w:rPr>
        <w:t xml:space="preserve"> </w:t>
      </w:r>
      <w:r w:rsidRPr="004F3878">
        <w:rPr>
          <w:rFonts w:ascii="Arial" w:hAnsi="Arial" w:cs="Arial"/>
        </w:rPr>
        <w:t>si</w:t>
      </w:r>
      <w:r w:rsidRPr="004F3878">
        <w:rPr>
          <w:rFonts w:ascii="Arial" w:hAnsi="Arial" w:cs="Arial"/>
          <w:spacing w:val="-16"/>
        </w:rPr>
        <w:t xml:space="preserve"> </w:t>
      </w:r>
      <w:r w:rsidRPr="004F3878">
        <w:rPr>
          <w:rFonts w:ascii="Arial" w:hAnsi="Arial" w:cs="Arial"/>
        </w:rPr>
        <w:t>e</w:t>
      </w:r>
      <w:r w:rsidRPr="004F3878">
        <w:rPr>
          <w:rFonts w:ascii="Arial" w:hAnsi="Arial" w:cs="Arial"/>
          <w:spacing w:val="-15"/>
        </w:rPr>
        <w:t xml:space="preserve"> </w:t>
      </w:r>
      <w:r w:rsidRPr="004F3878">
        <w:rPr>
          <w:rFonts w:ascii="Arial" w:hAnsi="Arial" w:cs="Arial"/>
        </w:rPr>
        <w:t>seus</w:t>
      </w:r>
      <w:r w:rsidRPr="004F3878">
        <w:rPr>
          <w:rFonts w:ascii="Arial" w:hAnsi="Arial" w:cs="Arial"/>
          <w:spacing w:val="-15"/>
        </w:rPr>
        <w:t xml:space="preserve"> </w:t>
      </w:r>
      <w:r w:rsidRPr="004F3878">
        <w:rPr>
          <w:rFonts w:ascii="Arial" w:hAnsi="Arial" w:cs="Arial"/>
        </w:rPr>
        <w:t>sucessores a qualquer</w:t>
      </w:r>
      <w:r w:rsidRPr="004F3878">
        <w:rPr>
          <w:rFonts w:ascii="Arial" w:hAnsi="Arial" w:cs="Arial"/>
          <w:spacing w:val="-3"/>
        </w:rPr>
        <w:t xml:space="preserve"> </w:t>
      </w:r>
      <w:r w:rsidRPr="004F3878">
        <w:rPr>
          <w:rFonts w:ascii="Arial" w:hAnsi="Arial" w:cs="Arial"/>
        </w:rPr>
        <w:t>título:</w:t>
      </w:r>
    </w:p>
    <w:p w14:paraId="0806FDB1" w14:textId="77777777" w:rsidR="00061A9C" w:rsidRPr="004F3878" w:rsidRDefault="00061A9C" w:rsidP="00061A9C">
      <w:pPr>
        <w:pStyle w:val="Ttulo1"/>
        <w:spacing w:line="360" w:lineRule="auto"/>
        <w:ind w:left="0" w:firstLine="0"/>
        <w:rPr>
          <w:rFonts w:ascii="Arial" w:hAnsi="Arial" w:cs="Arial"/>
        </w:rPr>
      </w:pPr>
    </w:p>
    <w:p w14:paraId="03CA021B" w14:textId="5F3CCB5C" w:rsidR="00061A9C" w:rsidRPr="004A5C96" w:rsidRDefault="00061A9C" w:rsidP="004A5C96">
      <w:pPr>
        <w:pStyle w:val="Ttulo1"/>
        <w:spacing w:line="360" w:lineRule="auto"/>
        <w:ind w:left="0" w:firstLine="0"/>
        <w:rPr>
          <w:rFonts w:ascii="Arial" w:hAnsi="Arial" w:cs="Arial"/>
        </w:rPr>
      </w:pPr>
      <w:r w:rsidRPr="004F3878">
        <w:rPr>
          <w:rFonts w:ascii="Arial" w:hAnsi="Arial" w:cs="Arial"/>
        </w:rPr>
        <w:t>CLÁUSULA PRIMEIRA - DO OBJETO</w:t>
      </w:r>
    </w:p>
    <w:p w14:paraId="77BF899E" w14:textId="41A33089" w:rsidR="00061A9C" w:rsidRPr="00966F07" w:rsidRDefault="00061A9C" w:rsidP="00061A9C">
      <w:pPr>
        <w:pStyle w:val="PargrafodaLista"/>
        <w:widowControl w:val="0"/>
        <w:numPr>
          <w:ilvl w:val="1"/>
          <w:numId w:val="5"/>
        </w:numPr>
        <w:tabs>
          <w:tab w:val="left" w:pos="380"/>
        </w:tabs>
        <w:autoSpaceDE w:val="0"/>
        <w:autoSpaceDN w:val="0"/>
        <w:spacing w:before="1" w:after="0" w:line="360" w:lineRule="auto"/>
        <w:ind w:left="0" w:right="181" w:firstLine="0"/>
        <w:contextualSpacing w:val="0"/>
        <w:jc w:val="both"/>
        <w:rPr>
          <w:rFonts w:ascii="Arial" w:hAnsi="Arial" w:cs="Arial"/>
          <w:sz w:val="24"/>
          <w:szCs w:val="24"/>
        </w:rPr>
      </w:pPr>
      <w:r w:rsidRPr="00966F07">
        <w:rPr>
          <w:rFonts w:ascii="Arial" w:hAnsi="Arial" w:cs="Arial"/>
          <w:sz w:val="24"/>
          <w:szCs w:val="24"/>
        </w:rPr>
        <w:t>Constitui objeto do presente contrato a incubação da incubada</w:t>
      </w:r>
      <w:r w:rsidR="00966F07" w:rsidRPr="00966F07">
        <w:rPr>
          <w:rFonts w:ascii="Arial" w:hAnsi="Arial" w:cs="Arial"/>
          <w:sz w:val="24"/>
          <w:szCs w:val="24"/>
        </w:rPr>
        <w:t xml:space="preserve"> XXXXXXXX</w:t>
      </w:r>
      <w:r w:rsidRPr="00966F07">
        <w:rPr>
          <w:rFonts w:ascii="Arial" w:hAnsi="Arial" w:cs="Arial"/>
          <w:sz w:val="24"/>
          <w:szCs w:val="24"/>
        </w:rPr>
        <w:t>, cuja proposta intitula-se</w:t>
      </w:r>
      <w:r w:rsidRPr="00966F07">
        <w:rPr>
          <w:rFonts w:ascii="Arial" w:hAnsi="Arial" w:cs="Arial"/>
          <w:spacing w:val="-3"/>
          <w:sz w:val="24"/>
          <w:szCs w:val="24"/>
        </w:rPr>
        <w:t xml:space="preserve"> </w:t>
      </w:r>
      <w:r w:rsidR="00966F07" w:rsidRPr="00966F07">
        <w:rPr>
          <w:rFonts w:ascii="Arial" w:hAnsi="Arial" w:cs="Arial"/>
          <w:b/>
          <w:sz w:val="24"/>
          <w:szCs w:val="24"/>
        </w:rPr>
        <w:t>XXXXXXXXXXXXX</w:t>
      </w:r>
      <w:r w:rsidRPr="00966F07">
        <w:rPr>
          <w:rFonts w:ascii="Arial" w:hAnsi="Arial" w:cs="Arial"/>
          <w:sz w:val="24"/>
          <w:szCs w:val="24"/>
        </w:rPr>
        <w:t>.</w:t>
      </w:r>
    </w:p>
    <w:p w14:paraId="0A0F5B00" w14:textId="77777777" w:rsidR="00061A9C" w:rsidRPr="004F3878" w:rsidRDefault="00061A9C" w:rsidP="00061A9C">
      <w:pPr>
        <w:pStyle w:val="PargrafodaLista"/>
        <w:widowControl w:val="0"/>
        <w:numPr>
          <w:ilvl w:val="1"/>
          <w:numId w:val="5"/>
        </w:numPr>
        <w:tabs>
          <w:tab w:val="left" w:pos="469"/>
        </w:tabs>
        <w:autoSpaceDE w:val="0"/>
        <w:autoSpaceDN w:val="0"/>
        <w:spacing w:before="171"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O objetivo do presente contrato entre </w:t>
      </w:r>
      <w:r w:rsidRPr="004F3878">
        <w:rPr>
          <w:rFonts w:ascii="Arial" w:hAnsi="Arial" w:cs="Arial"/>
          <w:b/>
          <w:sz w:val="24"/>
          <w:szCs w:val="24"/>
        </w:rPr>
        <w:t>INTECVASF</w:t>
      </w:r>
      <w:r w:rsidRPr="004F3878">
        <w:rPr>
          <w:rFonts w:ascii="Arial" w:hAnsi="Arial" w:cs="Arial"/>
          <w:sz w:val="24"/>
          <w:szCs w:val="24"/>
        </w:rPr>
        <w:t xml:space="preserve"> e empresa </w:t>
      </w:r>
      <w:r w:rsidRPr="004F3878">
        <w:rPr>
          <w:rFonts w:ascii="Arial" w:hAnsi="Arial" w:cs="Arial"/>
          <w:b/>
          <w:sz w:val="24"/>
          <w:szCs w:val="24"/>
        </w:rPr>
        <w:t>INCUBADA</w:t>
      </w:r>
      <w:r w:rsidRPr="004F3878">
        <w:rPr>
          <w:rFonts w:ascii="Arial" w:hAnsi="Arial" w:cs="Arial"/>
          <w:sz w:val="24"/>
          <w:szCs w:val="24"/>
        </w:rPr>
        <w:t xml:space="preserve"> é fornecer apoio e suporte técnico, organizacional e gerencial e estabelecer as condições e permissões de uso, a título precário, de espaço físico, em caráter temporário, nas dependências da</w:t>
      </w:r>
      <w:r w:rsidRPr="004F3878">
        <w:rPr>
          <w:rFonts w:ascii="Arial" w:hAnsi="Arial" w:cs="Arial"/>
          <w:spacing w:val="-1"/>
          <w:sz w:val="24"/>
          <w:szCs w:val="24"/>
        </w:rPr>
        <w:t xml:space="preserve"> </w:t>
      </w:r>
      <w:r w:rsidRPr="004F3878">
        <w:rPr>
          <w:rFonts w:ascii="Arial" w:hAnsi="Arial" w:cs="Arial"/>
          <w:b/>
          <w:sz w:val="24"/>
          <w:szCs w:val="24"/>
        </w:rPr>
        <w:t>INTECVASF</w:t>
      </w:r>
      <w:r w:rsidRPr="004F3878">
        <w:rPr>
          <w:rFonts w:ascii="Arial" w:hAnsi="Arial" w:cs="Arial"/>
          <w:sz w:val="24"/>
          <w:szCs w:val="24"/>
        </w:rPr>
        <w:t>.</w:t>
      </w:r>
    </w:p>
    <w:p w14:paraId="0A22D85C" w14:textId="2AACC551" w:rsidR="00061A9C" w:rsidRPr="004F3878" w:rsidRDefault="00061A9C" w:rsidP="00061A9C">
      <w:pPr>
        <w:pStyle w:val="PargrafodaLista"/>
        <w:widowControl w:val="0"/>
        <w:numPr>
          <w:ilvl w:val="1"/>
          <w:numId w:val="5"/>
        </w:numPr>
        <w:tabs>
          <w:tab w:val="left" w:pos="555"/>
        </w:tabs>
        <w:autoSpaceDE w:val="0"/>
        <w:autoSpaceDN w:val="0"/>
        <w:spacing w:before="118"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O objeto do presente termo contratual consiste no desenvolvimento e aperfeiçoamento do empreendimento de base tecnológica da </w:t>
      </w:r>
      <w:r w:rsidRPr="004F3878">
        <w:rPr>
          <w:rFonts w:ascii="Arial" w:hAnsi="Arial" w:cs="Arial"/>
          <w:b/>
          <w:sz w:val="24"/>
          <w:szCs w:val="24"/>
        </w:rPr>
        <w:t>INCUBADA</w:t>
      </w:r>
      <w:r w:rsidRPr="004F3878">
        <w:rPr>
          <w:rFonts w:ascii="Arial" w:hAnsi="Arial" w:cs="Arial"/>
          <w:sz w:val="24"/>
          <w:szCs w:val="24"/>
        </w:rPr>
        <w:t xml:space="preserve">, conforme Plano de </w:t>
      </w:r>
      <w:r w:rsidR="00EF7DC6">
        <w:rPr>
          <w:rFonts w:ascii="Arial" w:hAnsi="Arial" w:cs="Arial"/>
          <w:sz w:val="24"/>
          <w:szCs w:val="24"/>
        </w:rPr>
        <w:t>Trabalho</w:t>
      </w:r>
      <w:r w:rsidRPr="004F3878">
        <w:rPr>
          <w:rFonts w:ascii="Arial" w:hAnsi="Arial" w:cs="Arial"/>
          <w:sz w:val="24"/>
          <w:szCs w:val="24"/>
        </w:rPr>
        <w:t xml:space="preserve"> aprovado por Edital de seleção de incubação, promulgado especificamente para este fim, pela Pró-Reitoria de Pesquisa, Pós-Graduação e Inovação (PRPPGI) da UNIVASF. Para tanto a </w:t>
      </w:r>
      <w:r w:rsidRPr="004F3878">
        <w:rPr>
          <w:rFonts w:ascii="Arial" w:hAnsi="Arial" w:cs="Arial"/>
          <w:b/>
          <w:sz w:val="24"/>
          <w:szCs w:val="24"/>
        </w:rPr>
        <w:t>INTECVASF</w:t>
      </w:r>
      <w:r w:rsidRPr="004F3878">
        <w:rPr>
          <w:rFonts w:ascii="Arial" w:hAnsi="Arial" w:cs="Arial"/>
          <w:sz w:val="24"/>
          <w:szCs w:val="24"/>
        </w:rPr>
        <w:t xml:space="preserve"> elaborará juntamente com a INCUBADA o Plano de Incubação (sistema de acompanhamento das empresas incubadas), em até 60 dias após a assinatura do presente</w:t>
      </w:r>
      <w:r w:rsidRPr="004F3878">
        <w:rPr>
          <w:rFonts w:ascii="Arial" w:hAnsi="Arial" w:cs="Arial"/>
          <w:spacing w:val="-2"/>
          <w:sz w:val="24"/>
          <w:szCs w:val="24"/>
        </w:rPr>
        <w:t xml:space="preserve"> </w:t>
      </w:r>
      <w:r w:rsidRPr="004F3878">
        <w:rPr>
          <w:rFonts w:ascii="Arial" w:hAnsi="Arial" w:cs="Arial"/>
          <w:sz w:val="24"/>
          <w:szCs w:val="24"/>
        </w:rPr>
        <w:t>contrato.</w:t>
      </w:r>
    </w:p>
    <w:p w14:paraId="75D2EE3A" w14:textId="77777777" w:rsidR="00061A9C" w:rsidRPr="004F3878" w:rsidRDefault="00061A9C" w:rsidP="00061A9C">
      <w:pPr>
        <w:pStyle w:val="Corpodetexto"/>
        <w:spacing w:before="10" w:line="360" w:lineRule="auto"/>
        <w:rPr>
          <w:rFonts w:ascii="Arial" w:hAnsi="Arial" w:cs="Arial"/>
        </w:rPr>
      </w:pPr>
    </w:p>
    <w:p w14:paraId="380A18BD" w14:textId="77777777" w:rsidR="00061A9C" w:rsidRPr="004F3878" w:rsidRDefault="00061A9C" w:rsidP="00061A9C">
      <w:pPr>
        <w:pStyle w:val="Ttulo1"/>
        <w:spacing w:before="1" w:line="360" w:lineRule="auto"/>
        <w:ind w:left="0" w:firstLine="0"/>
        <w:rPr>
          <w:rFonts w:ascii="Arial" w:hAnsi="Arial" w:cs="Arial"/>
        </w:rPr>
      </w:pPr>
      <w:r w:rsidRPr="004F3878">
        <w:rPr>
          <w:rFonts w:ascii="Arial" w:hAnsi="Arial" w:cs="Arial"/>
        </w:rPr>
        <w:t>CLÁUSULA SEGUNDA – DAS OBRIGAÇÕES DA UNIVASF</w:t>
      </w:r>
    </w:p>
    <w:p w14:paraId="7663D343" w14:textId="77777777" w:rsidR="00061A9C" w:rsidRPr="004F3878" w:rsidRDefault="00061A9C" w:rsidP="004A5C96">
      <w:pPr>
        <w:pStyle w:val="PargrafodaLista"/>
        <w:widowControl w:val="0"/>
        <w:numPr>
          <w:ilvl w:val="1"/>
          <w:numId w:val="8"/>
        </w:numPr>
        <w:tabs>
          <w:tab w:val="left" w:pos="481"/>
        </w:tabs>
        <w:autoSpaceDE w:val="0"/>
        <w:autoSpaceDN w:val="0"/>
        <w:spacing w:before="170"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As obrigações específicas da UNIVASF, por meio da Incubadora Tecnológica da </w:t>
      </w:r>
      <w:proofErr w:type="spellStart"/>
      <w:r w:rsidRPr="004F3878">
        <w:rPr>
          <w:rFonts w:ascii="Arial" w:hAnsi="Arial" w:cs="Arial"/>
          <w:sz w:val="24"/>
          <w:szCs w:val="24"/>
        </w:rPr>
        <w:t>Univasf</w:t>
      </w:r>
      <w:proofErr w:type="spellEnd"/>
      <w:r w:rsidRPr="004F3878">
        <w:rPr>
          <w:rFonts w:ascii="Arial" w:hAnsi="Arial" w:cs="Arial"/>
          <w:sz w:val="24"/>
          <w:szCs w:val="24"/>
        </w:rPr>
        <w:t xml:space="preserve"> – INTECVASF no que se refere à permissão de uso da infraestrutura consistem</w:t>
      </w:r>
      <w:r w:rsidRPr="004F3878">
        <w:rPr>
          <w:rFonts w:ascii="Arial" w:hAnsi="Arial" w:cs="Arial"/>
          <w:spacing w:val="2"/>
          <w:sz w:val="24"/>
          <w:szCs w:val="24"/>
        </w:rPr>
        <w:t xml:space="preserve"> </w:t>
      </w:r>
      <w:r w:rsidRPr="004F3878">
        <w:rPr>
          <w:rFonts w:ascii="Arial" w:hAnsi="Arial" w:cs="Arial"/>
          <w:sz w:val="24"/>
          <w:szCs w:val="24"/>
        </w:rPr>
        <w:t>em:</w:t>
      </w:r>
    </w:p>
    <w:p w14:paraId="6EACB1EA" w14:textId="77777777" w:rsidR="00061A9C" w:rsidRPr="004F3878" w:rsidRDefault="00061A9C" w:rsidP="004A5C96">
      <w:pPr>
        <w:pStyle w:val="PargrafodaLista"/>
        <w:widowControl w:val="0"/>
        <w:numPr>
          <w:ilvl w:val="1"/>
          <w:numId w:val="8"/>
        </w:numPr>
        <w:tabs>
          <w:tab w:val="left" w:pos="1069"/>
        </w:tabs>
        <w:autoSpaceDE w:val="0"/>
        <w:autoSpaceDN w:val="0"/>
        <w:spacing w:before="116"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Disponibilizar, para locação, espaço físico em sistema de nicho individualizado e em sistema de </w:t>
      </w:r>
      <w:r w:rsidRPr="004F3878">
        <w:rPr>
          <w:rFonts w:ascii="Arial" w:hAnsi="Arial" w:cs="Arial"/>
          <w:i/>
          <w:sz w:val="24"/>
          <w:szCs w:val="24"/>
        </w:rPr>
        <w:t>coworking</w:t>
      </w:r>
      <w:r w:rsidRPr="004F3878">
        <w:rPr>
          <w:rFonts w:ascii="Arial" w:hAnsi="Arial" w:cs="Arial"/>
          <w:sz w:val="24"/>
          <w:szCs w:val="24"/>
        </w:rPr>
        <w:t xml:space="preserve"> com acesso à internet e equipamentos de </w:t>
      </w:r>
      <w:r w:rsidRPr="004F3878">
        <w:rPr>
          <w:rFonts w:ascii="Arial" w:hAnsi="Arial" w:cs="Arial"/>
          <w:sz w:val="24"/>
          <w:szCs w:val="24"/>
        </w:rPr>
        <w:lastRenderedPageBreak/>
        <w:t>uso individual e compartilhado;</w:t>
      </w:r>
    </w:p>
    <w:p w14:paraId="72325285" w14:textId="77777777" w:rsidR="00061A9C" w:rsidRPr="004F3878" w:rsidRDefault="00061A9C" w:rsidP="004A5C96">
      <w:pPr>
        <w:pStyle w:val="PargrafodaLista"/>
        <w:widowControl w:val="0"/>
        <w:numPr>
          <w:ilvl w:val="1"/>
          <w:numId w:val="8"/>
        </w:numPr>
        <w:tabs>
          <w:tab w:val="left" w:pos="1086"/>
        </w:tabs>
        <w:autoSpaceDE w:val="0"/>
        <w:autoSpaceDN w:val="0"/>
        <w:spacing w:before="119" w:after="0" w:line="360" w:lineRule="auto"/>
        <w:ind w:left="0" w:firstLine="0"/>
        <w:contextualSpacing w:val="0"/>
        <w:jc w:val="both"/>
        <w:rPr>
          <w:rFonts w:ascii="Arial" w:hAnsi="Arial" w:cs="Arial"/>
          <w:sz w:val="24"/>
          <w:szCs w:val="24"/>
        </w:rPr>
      </w:pPr>
      <w:r w:rsidRPr="004F3878">
        <w:rPr>
          <w:rFonts w:ascii="Arial" w:hAnsi="Arial" w:cs="Arial"/>
          <w:sz w:val="24"/>
          <w:szCs w:val="24"/>
        </w:rPr>
        <w:t>Fornecer água apenas para uso administrativo, ou seja, não industrial, conforme quadro de capacidade de carga operacional instalada da INTECVASF, assim como oferecer serviço de limpeza básica, de conservação de móveis e de infraestrutura do</w:t>
      </w:r>
      <w:r w:rsidRPr="004F3878">
        <w:rPr>
          <w:rFonts w:ascii="Arial" w:hAnsi="Arial" w:cs="Arial"/>
          <w:spacing w:val="1"/>
          <w:sz w:val="24"/>
          <w:szCs w:val="24"/>
        </w:rPr>
        <w:t xml:space="preserve"> </w:t>
      </w:r>
      <w:r w:rsidRPr="004F3878">
        <w:rPr>
          <w:rFonts w:ascii="Arial" w:hAnsi="Arial" w:cs="Arial"/>
          <w:sz w:val="24"/>
          <w:szCs w:val="24"/>
        </w:rPr>
        <w:t>prédio;</w:t>
      </w:r>
    </w:p>
    <w:p w14:paraId="0F94A38B" w14:textId="77777777" w:rsidR="00061A9C" w:rsidRPr="004F3878" w:rsidRDefault="00061A9C" w:rsidP="004A5C96">
      <w:pPr>
        <w:pStyle w:val="PargrafodaLista"/>
        <w:widowControl w:val="0"/>
        <w:numPr>
          <w:ilvl w:val="1"/>
          <w:numId w:val="8"/>
        </w:numPr>
        <w:tabs>
          <w:tab w:val="left" w:pos="1040"/>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Oferecer ambiente para reuniões, e acesso ao acervo de livros da UNIVASF;</w:t>
      </w:r>
    </w:p>
    <w:p w14:paraId="5452BC46" w14:textId="77777777" w:rsidR="00061A9C" w:rsidRPr="004F3878" w:rsidRDefault="00061A9C" w:rsidP="004A5C96">
      <w:pPr>
        <w:pStyle w:val="PargrafodaLista"/>
        <w:widowControl w:val="0"/>
        <w:numPr>
          <w:ilvl w:val="1"/>
          <w:numId w:val="8"/>
        </w:numPr>
        <w:tabs>
          <w:tab w:val="left" w:pos="1126"/>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Apurar as justificativas apresentadas ou medidas adotadas pela INCUBADA para sanar irregularidades, quanto a modificações e ou benfeitorias que porventura sejam realizadas nas dependências</w:t>
      </w:r>
      <w:r w:rsidRPr="004F3878">
        <w:rPr>
          <w:rFonts w:ascii="Arial" w:hAnsi="Arial" w:cs="Arial"/>
          <w:spacing w:val="1"/>
          <w:sz w:val="24"/>
          <w:szCs w:val="24"/>
        </w:rPr>
        <w:t xml:space="preserve"> </w:t>
      </w:r>
      <w:r w:rsidRPr="004F3878">
        <w:rPr>
          <w:rFonts w:ascii="Arial" w:hAnsi="Arial" w:cs="Arial"/>
          <w:sz w:val="24"/>
          <w:szCs w:val="24"/>
        </w:rPr>
        <w:t>utilizadas;</w:t>
      </w:r>
    </w:p>
    <w:p w14:paraId="050DACCA" w14:textId="77777777" w:rsidR="00061A9C" w:rsidRPr="004F3878" w:rsidRDefault="00061A9C" w:rsidP="004A5C96">
      <w:pPr>
        <w:pStyle w:val="PargrafodaLista"/>
        <w:widowControl w:val="0"/>
        <w:numPr>
          <w:ilvl w:val="1"/>
          <w:numId w:val="8"/>
        </w:numPr>
        <w:tabs>
          <w:tab w:val="left" w:pos="1083"/>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Possibilitar o acesso às instalações da INTECVASF no mesmo horário de funcionamento da UNIVASF, sendo que, caso haja a necessidade de utilização da infraestrutura em horário diverso deste, a INCUBADA deverá encaminhar solicitação à coordenação da INTECVASF com dois dias úteis de antecedência do uso</w:t>
      </w:r>
      <w:r w:rsidRPr="004F3878">
        <w:rPr>
          <w:rFonts w:ascii="Arial" w:hAnsi="Arial" w:cs="Arial"/>
          <w:spacing w:val="-2"/>
          <w:sz w:val="24"/>
          <w:szCs w:val="24"/>
        </w:rPr>
        <w:t xml:space="preserve"> </w:t>
      </w:r>
      <w:r w:rsidRPr="004F3878">
        <w:rPr>
          <w:rFonts w:ascii="Arial" w:hAnsi="Arial" w:cs="Arial"/>
          <w:sz w:val="24"/>
          <w:szCs w:val="24"/>
        </w:rPr>
        <w:t>previsto;</w:t>
      </w:r>
    </w:p>
    <w:p w14:paraId="78AA6F50" w14:textId="77777777" w:rsidR="00061A9C" w:rsidRPr="004F3878" w:rsidRDefault="00061A9C" w:rsidP="004A5C96">
      <w:pPr>
        <w:pStyle w:val="PargrafodaLista"/>
        <w:widowControl w:val="0"/>
        <w:numPr>
          <w:ilvl w:val="1"/>
          <w:numId w:val="8"/>
        </w:numPr>
        <w:tabs>
          <w:tab w:val="left" w:pos="1055"/>
        </w:tabs>
        <w:autoSpaceDE w:val="0"/>
        <w:autoSpaceDN w:val="0"/>
        <w:spacing w:before="119" w:after="0" w:line="360" w:lineRule="auto"/>
        <w:ind w:left="0" w:firstLine="0"/>
        <w:contextualSpacing w:val="0"/>
        <w:jc w:val="both"/>
        <w:rPr>
          <w:rFonts w:ascii="Arial" w:hAnsi="Arial" w:cs="Arial"/>
          <w:sz w:val="24"/>
          <w:szCs w:val="24"/>
        </w:rPr>
      </w:pPr>
      <w:r w:rsidRPr="004F3878">
        <w:rPr>
          <w:rFonts w:ascii="Arial" w:hAnsi="Arial" w:cs="Arial"/>
          <w:sz w:val="24"/>
          <w:szCs w:val="24"/>
        </w:rPr>
        <w:t>À coordenação da INTECVASF cabe fiscalizar o uso dos espaços físicos assim como o uso dos serviços de forma responsável pela</w:t>
      </w:r>
      <w:r w:rsidRPr="004F3878">
        <w:rPr>
          <w:rFonts w:ascii="Arial" w:hAnsi="Arial" w:cs="Arial"/>
          <w:spacing w:val="-6"/>
          <w:sz w:val="24"/>
          <w:szCs w:val="24"/>
        </w:rPr>
        <w:t xml:space="preserve"> </w:t>
      </w:r>
      <w:r w:rsidRPr="004F3878">
        <w:rPr>
          <w:rFonts w:ascii="Arial" w:hAnsi="Arial" w:cs="Arial"/>
          <w:sz w:val="24"/>
          <w:szCs w:val="24"/>
        </w:rPr>
        <w:t>INCUBADA.</w:t>
      </w:r>
    </w:p>
    <w:p w14:paraId="3D7D372A" w14:textId="77777777" w:rsidR="00061A9C" w:rsidRPr="004F3878" w:rsidRDefault="00061A9C" w:rsidP="00061A9C">
      <w:pPr>
        <w:pStyle w:val="PargrafodaLista"/>
        <w:widowControl w:val="0"/>
        <w:numPr>
          <w:ilvl w:val="1"/>
          <w:numId w:val="8"/>
        </w:numPr>
        <w:tabs>
          <w:tab w:val="left" w:pos="481"/>
        </w:tabs>
        <w:autoSpaceDE w:val="0"/>
        <w:autoSpaceDN w:val="0"/>
        <w:spacing w:before="121"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 xml:space="preserve">As obrigações específicas da UNIVASF, por meio da Incubadora Tecnológica da </w:t>
      </w:r>
      <w:proofErr w:type="spellStart"/>
      <w:r w:rsidRPr="004F3878">
        <w:rPr>
          <w:rFonts w:ascii="Arial" w:hAnsi="Arial" w:cs="Arial"/>
          <w:sz w:val="24"/>
          <w:szCs w:val="24"/>
        </w:rPr>
        <w:t>Univasf</w:t>
      </w:r>
      <w:proofErr w:type="spellEnd"/>
      <w:r w:rsidRPr="004F3878">
        <w:rPr>
          <w:rFonts w:ascii="Arial" w:hAnsi="Arial" w:cs="Arial"/>
          <w:sz w:val="24"/>
          <w:szCs w:val="24"/>
        </w:rPr>
        <w:t xml:space="preserve"> – INTECVASF no que se refere aos serviços de apoio administrativo consistem</w:t>
      </w:r>
      <w:r w:rsidRPr="004F3878">
        <w:rPr>
          <w:rFonts w:ascii="Arial" w:hAnsi="Arial" w:cs="Arial"/>
          <w:spacing w:val="1"/>
          <w:sz w:val="24"/>
          <w:szCs w:val="24"/>
        </w:rPr>
        <w:t xml:space="preserve"> </w:t>
      </w:r>
      <w:r w:rsidRPr="004F3878">
        <w:rPr>
          <w:rFonts w:ascii="Arial" w:hAnsi="Arial" w:cs="Arial"/>
          <w:sz w:val="24"/>
          <w:szCs w:val="24"/>
        </w:rPr>
        <w:t>em:</w:t>
      </w:r>
    </w:p>
    <w:p w14:paraId="07BA1DB4" w14:textId="77777777" w:rsidR="00061A9C" w:rsidRPr="004F3878" w:rsidRDefault="00061A9C" w:rsidP="00061A9C">
      <w:pPr>
        <w:pStyle w:val="PargrafodaLista"/>
        <w:widowControl w:val="0"/>
        <w:numPr>
          <w:ilvl w:val="2"/>
          <w:numId w:val="8"/>
        </w:numPr>
        <w:tabs>
          <w:tab w:val="left" w:pos="1040"/>
        </w:tabs>
        <w:autoSpaceDE w:val="0"/>
        <w:autoSpaceDN w:val="0"/>
        <w:spacing w:before="115" w:after="0" w:line="360" w:lineRule="auto"/>
        <w:ind w:left="0" w:firstLine="0"/>
        <w:contextualSpacing w:val="0"/>
        <w:jc w:val="both"/>
        <w:rPr>
          <w:rFonts w:ascii="Arial" w:hAnsi="Arial" w:cs="Arial"/>
          <w:sz w:val="24"/>
          <w:szCs w:val="24"/>
        </w:rPr>
      </w:pPr>
      <w:r w:rsidRPr="004F3878">
        <w:rPr>
          <w:rFonts w:ascii="Arial" w:hAnsi="Arial" w:cs="Arial"/>
          <w:sz w:val="24"/>
          <w:szCs w:val="24"/>
        </w:rPr>
        <w:t>Acompanhar e orientar o desenvolvimento da empresa orientado pelo Plano de</w:t>
      </w:r>
      <w:r w:rsidRPr="004F3878">
        <w:rPr>
          <w:rFonts w:ascii="Arial" w:hAnsi="Arial" w:cs="Arial"/>
          <w:spacing w:val="-6"/>
          <w:sz w:val="24"/>
          <w:szCs w:val="24"/>
        </w:rPr>
        <w:t xml:space="preserve"> </w:t>
      </w:r>
      <w:r w:rsidRPr="004F3878">
        <w:rPr>
          <w:rFonts w:ascii="Arial" w:hAnsi="Arial" w:cs="Arial"/>
          <w:sz w:val="24"/>
          <w:szCs w:val="24"/>
        </w:rPr>
        <w:t>Incubação;</w:t>
      </w:r>
    </w:p>
    <w:p w14:paraId="0A1234E5" w14:textId="77777777" w:rsidR="00061A9C" w:rsidRPr="004F3878" w:rsidRDefault="00061A9C" w:rsidP="00061A9C">
      <w:pPr>
        <w:pStyle w:val="PargrafodaLista"/>
        <w:widowControl w:val="0"/>
        <w:numPr>
          <w:ilvl w:val="2"/>
          <w:numId w:val="8"/>
        </w:numPr>
        <w:tabs>
          <w:tab w:val="left" w:pos="1049"/>
        </w:tabs>
        <w:autoSpaceDE w:val="0"/>
        <w:autoSpaceDN w:val="0"/>
        <w:spacing w:before="171" w:after="0" w:line="360" w:lineRule="auto"/>
        <w:ind w:left="0" w:right="121" w:firstLine="0"/>
        <w:contextualSpacing w:val="0"/>
        <w:jc w:val="both"/>
        <w:rPr>
          <w:rFonts w:ascii="Arial" w:hAnsi="Arial" w:cs="Arial"/>
          <w:sz w:val="24"/>
          <w:szCs w:val="24"/>
        </w:rPr>
      </w:pPr>
      <w:r w:rsidRPr="004F3878">
        <w:rPr>
          <w:rFonts w:ascii="Arial" w:hAnsi="Arial" w:cs="Arial"/>
          <w:sz w:val="24"/>
          <w:szCs w:val="24"/>
        </w:rPr>
        <w:t>Auxiliar a INCUBADA no requerimento de registro de marcas e depósito de patentes, quando for do interesse de ambas as</w:t>
      </w:r>
      <w:r w:rsidRPr="004F3878">
        <w:rPr>
          <w:rFonts w:ascii="Arial" w:hAnsi="Arial" w:cs="Arial"/>
          <w:spacing w:val="-2"/>
          <w:sz w:val="24"/>
          <w:szCs w:val="24"/>
        </w:rPr>
        <w:t xml:space="preserve"> </w:t>
      </w:r>
      <w:r w:rsidRPr="004F3878">
        <w:rPr>
          <w:rFonts w:ascii="Arial" w:hAnsi="Arial" w:cs="Arial"/>
          <w:sz w:val="24"/>
          <w:szCs w:val="24"/>
        </w:rPr>
        <w:t>partes;</w:t>
      </w:r>
    </w:p>
    <w:p w14:paraId="7783F900" w14:textId="77777777" w:rsidR="00061A9C" w:rsidRPr="004F3878" w:rsidRDefault="00061A9C" w:rsidP="00061A9C">
      <w:pPr>
        <w:pStyle w:val="PargrafodaLista"/>
        <w:widowControl w:val="0"/>
        <w:numPr>
          <w:ilvl w:val="2"/>
          <w:numId w:val="8"/>
        </w:numPr>
        <w:tabs>
          <w:tab w:val="left" w:pos="1076"/>
        </w:tabs>
        <w:autoSpaceDE w:val="0"/>
        <w:autoSpaceDN w:val="0"/>
        <w:spacing w:before="118"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Orientar a elaboração, submissão e gestão de projetos junto a órgãos de fomento, conforme disponibilidade;</w:t>
      </w:r>
    </w:p>
    <w:p w14:paraId="1CF45D9A" w14:textId="77777777" w:rsidR="00061A9C" w:rsidRPr="004F3878" w:rsidRDefault="00061A9C" w:rsidP="00061A9C">
      <w:pPr>
        <w:pStyle w:val="PargrafodaLista"/>
        <w:widowControl w:val="0"/>
        <w:numPr>
          <w:ilvl w:val="2"/>
          <w:numId w:val="8"/>
        </w:numPr>
        <w:tabs>
          <w:tab w:val="left" w:pos="1061"/>
        </w:tabs>
        <w:autoSpaceDE w:val="0"/>
        <w:autoSpaceDN w:val="0"/>
        <w:spacing w:before="121"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Oferecer cursos de empreendedorismo e inovação, além de outros que se fizerem necessários conforme o Plano de Incubação da INCUBADA, com intuito de </w:t>
      </w:r>
      <w:r w:rsidRPr="004F3878">
        <w:rPr>
          <w:rFonts w:ascii="Arial" w:hAnsi="Arial" w:cs="Arial"/>
          <w:sz w:val="24"/>
          <w:szCs w:val="24"/>
        </w:rPr>
        <w:lastRenderedPageBreak/>
        <w:t>promover habilidades técnicas, organizacionais e de gestão dos empreendedores</w:t>
      </w:r>
      <w:r w:rsidRPr="004F3878">
        <w:rPr>
          <w:rFonts w:ascii="Arial" w:hAnsi="Arial" w:cs="Arial"/>
          <w:spacing w:val="3"/>
          <w:sz w:val="24"/>
          <w:szCs w:val="24"/>
        </w:rPr>
        <w:t xml:space="preserve"> </w:t>
      </w:r>
      <w:r w:rsidRPr="004F3878">
        <w:rPr>
          <w:rFonts w:ascii="Arial" w:hAnsi="Arial" w:cs="Arial"/>
          <w:sz w:val="24"/>
          <w:szCs w:val="24"/>
        </w:rPr>
        <w:t>incubados;</w:t>
      </w:r>
    </w:p>
    <w:p w14:paraId="65B7A64C" w14:textId="77777777" w:rsidR="00061A9C" w:rsidRPr="004F3878" w:rsidRDefault="00061A9C" w:rsidP="00061A9C">
      <w:pPr>
        <w:pStyle w:val="PargrafodaLista"/>
        <w:widowControl w:val="0"/>
        <w:numPr>
          <w:ilvl w:val="2"/>
          <w:numId w:val="8"/>
        </w:numPr>
        <w:tabs>
          <w:tab w:val="left" w:pos="1040"/>
        </w:tabs>
        <w:autoSpaceDE w:val="0"/>
        <w:autoSpaceDN w:val="0"/>
        <w:spacing w:before="119" w:after="0" w:line="360" w:lineRule="auto"/>
        <w:ind w:left="0" w:firstLine="0"/>
        <w:contextualSpacing w:val="0"/>
        <w:jc w:val="both"/>
        <w:rPr>
          <w:rFonts w:ascii="Arial" w:hAnsi="Arial" w:cs="Arial"/>
          <w:sz w:val="24"/>
          <w:szCs w:val="24"/>
        </w:rPr>
      </w:pPr>
      <w:r w:rsidRPr="004F3878">
        <w:rPr>
          <w:rFonts w:ascii="Arial" w:hAnsi="Arial" w:cs="Arial"/>
          <w:sz w:val="24"/>
          <w:szCs w:val="24"/>
        </w:rPr>
        <w:t>Oferecer consultoria de áreas tecnológica e gerencial, conforme</w:t>
      </w:r>
      <w:r w:rsidRPr="004F3878">
        <w:rPr>
          <w:rFonts w:ascii="Arial" w:hAnsi="Arial" w:cs="Arial"/>
          <w:spacing w:val="-7"/>
          <w:sz w:val="24"/>
          <w:szCs w:val="24"/>
        </w:rPr>
        <w:t xml:space="preserve"> </w:t>
      </w:r>
      <w:r w:rsidRPr="004F3878">
        <w:rPr>
          <w:rFonts w:ascii="Arial" w:hAnsi="Arial" w:cs="Arial"/>
          <w:sz w:val="24"/>
          <w:szCs w:val="24"/>
        </w:rPr>
        <w:t>disponibilidade;</w:t>
      </w:r>
    </w:p>
    <w:p w14:paraId="5173AB24" w14:textId="77777777" w:rsidR="00061A9C" w:rsidRPr="004F3878" w:rsidRDefault="00061A9C" w:rsidP="00061A9C">
      <w:pPr>
        <w:pStyle w:val="PargrafodaLista"/>
        <w:widowControl w:val="0"/>
        <w:numPr>
          <w:ilvl w:val="2"/>
          <w:numId w:val="8"/>
        </w:numPr>
        <w:tabs>
          <w:tab w:val="left" w:pos="1059"/>
        </w:tabs>
        <w:autoSpaceDE w:val="0"/>
        <w:autoSpaceDN w:val="0"/>
        <w:spacing w:before="168"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Facilitar o acesso a cursos de capacitação gerencial e consultorias de forma individualizada ou compartilhada promovidos por entidades parceiras da Incubadora Tecnológica da </w:t>
      </w:r>
      <w:proofErr w:type="spellStart"/>
      <w:r w:rsidRPr="004F3878">
        <w:rPr>
          <w:rFonts w:ascii="Arial" w:hAnsi="Arial" w:cs="Arial"/>
          <w:sz w:val="24"/>
          <w:szCs w:val="24"/>
        </w:rPr>
        <w:t>Univasf</w:t>
      </w:r>
      <w:proofErr w:type="spellEnd"/>
      <w:r w:rsidRPr="004F3878">
        <w:rPr>
          <w:rFonts w:ascii="Arial" w:hAnsi="Arial" w:cs="Arial"/>
          <w:sz w:val="24"/>
          <w:szCs w:val="24"/>
        </w:rPr>
        <w:t xml:space="preserve"> – INTECVASF, respeitadas as normas internas de</w:t>
      </w:r>
      <w:r w:rsidRPr="004F3878">
        <w:rPr>
          <w:rFonts w:ascii="Arial" w:hAnsi="Arial" w:cs="Arial"/>
          <w:spacing w:val="-4"/>
          <w:sz w:val="24"/>
          <w:szCs w:val="24"/>
        </w:rPr>
        <w:t xml:space="preserve"> </w:t>
      </w:r>
      <w:r w:rsidRPr="004F3878">
        <w:rPr>
          <w:rFonts w:ascii="Arial" w:hAnsi="Arial" w:cs="Arial"/>
          <w:sz w:val="24"/>
          <w:szCs w:val="24"/>
        </w:rPr>
        <w:t>funcionamento.</w:t>
      </w:r>
    </w:p>
    <w:p w14:paraId="5D7975BE" w14:textId="5EC250CC" w:rsidR="00061A9C" w:rsidRPr="004F3878" w:rsidRDefault="00061A9C" w:rsidP="00061A9C">
      <w:pPr>
        <w:pStyle w:val="PargrafodaLista"/>
        <w:widowControl w:val="0"/>
        <w:numPr>
          <w:ilvl w:val="2"/>
          <w:numId w:val="8"/>
        </w:numPr>
        <w:tabs>
          <w:tab w:val="left" w:pos="1059"/>
        </w:tabs>
        <w:autoSpaceDE w:val="0"/>
        <w:autoSpaceDN w:val="0"/>
        <w:spacing w:before="168"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A oferta de cursos, capacitações ou qualquer atividade de ensino e aprendizado, ou mentoria, pode ser feita em três diferentes formatos: </w:t>
      </w:r>
      <w:r w:rsidR="00886AB5" w:rsidRPr="004F3878">
        <w:rPr>
          <w:rFonts w:ascii="Arial" w:hAnsi="Arial" w:cs="Arial"/>
          <w:sz w:val="24"/>
          <w:szCs w:val="24"/>
        </w:rPr>
        <w:t>presencial, aprendizado</w:t>
      </w:r>
      <w:r w:rsidRPr="004F3878">
        <w:rPr>
          <w:rFonts w:ascii="Arial" w:hAnsi="Arial" w:cs="Arial"/>
          <w:sz w:val="24"/>
          <w:szCs w:val="24"/>
        </w:rPr>
        <w:t xml:space="preserve"> </w:t>
      </w:r>
      <w:r w:rsidR="00886AB5" w:rsidRPr="004F3878">
        <w:rPr>
          <w:rFonts w:ascii="Arial" w:hAnsi="Arial" w:cs="Arial"/>
          <w:sz w:val="24"/>
          <w:szCs w:val="24"/>
        </w:rPr>
        <w:t>à</w:t>
      </w:r>
      <w:r w:rsidRPr="004F3878">
        <w:rPr>
          <w:rFonts w:ascii="Arial" w:hAnsi="Arial" w:cs="Arial"/>
          <w:sz w:val="24"/>
          <w:szCs w:val="24"/>
        </w:rPr>
        <w:t xml:space="preserve"> distância </w:t>
      </w:r>
      <w:r w:rsidR="00886AB5" w:rsidRPr="004F3878">
        <w:rPr>
          <w:rFonts w:ascii="Arial" w:hAnsi="Arial" w:cs="Arial"/>
          <w:sz w:val="24"/>
          <w:szCs w:val="24"/>
        </w:rPr>
        <w:t>ou híbrido</w:t>
      </w:r>
      <w:r w:rsidRPr="004F3878">
        <w:rPr>
          <w:rFonts w:ascii="Arial" w:hAnsi="Arial" w:cs="Arial"/>
          <w:sz w:val="24"/>
          <w:szCs w:val="24"/>
        </w:rPr>
        <w:t>.</w:t>
      </w:r>
    </w:p>
    <w:p w14:paraId="17A6E8EC" w14:textId="77777777" w:rsidR="00061A9C" w:rsidRPr="004F3878" w:rsidRDefault="00061A9C" w:rsidP="00061A9C">
      <w:pPr>
        <w:pStyle w:val="Corpodetexto"/>
        <w:spacing w:before="11" w:line="360" w:lineRule="auto"/>
        <w:rPr>
          <w:rFonts w:ascii="Arial" w:hAnsi="Arial" w:cs="Arial"/>
        </w:rPr>
      </w:pPr>
    </w:p>
    <w:p w14:paraId="7942529D" w14:textId="77777777"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TERCEIRA – DAS OBRIGAÇÕES DA INCUBADA</w:t>
      </w:r>
    </w:p>
    <w:p w14:paraId="006849AD" w14:textId="77777777" w:rsidR="00061A9C" w:rsidRPr="004F3878" w:rsidRDefault="00061A9C" w:rsidP="00061A9C">
      <w:pPr>
        <w:pStyle w:val="PargrafodaLista"/>
        <w:widowControl w:val="0"/>
        <w:numPr>
          <w:ilvl w:val="1"/>
          <w:numId w:val="9"/>
        </w:numPr>
        <w:tabs>
          <w:tab w:val="left" w:pos="541"/>
        </w:tabs>
        <w:autoSpaceDE w:val="0"/>
        <w:autoSpaceDN w:val="0"/>
        <w:spacing w:before="173" w:after="0" w:line="360" w:lineRule="auto"/>
        <w:contextualSpacing w:val="0"/>
        <w:jc w:val="both"/>
        <w:rPr>
          <w:rFonts w:ascii="Arial" w:hAnsi="Arial" w:cs="Arial"/>
          <w:sz w:val="24"/>
          <w:szCs w:val="24"/>
        </w:rPr>
      </w:pPr>
      <w:r w:rsidRPr="004F3878">
        <w:rPr>
          <w:rFonts w:ascii="Arial" w:hAnsi="Arial" w:cs="Arial"/>
          <w:sz w:val="24"/>
          <w:szCs w:val="24"/>
        </w:rPr>
        <w:t>As obrigações específicas da INCUBADA consistem</w:t>
      </w:r>
      <w:r w:rsidRPr="004F3878">
        <w:rPr>
          <w:rFonts w:ascii="Arial" w:hAnsi="Arial" w:cs="Arial"/>
          <w:spacing w:val="5"/>
          <w:sz w:val="24"/>
          <w:szCs w:val="24"/>
        </w:rPr>
        <w:t xml:space="preserve"> </w:t>
      </w:r>
      <w:r w:rsidRPr="004F3878">
        <w:rPr>
          <w:rFonts w:ascii="Arial" w:hAnsi="Arial" w:cs="Arial"/>
          <w:sz w:val="24"/>
          <w:szCs w:val="24"/>
        </w:rPr>
        <w:t>em:</w:t>
      </w:r>
    </w:p>
    <w:p w14:paraId="3BDF100B" w14:textId="77777777" w:rsidR="00061A9C" w:rsidRPr="004F3878" w:rsidRDefault="00061A9C" w:rsidP="00B42BE2">
      <w:pPr>
        <w:pStyle w:val="PargrafodaLista"/>
        <w:widowControl w:val="0"/>
        <w:numPr>
          <w:ilvl w:val="2"/>
          <w:numId w:val="9"/>
        </w:numPr>
        <w:tabs>
          <w:tab w:val="left" w:pos="1081"/>
        </w:tabs>
        <w:autoSpaceDE w:val="0"/>
        <w:autoSpaceDN w:val="0"/>
        <w:spacing w:before="168" w:after="0" w:line="360" w:lineRule="auto"/>
        <w:ind w:left="0" w:firstLine="0"/>
        <w:contextualSpacing w:val="0"/>
        <w:jc w:val="both"/>
        <w:rPr>
          <w:rFonts w:ascii="Arial" w:hAnsi="Arial" w:cs="Arial"/>
          <w:sz w:val="24"/>
          <w:szCs w:val="24"/>
        </w:rPr>
      </w:pPr>
      <w:r w:rsidRPr="004F3878">
        <w:rPr>
          <w:rFonts w:ascii="Arial" w:hAnsi="Arial" w:cs="Arial"/>
          <w:sz w:val="24"/>
          <w:szCs w:val="24"/>
        </w:rPr>
        <w:t>Zelar</w:t>
      </w:r>
      <w:r w:rsidRPr="004F3878">
        <w:rPr>
          <w:rFonts w:ascii="Arial" w:hAnsi="Arial" w:cs="Arial"/>
          <w:spacing w:val="44"/>
          <w:sz w:val="24"/>
          <w:szCs w:val="24"/>
        </w:rPr>
        <w:t xml:space="preserve"> </w:t>
      </w:r>
      <w:r w:rsidRPr="004F3878">
        <w:rPr>
          <w:rFonts w:ascii="Arial" w:hAnsi="Arial" w:cs="Arial"/>
          <w:sz w:val="24"/>
          <w:szCs w:val="24"/>
        </w:rPr>
        <w:t>e</w:t>
      </w:r>
      <w:r w:rsidRPr="004F3878">
        <w:rPr>
          <w:rFonts w:ascii="Arial" w:hAnsi="Arial" w:cs="Arial"/>
          <w:spacing w:val="40"/>
          <w:sz w:val="24"/>
          <w:szCs w:val="24"/>
        </w:rPr>
        <w:t xml:space="preserve"> </w:t>
      </w:r>
      <w:r w:rsidRPr="004F3878">
        <w:rPr>
          <w:rFonts w:ascii="Arial" w:hAnsi="Arial" w:cs="Arial"/>
          <w:sz w:val="24"/>
          <w:szCs w:val="24"/>
        </w:rPr>
        <w:t>manter</w:t>
      </w:r>
      <w:r w:rsidRPr="004F3878">
        <w:rPr>
          <w:rFonts w:ascii="Arial" w:hAnsi="Arial" w:cs="Arial"/>
          <w:spacing w:val="41"/>
          <w:sz w:val="24"/>
          <w:szCs w:val="24"/>
        </w:rPr>
        <w:t xml:space="preserve"> </w:t>
      </w:r>
      <w:r w:rsidRPr="004F3878">
        <w:rPr>
          <w:rFonts w:ascii="Arial" w:hAnsi="Arial" w:cs="Arial"/>
          <w:sz w:val="24"/>
          <w:szCs w:val="24"/>
        </w:rPr>
        <w:t>em</w:t>
      </w:r>
      <w:r w:rsidRPr="004F3878">
        <w:rPr>
          <w:rFonts w:ascii="Arial" w:hAnsi="Arial" w:cs="Arial"/>
          <w:spacing w:val="42"/>
          <w:sz w:val="24"/>
          <w:szCs w:val="24"/>
        </w:rPr>
        <w:t xml:space="preserve"> </w:t>
      </w:r>
      <w:r w:rsidRPr="004F3878">
        <w:rPr>
          <w:rFonts w:ascii="Arial" w:hAnsi="Arial" w:cs="Arial"/>
          <w:sz w:val="24"/>
          <w:szCs w:val="24"/>
        </w:rPr>
        <w:t>perfeitas</w:t>
      </w:r>
      <w:r w:rsidRPr="004F3878">
        <w:rPr>
          <w:rFonts w:ascii="Arial" w:hAnsi="Arial" w:cs="Arial"/>
          <w:spacing w:val="41"/>
          <w:sz w:val="24"/>
          <w:szCs w:val="24"/>
        </w:rPr>
        <w:t xml:space="preserve"> </w:t>
      </w:r>
      <w:r w:rsidRPr="004F3878">
        <w:rPr>
          <w:rFonts w:ascii="Arial" w:hAnsi="Arial" w:cs="Arial"/>
          <w:sz w:val="24"/>
          <w:szCs w:val="24"/>
        </w:rPr>
        <w:t>condições</w:t>
      </w:r>
      <w:r w:rsidRPr="004F3878">
        <w:rPr>
          <w:rFonts w:ascii="Arial" w:hAnsi="Arial" w:cs="Arial"/>
          <w:spacing w:val="43"/>
          <w:sz w:val="24"/>
          <w:szCs w:val="24"/>
        </w:rPr>
        <w:t xml:space="preserve"> </w:t>
      </w:r>
      <w:r w:rsidRPr="004F3878">
        <w:rPr>
          <w:rFonts w:ascii="Arial" w:hAnsi="Arial" w:cs="Arial"/>
          <w:sz w:val="24"/>
          <w:szCs w:val="24"/>
        </w:rPr>
        <w:t>de</w:t>
      </w:r>
      <w:r w:rsidRPr="004F3878">
        <w:rPr>
          <w:rFonts w:ascii="Arial" w:hAnsi="Arial" w:cs="Arial"/>
          <w:spacing w:val="40"/>
          <w:sz w:val="24"/>
          <w:szCs w:val="24"/>
        </w:rPr>
        <w:t xml:space="preserve"> </w:t>
      </w:r>
      <w:r w:rsidRPr="004F3878">
        <w:rPr>
          <w:rFonts w:ascii="Arial" w:hAnsi="Arial" w:cs="Arial"/>
          <w:sz w:val="24"/>
          <w:szCs w:val="24"/>
        </w:rPr>
        <w:t>funcionamento</w:t>
      </w:r>
      <w:r w:rsidRPr="004F3878">
        <w:rPr>
          <w:rFonts w:ascii="Arial" w:hAnsi="Arial" w:cs="Arial"/>
          <w:spacing w:val="40"/>
          <w:sz w:val="24"/>
          <w:szCs w:val="24"/>
        </w:rPr>
        <w:t xml:space="preserve"> </w:t>
      </w:r>
      <w:r w:rsidRPr="004F3878">
        <w:rPr>
          <w:rFonts w:ascii="Arial" w:hAnsi="Arial" w:cs="Arial"/>
          <w:sz w:val="24"/>
          <w:szCs w:val="24"/>
        </w:rPr>
        <w:t>e</w:t>
      </w:r>
      <w:r w:rsidRPr="004F3878">
        <w:rPr>
          <w:rFonts w:ascii="Arial" w:hAnsi="Arial" w:cs="Arial"/>
          <w:spacing w:val="40"/>
          <w:sz w:val="24"/>
          <w:szCs w:val="24"/>
        </w:rPr>
        <w:t xml:space="preserve"> </w:t>
      </w:r>
      <w:r w:rsidRPr="004F3878">
        <w:rPr>
          <w:rFonts w:ascii="Arial" w:hAnsi="Arial" w:cs="Arial"/>
          <w:sz w:val="24"/>
          <w:szCs w:val="24"/>
        </w:rPr>
        <w:t>uso</w:t>
      </w:r>
      <w:r w:rsidRPr="004F3878">
        <w:rPr>
          <w:rFonts w:ascii="Arial" w:hAnsi="Arial" w:cs="Arial"/>
          <w:spacing w:val="40"/>
          <w:sz w:val="24"/>
          <w:szCs w:val="24"/>
        </w:rPr>
        <w:t xml:space="preserve"> </w:t>
      </w:r>
      <w:r w:rsidRPr="004F3878">
        <w:rPr>
          <w:rFonts w:ascii="Arial" w:hAnsi="Arial" w:cs="Arial"/>
          <w:sz w:val="24"/>
          <w:szCs w:val="24"/>
        </w:rPr>
        <w:t>o</w:t>
      </w:r>
      <w:r w:rsidRPr="004F3878">
        <w:rPr>
          <w:rFonts w:ascii="Arial" w:hAnsi="Arial" w:cs="Arial"/>
          <w:spacing w:val="44"/>
          <w:sz w:val="24"/>
          <w:szCs w:val="24"/>
        </w:rPr>
        <w:t xml:space="preserve"> </w:t>
      </w:r>
      <w:r w:rsidRPr="004F3878">
        <w:rPr>
          <w:rFonts w:ascii="Arial" w:hAnsi="Arial" w:cs="Arial"/>
          <w:sz w:val="24"/>
          <w:szCs w:val="24"/>
        </w:rPr>
        <w:t>espaço</w:t>
      </w:r>
      <w:r w:rsidRPr="004F3878">
        <w:rPr>
          <w:rFonts w:ascii="Arial" w:hAnsi="Arial" w:cs="Arial"/>
          <w:spacing w:val="40"/>
          <w:sz w:val="24"/>
          <w:szCs w:val="24"/>
        </w:rPr>
        <w:t xml:space="preserve"> </w:t>
      </w:r>
      <w:r w:rsidRPr="004F3878">
        <w:rPr>
          <w:rFonts w:ascii="Arial" w:hAnsi="Arial" w:cs="Arial"/>
          <w:sz w:val="24"/>
          <w:szCs w:val="24"/>
        </w:rPr>
        <w:t>físico</w:t>
      </w:r>
      <w:r w:rsidRPr="004F3878">
        <w:rPr>
          <w:rFonts w:ascii="Arial" w:hAnsi="Arial" w:cs="Arial"/>
          <w:spacing w:val="40"/>
          <w:sz w:val="24"/>
          <w:szCs w:val="24"/>
        </w:rPr>
        <w:t xml:space="preserve"> </w:t>
      </w:r>
      <w:r w:rsidRPr="004F3878">
        <w:rPr>
          <w:rFonts w:ascii="Arial" w:hAnsi="Arial" w:cs="Arial"/>
          <w:sz w:val="24"/>
          <w:szCs w:val="24"/>
        </w:rPr>
        <w:t>cedido</w:t>
      </w:r>
      <w:r w:rsidRPr="004F3878">
        <w:rPr>
          <w:rFonts w:ascii="Arial" w:hAnsi="Arial" w:cs="Arial"/>
          <w:spacing w:val="42"/>
          <w:sz w:val="24"/>
          <w:szCs w:val="24"/>
        </w:rPr>
        <w:t xml:space="preserve"> </w:t>
      </w:r>
      <w:r w:rsidRPr="004F3878">
        <w:rPr>
          <w:rFonts w:ascii="Arial" w:hAnsi="Arial" w:cs="Arial"/>
          <w:sz w:val="24"/>
          <w:szCs w:val="24"/>
        </w:rPr>
        <w:t>pela INTECVASF, bem como as instalações existentes, os móveis, materiais, e equipamentos eventualmente cedidos pela INTECVASF e/ou por qualquer outro órgão previsto no contrato, realizando por sua conta toda a manutenção preventiva e corretiva que se façam</w:t>
      </w:r>
      <w:r w:rsidRPr="004F3878">
        <w:rPr>
          <w:rFonts w:ascii="Arial" w:hAnsi="Arial" w:cs="Arial"/>
          <w:spacing w:val="-5"/>
          <w:sz w:val="24"/>
          <w:szCs w:val="24"/>
        </w:rPr>
        <w:t xml:space="preserve"> </w:t>
      </w:r>
      <w:r w:rsidRPr="004F3878">
        <w:rPr>
          <w:rFonts w:ascii="Arial" w:hAnsi="Arial" w:cs="Arial"/>
          <w:sz w:val="24"/>
          <w:szCs w:val="24"/>
        </w:rPr>
        <w:t>necessário;</w:t>
      </w:r>
    </w:p>
    <w:p w14:paraId="7777578D" w14:textId="77777777" w:rsidR="00061A9C" w:rsidRPr="004F3878" w:rsidRDefault="00061A9C" w:rsidP="00061A9C">
      <w:pPr>
        <w:pStyle w:val="PargrafodaLista"/>
        <w:widowControl w:val="0"/>
        <w:numPr>
          <w:ilvl w:val="2"/>
          <w:numId w:val="9"/>
        </w:numPr>
        <w:tabs>
          <w:tab w:val="left" w:pos="1047"/>
        </w:tabs>
        <w:autoSpaceDE w:val="0"/>
        <w:autoSpaceDN w:val="0"/>
        <w:spacing w:before="118" w:after="0" w:line="360" w:lineRule="auto"/>
        <w:ind w:left="0" w:right="128" w:firstLine="0"/>
        <w:contextualSpacing w:val="0"/>
        <w:jc w:val="both"/>
        <w:rPr>
          <w:rFonts w:ascii="Arial" w:hAnsi="Arial" w:cs="Arial"/>
          <w:sz w:val="24"/>
          <w:szCs w:val="24"/>
        </w:rPr>
      </w:pPr>
      <w:r w:rsidRPr="004F3878">
        <w:rPr>
          <w:rFonts w:ascii="Arial" w:hAnsi="Arial" w:cs="Arial"/>
          <w:sz w:val="24"/>
          <w:szCs w:val="24"/>
        </w:rPr>
        <w:t>Zelar pelas condições de segurança das informações sigilosas, que estejam ou não cobertas por propriedade</w:t>
      </w:r>
      <w:r w:rsidRPr="004F3878">
        <w:rPr>
          <w:rFonts w:ascii="Arial" w:hAnsi="Arial" w:cs="Arial"/>
          <w:spacing w:val="-2"/>
          <w:sz w:val="24"/>
          <w:szCs w:val="24"/>
        </w:rPr>
        <w:t xml:space="preserve"> </w:t>
      </w:r>
      <w:r w:rsidRPr="004F3878">
        <w:rPr>
          <w:rFonts w:ascii="Arial" w:hAnsi="Arial" w:cs="Arial"/>
          <w:sz w:val="24"/>
          <w:szCs w:val="24"/>
        </w:rPr>
        <w:t>intelectual;</w:t>
      </w:r>
    </w:p>
    <w:p w14:paraId="3866B77B" w14:textId="77777777" w:rsidR="00061A9C" w:rsidRPr="004F3878" w:rsidRDefault="00061A9C" w:rsidP="00061A9C">
      <w:pPr>
        <w:pStyle w:val="PargrafodaLista"/>
        <w:widowControl w:val="0"/>
        <w:numPr>
          <w:ilvl w:val="2"/>
          <w:numId w:val="9"/>
        </w:numPr>
        <w:tabs>
          <w:tab w:val="left" w:pos="1045"/>
        </w:tabs>
        <w:autoSpaceDE w:val="0"/>
        <w:autoSpaceDN w:val="0"/>
        <w:spacing w:before="121"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 xml:space="preserve">Assumir integral e exclusiva responsabilidade pelo cumprimento das obrigações administrativas e comerciais que possam decorrer de suas atividades, inclusive, obtenção de alvará, licença de localização de estabelecimento, manutenção dos livros contábeis exigidos por lei, registros nos órgãos competentes e de classe e as que derivem de suas relações com seus fornecedores e credores. </w:t>
      </w:r>
      <w:r w:rsidRPr="004F3878">
        <w:rPr>
          <w:rFonts w:ascii="Arial" w:hAnsi="Arial" w:cs="Arial"/>
          <w:sz w:val="24"/>
          <w:szCs w:val="24"/>
        </w:rPr>
        <w:lastRenderedPageBreak/>
        <w:t>O que desobriga a UNIVASF e a Incubadora INTECVASF de quaisquer despesas relacionadas à tributação, custos sociais e quaisquer outras relacionadas às atividades fins da</w:t>
      </w:r>
      <w:r w:rsidRPr="004F3878">
        <w:rPr>
          <w:rFonts w:ascii="Arial" w:hAnsi="Arial" w:cs="Arial"/>
          <w:spacing w:val="1"/>
          <w:sz w:val="24"/>
          <w:szCs w:val="24"/>
        </w:rPr>
        <w:t xml:space="preserve"> </w:t>
      </w:r>
      <w:r w:rsidRPr="004F3878">
        <w:rPr>
          <w:rFonts w:ascii="Arial" w:hAnsi="Arial" w:cs="Arial"/>
          <w:sz w:val="24"/>
          <w:szCs w:val="24"/>
        </w:rPr>
        <w:t>INCUBADA;</w:t>
      </w:r>
    </w:p>
    <w:p w14:paraId="5799BBE1" w14:textId="77777777" w:rsidR="00061A9C" w:rsidRPr="004F3878" w:rsidRDefault="00061A9C" w:rsidP="00061A9C">
      <w:pPr>
        <w:pStyle w:val="PargrafodaLista"/>
        <w:widowControl w:val="0"/>
        <w:numPr>
          <w:ilvl w:val="2"/>
          <w:numId w:val="9"/>
        </w:numPr>
        <w:tabs>
          <w:tab w:val="left" w:pos="1081"/>
        </w:tabs>
        <w:autoSpaceDE w:val="0"/>
        <w:autoSpaceDN w:val="0"/>
        <w:spacing w:before="116" w:after="0" w:line="360" w:lineRule="auto"/>
        <w:ind w:left="0" w:right="116" w:firstLine="0"/>
        <w:contextualSpacing w:val="0"/>
        <w:jc w:val="both"/>
        <w:rPr>
          <w:rFonts w:ascii="Arial" w:hAnsi="Arial" w:cs="Arial"/>
          <w:sz w:val="24"/>
          <w:szCs w:val="24"/>
        </w:rPr>
      </w:pPr>
      <w:r w:rsidRPr="004F3878">
        <w:rPr>
          <w:rFonts w:ascii="Arial" w:hAnsi="Arial" w:cs="Arial"/>
          <w:sz w:val="24"/>
          <w:szCs w:val="24"/>
        </w:rPr>
        <w:t>Reparar os prejuízos que venha a causar às instalações da INTECVASF ou a terceiros, em decorrência da utilização da estrutura física da INTECVASF /UNIVASF ou relacionadas às suas atividades;</w:t>
      </w:r>
    </w:p>
    <w:p w14:paraId="3FC98A8B" w14:textId="77777777" w:rsidR="00061A9C" w:rsidRPr="004F3878" w:rsidRDefault="00061A9C" w:rsidP="00061A9C">
      <w:pPr>
        <w:pStyle w:val="PargrafodaLista"/>
        <w:widowControl w:val="0"/>
        <w:numPr>
          <w:ilvl w:val="2"/>
          <w:numId w:val="9"/>
        </w:numPr>
        <w:tabs>
          <w:tab w:val="left" w:pos="1095"/>
        </w:tabs>
        <w:autoSpaceDE w:val="0"/>
        <w:autoSpaceDN w:val="0"/>
        <w:spacing w:before="119"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Respeitar e cumprir o seu Plano de Incubação, desenvolvendo ações e projetos para seu cumprimento, submetendo-se a um acompanhamento e avaliação periódica. Toda e qualquer alteração de finalidade do mesmo deve ser submetida à aprovação prévia da coordenação da</w:t>
      </w:r>
      <w:r w:rsidRPr="004F3878">
        <w:rPr>
          <w:rFonts w:ascii="Arial" w:hAnsi="Arial" w:cs="Arial"/>
          <w:spacing w:val="-14"/>
          <w:sz w:val="24"/>
          <w:szCs w:val="24"/>
        </w:rPr>
        <w:t xml:space="preserve"> </w:t>
      </w:r>
      <w:r w:rsidRPr="004F3878">
        <w:rPr>
          <w:rFonts w:ascii="Arial" w:hAnsi="Arial" w:cs="Arial"/>
          <w:sz w:val="24"/>
          <w:szCs w:val="24"/>
        </w:rPr>
        <w:t>INCUBADORA;</w:t>
      </w:r>
    </w:p>
    <w:p w14:paraId="31D4CE3D" w14:textId="77777777" w:rsidR="00061A9C" w:rsidRPr="004F3878" w:rsidRDefault="00061A9C" w:rsidP="00061A9C">
      <w:pPr>
        <w:pStyle w:val="PargrafodaLista"/>
        <w:widowControl w:val="0"/>
        <w:numPr>
          <w:ilvl w:val="2"/>
          <w:numId w:val="9"/>
        </w:numPr>
        <w:tabs>
          <w:tab w:val="left" w:pos="1098"/>
        </w:tabs>
        <w:autoSpaceDE w:val="0"/>
        <w:autoSpaceDN w:val="0"/>
        <w:spacing w:before="119" w:after="0" w:line="360" w:lineRule="auto"/>
        <w:ind w:left="0" w:right="120" w:firstLine="0"/>
        <w:contextualSpacing w:val="0"/>
        <w:jc w:val="both"/>
        <w:rPr>
          <w:rFonts w:ascii="Arial" w:hAnsi="Arial" w:cs="Arial"/>
          <w:sz w:val="24"/>
          <w:szCs w:val="24"/>
        </w:rPr>
      </w:pPr>
      <w:r w:rsidRPr="004F3878">
        <w:rPr>
          <w:rFonts w:ascii="Arial" w:hAnsi="Arial" w:cs="Arial"/>
          <w:sz w:val="24"/>
          <w:szCs w:val="24"/>
        </w:rPr>
        <w:t xml:space="preserve">Comunicar à coordenação da INTECVASF quaisquer fatos que tenha conhecimento e que possam </w:t>
      </w:r>
      <w:proofErr w:type="gramStart"/>
      <w:r w:rsidRPr="004F3878">
        <w:rPr>
          <w:rFonts w:ascii="Arial" w:hAnsi="Arial" w:cs="Arial"/>
          <w:sz w:val="24"/>
          <w:szCs w:val="24"/>
        </w:rPr>
        <w:t>por</w:t>
      </w:r>
      <w:proofErr w:type="gramEnd"/>
      <w:r w:rsidRPr="004F3878">
        <w:rPr>
          <w:rFonts w:ascii="Arial" w:hAnsi="Arial" w:cs="Arial"/>
          <w:sz w:val="24"/>
          <w:szCs w:val="24"/>
        </w:rPr>
        <w:t xml:space="preserve"> em risco pessoas, bens, direitos e serviços da UNIVASF, ou ainda, fatos ilegais, antiéticos ou imorais;</w:t>
      </w:r>
    </w:p>
    <w:p w14:paraId="4BF8C889" w14:textId="77777777" w:rsidR="00061A9C" w:rsidRPr="004F3878" w:rsidRDefault="00061A9C" w:rsidP="00061A9C">
      <w:pPr>
        <w:pStyle w:val="PargrafodaLista"/>
        <w:widowControl w:val="0"/>
        <w:numPr>
          <w:ilvl w:val="2"/>
          <w:numId w:val="9"/>
        </w:numPr>
        <w:tabs>
          <w:tab w:val="left" w:pos="1110"/>
        </w:tabs>
        <w:autoSpaceDE w:val="0"/>
        <w:autoSpaceDN w:val="0"/>
        <w:spacing w:before="118" w:after="0" w:line="360" w:lineRule="auto"/>
        <w:ind w:left="0" w:right="119" w:firstLine="0"/>
        <w:contextualSpacing w:val="0"/>
        <w:jc w:val="both"/>
        <w:rPr>
          <w:rFonts w:ascii="Arial" w:hAnsi="Arial" w:cs="Arial"/>
          <w:sz w:val="24"/>
          <w:szCs w:val="24"/>
        </w:rPr>
      </w:pPr>
      <w:r w:rsidRPr="004F3878">
        <w:rPr>
          <w:rFonts w:ascii="Arial" w:hAnsi="Arial" w:cs="Arial"/>
          <w:sz w:val="24"/>
          <w:szCs w:val="24"/>
        </w:rPr>
        <w:t>Manter informada a coordenação da INTECVASF quanto a alterações no seu quadro de colaboradores, membros, estagiários e demais pessoas físicas e/ou jurídicas com as quais a INCUBADA tenha</w:t>
      </w:r>
      <w:r w:rsidRPr="004F3878">
        <w:rPr>
          <w:rFonts w:ascii="Arial" w:hAnsi="Arial" w:cs="Arial"/>
          <w:spacing w:val="-1"/>
          <w:sz w:val="24"/>
          <w:szCs w:val="24"/>
        </w:rPr>
        <w:t xml:space="preserve"> </w:t>
      </w:r>
      <w:r w:rsidRPr="004F3878">
        <w:rPr>
          <w:rFonts w:ascii="Arial" w:hAnsi="Arial" w:cs="Arial"/>
          <w:sz w:val="24"/>
          <w:szCs w:val="24"/>
        </w:rPr>
        <w:t>relação;</w:t>
      </w:r>
    </w:p>
    <w:p w14:paraId="22320976" w14:textId="77777777" w:rsidR="00061A9C" w:rsidRPr="004F3878" w:rsidRDefault="00061A9C" w:rsidP="00061A9C">
      <w:pPr>
        <w:pStyle w:val="PargrafodaLista"/>
        <w:widowControl w:val="0"/>
        <w:numPr>
          <w:ilvl w:val="2"/>
          <w:numId w:val="9"/>
        </w:numPr>
        <w:tabs>
          <w:tab w:val="left" w:pos="1062"/>
        </w:tabs>
        <w:autoSpaceDE w:val="0"/>
        <w:autoSpaceDN w:val="0"/>
        <w:spacing w:before="118" w:after="0" w:line="360" w:lineRule="auto"/>
        <w:ind w:left="0" w:right="111" w:firstLine="0"/>
        <w:contextualSpacing w:val="0"/>
        <w:jc w:val="both"/>
        <w:rPr>
          <w:rFonts w:ascii="Arial" w:hAnsi="Arial" w:cs="Arial"/>
          <w:sz w:val="24"/>
          <w:szCs w:val="24"/>
        </w:rPr>
      </w:pPr>
      <w:r w:rsidRPr="004F3878">
        <w:rPr>
          <w:rFonts w:ascii="Arial" w:hAnsi="Arial" w:cs="Arial"/>
          <w:sz w:val="24"/>
          <w:szCs w:val="24"/>
        </w:rPr>
        <w:t xml:space="preserve">Participar de cursos, palestras, </w:t>
      </w:r>
      <w:r w:rsidRPr="004F3878">
        <w:rPr>
          <w:rFonts w:ascii="Arial" w:hAnsi="Arial" w:cs="Arial"/>
          <w:i/>
          <w:sz w:val="24"/>
          <w:szCs w:val="24"/>
        </w:rPr>
        <w:t>workshops</w:t>
      </w:r>
      <w:r w:rsidRPr="004F3878">
        <w:rPr>
          <w:rFonts w:ascii="Arial" w:hAnsi="Arial" w:cs="Arial"/>
          <w:sz w:val="24"/>
          <w:szCs w:val="24"/>
        </w:rPr>
        <w:t xml:space="preserve"> e outros eventos promovidos pela INTECVASF /UNIVASF, com o intuito de promover o desenvolvimento das empresas, fazendo-se representar nos programas de capacitações definidos no Plano de</w:t>
      </w:r>
      <w:r w:rsidRPr="004F3878">
        <w:rPr>
          <w:rFonts w:ascii="Arial" w:hAnsi="Arial" w:cs="Arial"/>
          <w:spacing w:val="-3"/>
          <w:sz w:val="24"/>
          <w:szCs w:val="24"/>
        </w:rPr>
        <w:t xml:space="preserve"> </w:t>
      </w:r>
      <w:r w:rsidRPr="004F3878">
        <w:rPr>
          <w:rFonts w:ascii="Arial" w:hAnsi="Arial" w:cs="Arial"/>
          <w:sz w:val="24"/>
          <w:szCs w:val="24"/>
        </w:rPr>
        <w:t>Incubação;</w:t>
      </w:r>
    </w:p>
    <w:p w14:paraId="74A1B799" w14:textId="77777777" w:rsidR="00061A9C" w:rsidRPr="004F3878" w:rsidRDefault="00061A9C" w:rsidP="00061A9C">
      <w:pPr>
        <w:pStyle w:val="PargrafodaLista"/>
        <w:widowControl w:val="0"/>
        <w:numPr>
          <w:ilvl w:val="2"/>
          <w:numId w:val="9"/>
        </w:numPr>
        <w:tabs>
          <w:tab w:val="left" w:pos="1045"/>
        </w:tabs>
        <w:autoSpaceDE w:val="0"/>
        <w:autoSpaceDN w:val="0"/>
        <w:spacing w:before="119"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Não ceder ou alugar espaço físico, móveis e equipamentos disponibilizados pela INTECVASF, ou parte deles, a</w:t>
      </w:r>
      <w:r w:rsidRPr="004F3878">
        <w:rPr>
          <w:rFonts w:ascii="Arial" w:hAnsi="Arial" w:cs="Arial"/>
          <w:spacing w:val="-4"/>
          <w:sz w:val="24"/>
          <w:szCs w:val="24"/>
        </w:rPr>
        <w:t xml:space="preserve"> </w:t>
      </w:r>
      <w:r w:rsidRPr="004F3878">
        <w:rPr>
          <w:rFonts w:ascii="Arial" w:hAnsi="Arial" w:cs="Arial"/>
          <w:sz w:val="24"/>
          <w:szCs w:val="24"/>
        </w:rPr>
        <w:t>terceiros;</w:t>
      </w:r>
    </w:p>
    <w:p w14:paraId="7B0D7093" w14:textId="77777777" w:rsidR="00061A9C" w:rsidRPr="004F3878" w:rsidRDefault="00061A9C" w:rsidP="00061A9C">
      <w:pPr>
        <w:pStyle w:val="PargrafodaLista"/>
        <w:widowControl w:val="0"/>
        <w:numPr>
          <w:ilvl w:val="2"/>
          <w:numId w:val="9"/>
        </w:numPr>
        <w:tabs>
          <w:tab w:val="left" w:pos="1177"/>
        </w:tabs>
        <w:autoSpaceDE w:val="0"/>
        <w:autoSpaceDN w:val="0"/>
        <w:spacing w:before="122"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 xml:space="preserve">Apresentar obrigatoriamente a cada seis meses, ou sempre que solicitada, relatórios de </w:t>
      </w:r>
      <w:r w:rsidRPr="004F3878">
        <w:rPr>
          <w:rFonts w:ascii="Arial" w:hAnsi="Arial" w:cs="Arial"/>
          <w:spacing w:val="2"/>
          <w:sz w:val="24"/>
          <w:szCs w:val="24"/>
        </w:rPr>
        <w:t xml:space="preserve">suas </w:t>
      </w:r>
      <w:r w:rsidRPr="004F3878">
        <w:rPr>
          <w:rFonts w:ascii="Arial" w:hAnsi="Arial" w:cs="Arial"/>
          <w:sz w:val="24"/>
          <w:szCs w:val="24"/>
        </w:rPr>
        <w:t>atividades decorrentes deste</w:t>
      </w:r>
      <w:r w:rsidRPr="004F3878">
        <w:rPr>
          <w:rFonts w:ascii="Arial" w:hAnsi="Arial" w:cs="Arial"/>
          <w:spacing w:val="-2"/>
          <w:sz w:val="24"/>
          <w:szCs w:val="24"/>
        </w:rPr>
        <w:t xml:space="preserve"> </w:t>
      </w:r>
      <w:r w:rsidRPr="004F3878">
        <w:rPr>
          <w:rFonts w:ascii="Arial" w:hAnsi="Arial" w:cs="Arial"/>
          <w:sz w:val="24"/>
          <w:szCs w:val="24"/>
        </w:rPr>
        <w:t>contrato;</w:t>
      </w:r>
    </w:p>
    <w:p w14:paraId="4DA4AB51" w14:textId="77777777" w:rsidR="00061A9C" w:rsidRPr="004F3878" w:rsidRDefault="00061A9C" w:rsidP="00061A9C">
      <w:pPr>
        <w:pStyle w:val="PargrafodaLista"/>
        <w:widowControl w:val="0"/>
        <w:numPr>
          <w:ilvl w:val="2"/>
          <w:numId w:val="9"/>
        </w:numPr>
        <w:tabs>
          <w:tab w:val="left" w:pos="1205"/>
        </w:tabs>
        <w:autoSpaceDE w:val="0"/>
        <w:autoSpaceDN w:val="0"/>
        <w:spacing w:before="118"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Encaminhar à Incubadora para aprovação prévia, todo e qualquer material de divulgação, propaganda, embalagem e mídia do empreendimento/projeto e, obrigatoriamente adotar a logomarca da INTECVASF e da UNIVASF;</w:t>
      </w:r>
    </w:p>
    <w:p w14:paraId="414D1C44" w14:textId="77777777" w:rsidR="00061A9C" w:rsidRPr="004F3878" w:rsidRDefault="00061A9C" w:rsidP="00061A9C">
      <w:pPr>
        <w:pStyle w:val="PargrafodaLista"/>
        <w:widowControl w:val="0"/>
        <w:numPr>
          <w:ilvl w:val="2"/>
          <w:numId w:val="9"/>
        </w:numPr>
        <w:tabs>
          <w:tab w:val="left" w:pos="1210"/>
        </w:tabs>
        <w:autoSpaceDE w:val="0"/>
        <w:autoSpaceDN w:val="0"/>
        <w:spacing w:before="119" w:after="0" w:line="360" w:lineRule="auto"/>
        <w:ind w:left="0" w:right="122" w:firstLine="0"/>
        <w:contextualSpacing w:val="0"/>
        <w:jc w:val="both"/>
        <w:rPr>
          <w:rFonts w:ascii="Arial" w:hAnsi="Arial" w:cs="Arial"/>
          <w:sz w:val="24"/>
          <w:szCs w:val="24"/>
        </w:rPr>
      </w:pPr>
      <w:r w:rsidRPr="004F3878">
        <w:rPr>
          <w:rFonts w:ascii="Arial" w:hAnsi="Arial" w:cs="Arial"/>
          <w:sz w:val="24"/>
          <w:szCs w:val="24"/>
        </w:rPr>
        <w:lastRenderedPageBreak/>
        <w:t>Disponibilizar à INTECVASF, sua marca e as de seus produtos ou serviços, para que a incubadora possa utilizá</w:t>
      </w:r>
      <w:r w:rsidRPr="004F3878">
        <w:rPr>
          <w:rFonts w:ascii="Cambria Math" w:hAnsi="Cambria Math" w:cs="Cambria Math"/>
          <w:sz w:val="24"/>
          <w:szCs w:val="24"/>
        </w:rPr>
        <w:t>‐</w:t>
      </w:r>
      <w:r w:rsidRPr="004F3878">
        <w:rPr>
          <w:rFonts w:ascii="Arial" w:hAnsi="Arial" w:cs="Arial"/>
          <w:sz w:val="24"/>
          <w:szCs w:val="24"/>
        </w:rPr>
        <w:t>las em suas divulgações</w:t>
      </w:r>
      <w:r w:rsidRPr="004F3878">
        <w:rPr>
          <w:rFonts w:ascii="Arial" w:hAnsi="Arial" w:cs="Arial"/>
          <w:spacing w:val="3"/>
          <w:sz w:val="24"/>
          <w:szCs w:val="24"/>
        </w:rPr>
        <w:t xml:space="preserve"> </w:t>
      </w:r>
      <w:r w:rsidRPr="004F3878">
        <w:rPr>
          <w:rFonts w:ascii="Arial" w:hAnsi="Arial" w:cs="Arial"/>
          <w:sz w:val="24"/>
          <w:szCs w:val="24"/>
        </w:rPr>
        <w:t>institucionais;</w:t>
      </w:r>
    </w:p>
    <w:p w14:paraId="46422E60" w14:textId="77777777" w:rsidR="00061A9C" w:rsidRPr="004F3878" w:rsidRDefault="00061A9C" w:rsidP="00061A9C">
      <w:pPr>
        <w:pStyle w:val="PargrafodaLista"/>
        <w:widowControl w:val="0"/>
        <w:numPr>
          <w:ilvl w:val="2"/>
          <w:numId w:val="9"/>
        </w:numPr>
        <w:tabs>
          <w:tab w:val="left" w:pos="1155"/>
        </w:tabs>
        <w:autoSpaceDE w:val="0"/>
        <w:autoSpaceDN w:val="0"/>
        <w:spacing w:before="120"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Obter, previamente, autorização da UNIVASF para a realização de quaisquer atividades, no espaço da UNIVASF, que possam gerar riscos a pessoas, bens e</w:t>
      </w:r>
      <w:r w:rsidRPr="004F3878">
        <w:rPr>
          <w:rFonts w:ascii="Arial" w:hAnsi="Arial" w:cs="Arial"/>
          <w:spacing w:val="2"/>
          <w:sz w:val="24"/>
          <w:szCs w:val="24"/>
        </w:rPr>
        <w:t xml:space="preserve"> </w:t>
      </w:r>
      <w:r w:rsidRPr="004F3878">
        <w:rPr>
          <w:rFonts w:ascii="Arial" w:hAnsi="Arial" w:cs="Arial"/>
          <w:sz w:val="24"/>
          <w:szCs w:val="24"/>
        </w:rPr>
        <w:t>serviços;</w:t>
      </w:r>
    </w:p>
    <w:p w14:paraId="73F9F243" w14:textId="77777777" w:rsidR="00061A9C" w:rsidRPr="004F3878" w:rsidRDefault="00061A9C" w:rsidP="00061A9C">
      <w:pPr>
        <w:pStyle w:val="PargrafodaLista"/>
        <w:widowControl w:val="0"/>
        <w:numPr>
          <w:ilvl w:val="2"/>
          <w:numId w:val="9"/>
        </w:numPr>
        <w:tabs>
          <w:tab w:val="left" w:pos="1170"/>
        </w:tabs>
        <w:autoSpaceDE w:val="0"/>
        <w:autoSpaceDN w:val="0"/>
        <w:spacing w:before="123"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Instalar-se no prazo de 30 (trinta) dias, após a assinatura deste contrato, podendo este prazo, ser prorrogado por igual período, mediante justificativa da INCUBADA à coordenação da INTECVASF ou por motivos oriundos da própria</w:t>
      </w:r>
      <w:r w:rsidRPr="004F3878">
        <w:rPr>
          <w:rFonts w:ascii="Arial" w:hAnsi="Arial" w:cs="Arial"/>
          <w:spacing w:val="-3"/>
          <w:sz w:val="24"/>
          <w:szCs w:val="24"/>
        </w:rPr>
        <w:t xml:space="preserve"> </w:t>
      </w:r>
      <w:r w:rsidRPr="004F3878">
        <w:rPr>
          <w:rFonts w:ascii="Arial" w:hAnsi="Arial" w:cs="Arial"/>
          <w:sz w:val="24"/>
          <w:szCs w:val="24"/>
        </w:rPr>
        <w:t>INTECVASF;</w:t>
      </w:r>
    </w:p>
    <w:p w14:paraId="56CFE8ED" w14:textId="77777777" w:rsidR="00061A9C" w:rsidRPr="004F3878" w:rsidRDefault="00061A9C" w:rsidP="00061A9C">
      <w:pPr>
        <w:pStyle w:val="PargrafodaLista"/>
        <w:widowControl w:val="0"/>
        <w:numPr>
          <w:ilvl w:val="2"/>
          <w:numId w:val="9"/>
        </w:numPr>
        <w:tabs>
          <w:tab w:val="left" w:pos="1153"/>
        </w:tabs>
        <w:autoSpaceDE w:val="0"/>
        <w:autoSpaceDN w:val="0"/>
        <w:spacing w:before="118" w:after="0" w:line="360" w:lineRule="auto"/>
        <w:ind w:left="0" w:right="119" w:firstLine="0"/>
        <w:contextualSpacing w:val="0"/>
        <w:jc w:val="both"/>
        <w:rPr>
          <w:rFonts w:ascii="Arial" w:hAnsi="Arial" w:cs="Arial"/>
          <w:sz w:val="24"/>
          <w:szCs w:val="24"/>
        </w:rPr>
      </w:pPr>
      <w:r w:rsidRPr="004F3878">
        <w:rPr>
          <w:rFonts w:ascii="Arial" w:hAnsi="Arial" w:cs="Arial"/>
          <w:sz w:val="24"/>
          <w:szCs w:val="24"/>
        </w:rPr>
        <w:t>Solicitar previamente à coordenação da INTECVASF, quaisquer modificações e ou benfeitorias a serem realizadas nas dependências utilizadas, devidamente acompanhada de projeto técnico e de justificativa, detalhando as modificações, com aprovação de profissional responsável, quando</w:t>
      </w:r>
      <w:r w:rsidRPr="004F3878">
        <w:rPr>
          <w:rFonts w:ascii="Arial" w:hAnsi="Arial" w:cs="Arial"/>
          <w:spacing w:val="-19"/>
          <w:sz w:val="24"/>
          <w:szCs w:val="24"/>
        </w:rPr>
        <w:t xml:space="preserve"> </w:t>
      </w:r>
      <w:r w:rsidRPr="004F3878">
        <w:rPr>
          <w:rFonts w:ascii="Arial" w:hAnsi="Arial" w:cs="Arial"/>
          <w:sz w:val="24"/>
          <w:szCs w:val="24"/>
        </w:rPr>
        <w:t>couber;</w:t>
      </w:r>
    </w:p>
    <w:p w14:paraId="0127BE38" w14:textId="77777777" w:rsidR="00061A9C" w:rsidRPr="004F3878" w:rsidRDefault="00061A9C" w:rsidP="00061A9C">
      <w:pPr>
        <w:pStyle w:val="PargrafodaLista"/>
        <w:widowControl w:val="0"/>
        <w:numPr>
          <w:ilvl w:val="2"/>
          <w:numId w:val="9"/>
        </w:numPr>
        <w:tabs>
          <w:tab w:val="left" w:pos="1162"/>
        </w:tabs>
        <w:autoSpaceDE w:val="0"/>
        <w:autoSpaceDN w:val="0"/>
        <w:spacing w:before="66" w:after="0" w:line="360" w:lineRule="auto"/>
        <w:ind w:left="0" w:right="121" w:firstLine="0"/>
        <w:contextualSpacing w:val="0"/>
        <w:jc w:val="both"/>
        <w:rPr>
          <w:rFonts w:ascii="Arial" w:hAnsi="Arial" w:cs="Arial"/>
          <w:sz w:val="24"/>
          <w:szCs w:val="24"/>
        </w:rPr>
      </w:pPr>
      <w:r w:rsidRPr="004F3878">
        <w:rPr>
          <w:rFonts w:ascii="Arial" w:hAnsi="Arial" w:cs="Arial"/>
          <w:sz w:val="24"/>
          <w:szCs w:val="24"/>
        </w:rPr>
        <w:t>Anualmente, disponibilizar a cópia da Declaração de Rendimentos Pessoa Jurídica e cópia das demonstrações contábeis que venham a ser solicitadas pela INTECVASF;</w:t>
      </w:r>
    </w:p>
    <w:p w14:paraId="6CB90FF5" w14:textId="77777777" w:rsidR="00061A9C" w:rsidRPr="004F3878" w:rsidRDefault="00061A9C" w:rsidP="00061A9C">
      <w:pPr>
        <w:pStyle w:val="PargrafodaLista"/>
        <w:widowControl w:val="0"/>
        <w:numPr>
          <w:ilvl w:val="2"/>
          <w:numId w:val="9"/>
        </w:numPr>
        <w:tabs>
          <w:tab w:val="left" w:pos="1167"/>
        </w:tabs>
        <w:autoSpaceDE w:val="0"/>
        <w:autoSpaceDN w:val="0"/>
        <w:spacing w:before="121" w:after="0" w:line="360" w:lineRule="auto"/>
        <w:ind w:left="0" w:right="111" w:firstLine="0"/>
        <w:contextualSpacing w:val="0"/>
        <w:jc w:val="both"/>
        <w:rPr>
          <w:rFonts w:ascii="Arial" w:hAnsi="Arial" w:cs="Arial"/>
          <w:sz w:val="24"/>
          <w:szCs w:val="24"/>
        </w:rPr>
      </w:pPr>
      <w:r w:rsidRPr="004F3878">
        <w:rPr>
          <w:rFonts w:ascii="Arial" w:hAnsi="Arial" w:cs="Arial"/>
          <w:sz w:val="24"/>
          <w:szCs w:val="24"/>
        </w:rPr>
        <w:t>A INCUBADA, quando graduada, deverá manter seu endereço atualizado junto à INTECVASF, sendo de sua inteira responsabilidade os prejuízos decorrentes da não</w:t>
      </w:r>
      <w:r w:rsidRPr="004F3878">
        <w:rPr>
          <w:rFonts w:ascii="Arial" w:hAnsi="Arial" w:cs="Arial"/>
          <w:spacing w:val="-1"/>
          <w:sz w:val="24"/>
          <w:szCs w:val="24"/>
        </w:rPr>
        <w:t xml:space="preserve"> </w:t>
      </w:r>
      <w:r w:rsidRPr="004F3878">
        <w:rPr>
          <w:rFonts w:ascii="Arial" w:hAnsi="Arial" w:cs="Arial"/>
          <w:sz w:val="24"/>
          <w:szCs w:val="24"/>
        </w:rPr>
        <w:t>atualização;</w:t>
      </w:r>
    </w:p>
    <w:p w14:paraId="12A60AE4" w14:textId="77777777" w:rsidR="00061A9C" w:rsidRPr="004F3878" w:rsidRDefault="00061A9C" w:rsidP="00061A9C">
      <w:pPr>
        <w:pStyle w:val="PargrafodaLista"/>
        <w:widowControl w:val="0"/>
        <w:numPr>
          <w:ilvl w:val="2"/>
          <w:numId w:val="9"/>
        </w:numPr>
        <w:tabs>
          <w:tab w:val="left" w:pos="1162"/>
        </w:tabs>
        <w:autoSpaceDE w:val="0"/>
        <w:autoSpaceDN w:val="0"/>
        <w:spacing w:before="122" w:after="0" w:line="360" w:lineRule="auto"/>
        <w:ind w:left="0" w:right="125" w:firstLine="0"/>
        <w:contextualSpacing w:val="0"/>
        <w:jc w:val="both"/>
        <w:rPr>
          <w:rFonts w:ascii="Arial" w:hAnsi="Arial" w:cs="Arial"/>
          <w:sz w:val="24"/>
          <w:szCs w:val="24"/>
        </w:rPr>
      </w:pPr>
      <w:r w:rsidRPr="004F3878">
        <w:rPr>
          <w:rFonts w:ascii="Arial" w:hAnsi="Arial" w:cs="Arial"/>
          <w:sz w:val="24"/>
          <w:szCs w:val="24"/>
        </w:rPr>
        <w:t>A INCUBADA, uma vez graduada ou desligada do processo de incubação, deverá desocupar a INTECVASF, em até 30 dias, e alterar o seu endereço imediatamente, observado o disposto no item anterior; Além das medidas administrativas e processuais cabíveis, a INCUBADA deverá indenizar a INTECVASF pelo uso dos bens móveis e imóveis após o prazo de 30 dias para a desocupação, considerado o preço médio de mercado para locação de bens equivalentes.</w:t>
      </w:r>
    </w:p>
    <w:p w14:paraId="06FC869A" w14:textId="77777777" w:rsidR="00061A9C" w:rsidRPr="004F3878" w:rsidRDefault="00061A9C" w:rsidP="00061A9C">
      <w:pPr>
        <w:pStyle w:val="PargrafodaLista"/>
        <w:widowControl w:val="0"/>
        <w:numPr>
          <w:ilvl w:val="2"/>
          <w:numId w:val="9"/>
        </w:numPr>
        <w:tabs>
          <w:tab w:val="left" w:pos="1225"/>
        </w:tabs>
        <w:autoSpaceDE w:val="0"/>
        <w:autoSpaceDN w:val="0"/>
        <w:spacing w:before="118" w:after="0" w:line="360" w:lineRule="auto"/>
        <w:ind w:left="0" w:right="113" w:firstLine="0"/>
        <w:contextualSpacing w:val="0"/>
        <w:jc w:val="both"/>
        <w:rPr>
          <w:rFonts w:ascii="Arial" w:hAnsi="Arial" w:cs="Arial"/>
          <w:sz w:val="24"/>
          <w:szCs w:val="24"/>
        </w:rPr>
      </w:pPr>
      <w:r w:rsidRPr="004F3878">
        <w:rPr>
          <w:rFonts w:ascii="Arial" w:hAnsi="Arial" w:cs="Arial"/>
          <w:sz w:val="24"/>
          <w:szCs w:val="24"/>
        </w:rPr>
        <w:t xml:space="preserve">Em caso de desligamento, a empresa incubada se compromete a </w:t>
      </w:r>
      <w:r w:rsidRPr="004F3878">
        <w:rPr>
          <w:rFonts w:ascii="Arial" w:hAnsi="Arial" w:cs="Arial"/>
          <w:sz w:val="24"/>
          <w:szCs w:val="24"/>
        </w:rPr>
        <w:lastRenderedPageBreak/>
        <w:t>devolver os bens e equipamentos recebidos da INTECVASF, em perfeito</w:t>
      </w:r>
      <w:r w:rsidRPr="004F3878">
        <w:rPr>
          <w:rFonts w:ascii="Arial" w:hAnsi="Arial" w:cs="Arial"/>
          <w:spacing w:val="4"/>
          <w:sz w:val="24"/>
          <w:szCs w:val="24"/>
        </w:rPr>
        <w:t xml:space="preserve"> </w:t>
      </w:r>
      <w:r w:rsidRPr="004F3878">
        <w:rPr>
          <w:rFonts w:ascii="Arial" w:hAnsi="Arial" w:cs="Arial"/>
          <w:sz w:val="24"/>
          <w:szCs w:val="24"/>
        </w:rPr>
        <w:t>estado, ou ressarci-los quando for o caso;</w:t>
      </w:r>
    </w:p>
    <w:p w14:paraId="20C47726" w14:textId="77777777" w:rsidR="00061A9C" w:rsidRPr="004F3878" w:rsidRDefault="00061A9C" w:rsidP="00061A9C">
      <w:pPr>
        <w:pStyle w:val="PargrafodaLista"/>
        <w:widowControl w:val="0"/>
        <w:numPr>
          <w:ilvl w:val="2"/>
          <w:numId w:val="9"/>
        </w:numPr>
        <w:tabs>
          <w:tab w:val="left" w:pos="1182"/>
        </w:tabs>
        <w:autoSpaceDE w:val="0"/>
        <w:autoSpaceDN w:val="0"/>
        <w:spacing w:before="121"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A INCUBADA que desejar fazer uso de laboratório ou áreas experimentais da UNIVASF deverá contratar diretamente com a Unidade Acadêmica que abriga o laboratório, acordando no referido instrumento de contrato a retribuição financeira ou qualquer outra que venham a</w:t>
      </w:r>
      <w:r w:rsidRPr="004F3878">
        <w:rPr>
          <w:rFonts w:ascii="Arial" w:hAnsi="Arial" w:cs="Arial"/>
          <w:spacing w:val="-8"/>
          <w:sz w:val="24"/>
          <w:szCs w:val="24"/>
        </w:rPr>
        <w:t xml:space="preserve"> </w:t>
      </w:r>
      <w:r w:rsidRPr="004F3878">
        <w:rPr>
          <w:rFonts w:ascii="Arial" w:hAnsi="Arial" w:cs="Arial"/>
          <w:sz w:val="24"/>
          <w:szCs w:val="24"/>
        </w:rPr>
        <w:t>celebrar. Comunicar a INTECVASF qual laboratório será usado.</w:t>
      </w:r>
    </w:p>
    <w:p w14:paraId="2C1B9EEF" w14:textId="77777777" w:rsidR="00061A9C" w:rsidRPr="004F3878" w:rsidRDefault="00061A9C" w:rsidP="00DC01D3">
      <w:pPr>
        <w:pStyle w:val="PargrafodaLista"/>
        <w:widowControl w:val="0"/>
        <w:numPr>
          <w:ilvl w:val="2"/>
          <w:numId w:val="9"/>
        </w:numPr>
        <w:tabs>
          <w:tab w:val="left" w:pos="1153"/>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Respeitar, cumprir e zelar pelo cumprimento dos pressupostos deste</w:t>
      </w:r>
      <w:r w:rsidRPr="004F3878">
        <w:rPr>
          <w:rFonts w:ascii="Arial" w:hAnsi="Arial" w:cs="Arial"/>
          <w:spacing w:val="-8"/>
          <w:sz w:val="24"/>
          <w:szCs w:val="24"/>
        </w:rPr>
        <w:t xml:space="preserve"> </w:t>
      </w:r>
      <w:r w:rsidRPr="004F3878">
        <w:rPr>
          <w:rFonts w:ascii="Arial" w:hAnsi="Arial" w:cs="Arial"/>
          <w:sz w:val="24"/>
          <w:szCs w:val="24"/>
        </w:rPr>
        <w:t>contrato.</w:t>
      </w:r>
    </w:p>
    <w:p w14:paraId="199F1B60" w14:textId="77777777" w:rsidR="00061A9C" w:rsidRPr="004F3878" w:rsidRDefault="00061A9C" w:rsidP="00061A9C">
      <w:pPr>
        <w:pStyle w:val="PargrafodaLista"/>
        <w:tabs>
          <w:tab w:val="left" w:pos="555"/>
        </w:tabs>
        <w:spacing w:before="118" w:line="360" w:lineRule="auto"/>
        <w:ind w:left="0" w:right="114"/>
        <w:rPr>
          <w:rFonts w:ascii="Arial" w:hAnsi="Arial" w:cs="Arial"/>
          <w:sz w:val="24"/>
          <w:szCs w:val="24"/>
        </w:rPr>
      </w:pPr>
    </w:p>
    <w:p w14:paraId="07E9F95C" w14:textId="77777777"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QUARTA – DOS CUSTOS DA INCUBADA</w:t>
      </w:r>
    </w:p>
    <w:p w14:paraId="360FFCD7" w14:textId="77777777" w:rsidR="00061A9C" w:rsidRPr="00BA13E5" w:rsidRDefault="00061A9C" w:rsidP="001F14AD">
      <w:pPr>
        <w:pStyle w:val="PargrafodaLista"/>
        <w:widowControl w:val="0"/>
        <w:numPr>
          <w:ilvl w:val="1"/>
          <w:numId w:val="10"/>
        </w:numPr>
        <w:tabs>
          <w:tab w:val="left" w:pos="462"/>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A INCUBADA pagará em favor da UNIVASF, mensalmente, uma Taxa de Incubação. Essa taxa abrange o pagamento de serviços de luz, água, internet, limpeza básica, conservação de móveis </w:t>
      </w:r>
      <w:r w:rsidRPr="00BA13E5">
        <w:rPr>
          <w:rFonts w:ascii="Arial" w:hAnsi="Arial" w:cs="Arial"/>
          <w:sz w:val="24"/>
          <w:szCs w:val="24"/>
        </w:rPr>
        <w:t>e infraestrutura do prédio, serviços esses disponibilizados pela UNIVASF à INCUBADA, valor ao qual desde já a INCUBADA reconhece como valor líquido, certo e</w:t>
      </w:r>
      <w:r w:rsidRPr="00BA13E5">
        <w:rPr>
          <w:rFonts w:ascii="Arial" w:hAnsi="Arial" w:cs="Arial"/>
          <w:spacing w:val="-2"/>
          <w:sz w:val="24"/>
          <w:szCs w:val="24"/>
        </w:rPr>
        <w:t xml:space="preserve"> </w:t>
      </w:r>
      <w:r w:rsidRPr="00BA13E5">
        <w:rPr>
          <w:rFonts w:ascii="Arial" w:hAnsi="Arial" w:cs="Arial"/>
          <w:sz w:val="24"/>
          <w:szCs w:val="24"/>
        </w:rPr>
        <w:t>exigível;</w:t>
      </w:r>
    </w:p>
    <w:p w14:paraId="1E638359" w14:textId="09BC6FF1" w:rsidR="00061A9C" w:rsidRPr="00BA13E5" w:rsidRDefault="00061A9C" w:rsidP="001F14AD">
      <w:pPr>
        <w:pStyle w:val="PargrafodaLista"/>
        <w:numPr>
          <w:ilvl w:val="1"/>
          <w:numId w:val="10"/>
        </w:numPr>
        <w:spacing w:before="240" w:after="240" w:line="360" w:lineRule="auto"/>
        <w:ind w:left="0" w:firstLine="0"/>
        <w:contextualSpacing w:val="0"/>
        <w:jc w:val="both"/>
        <w:rPr>
          <w:rFonts w:ascii="Arial" w:hAnsi="Arial" w:cs="Arial"/>
          <w:sz w:val="24"/>
          <w:szCs w:val="24"/>
        </w:rPr>
      </w:pPr>
      <w:r w:rsidRPr="00BA13E5">
        <w:rPr>
          <w:rFonts w:ascii="Arial" w:hAnsi="Arial" w:cs="Arial"/>
          <w:sz w:val="24"/>
          <w:szCs w:val="24"/>
        </w:rPr>
        <w:t>Os valores da TAXA DE INCUBAÇÃO</w:t>
      </w:r>
      <w:r w:rsidR="00886901" w:rsidRPr="00BA13E5">
        <w:rPr>
          <w:rFonts w:ascii="Arial" w:hAnsi="Arial" w:cs="Arial"/>
          <w:sz w:val="24"/>
          <w:szCs w:val="24"/>
        </w:rPr>
        <w:t>, por mês,</w:t>
      </w:r>
      <w:r w:rsidRPr="00BA13E5">
        <w:rPr>
          <w:rFonts w:ascii="Arial" w:hAnsi="Arial" w:cs="Arial"/>
          <w:sz w:val="24"/>
          <w:szCs w:val="24"/>
        </w:rPr>
        <w:t xml:space="preserve"> serão</w:t>
      </w:r>
      <w:r w:rsidR="00C305CC" w:rsidRPr="00BA13E5">
        <w:rPr>
          <w:rFonts w:ascii="Arial" w:hAnsi="Arial" w:cs="Arial"/>
          <w:sz w:val="24"/>
          <w:szCs w:val="24"/>
        </w:rPr>
        <w:t>:</w:t>
      </w:r>
      <w:r w:rsidRPr="00BA13E5">
        <w:rPr>
          <w:rFonts w:ascii="Arial" w:hAnsi="Arial" w:cs="Arial"/>
          <w:sz w:val="24"/>
          <w:szCs w:val="24"/>
        </w:rPr>
        <w:t xml:space="preserve"> </w:t>
      </w:r>
      <w:r w:rsidRPr="00BA13E5">
        <w:rPr>
          <w:rFonts w:ascii="Arial" w:hAnsi="Arial" w:cs="Arial"/>
          <w:b/>
          <w:sz w:val="24"/>
          <w:szCs w:val="24"/>
        </w:rPr>
        <w:t xml:space="preserve">Ano 1 - 1º mês ao 12º mês: </w:t>
      </w:r>
      <w:r w:rsidR="008E71E2" w:rsidRPr="00BA13E5">
        <w:rPr>
          <w:rFonts w:ascii="Arial" w:hAnsi="Arial" w:cs="Arial"/>
          <w:sz w:val="24"/>
          <w:szCs w:val="24"/>
        </w:rPr>
        <w:t>isen</w:t>
      </w:r>
      <w:r w:rsidR="00E21DA1" w:rsidRPr="00BA13E5">
        <w:rPr>
          <w:rFonts w:ascii="Arial" w:hAnsi="Arial" w:cs="Arial"/>
          <w:sz w:val="24"/>
          <w:szCs w:val="24"/>
        </w:rPr>
        <w:t>ção</w:t>
      </w:r>
      <w:r w:rsidR="008E71E2" w:rsidRPr="00BA13E5">
        <w:rPr>
          <w:rFonts w:ascii="Arial" w:hAnsi="Arial" w:cs="Arial"/>
          <w:sz w:val="24"/>
          <w:szCs w:val="24"/>
        </w:rPr>
        <w:t xml:space="preserve"> de pagamento</w:t>
      </w:r>
      <w:r w:rsidR="007E1977" w:rsidRPr="00BA13E5">
        <w:rPr>
          <w:rFonts w:ascii="Arial" w:hAnsi="Arial" w:cs="Arial"/>
          <w:sz w:val="24"/>
          <w:szCs w:val="24"/>
        </w:rPr>
        <w:t>;</w:t>
      </w:r>
      <w:r w:rsidRPr="00BA13E5">
        <w:rPr>
          <w:rFonts w:ascii="Arial" w:hAnsi="Arial" w:cs="Arial"/>
          <w:sz w:val="24"/>
          <w:szCs w:val="24"/>
        </w:rPr>
        <w:t xml:space="preserve"> </w:t>
      </w:r>
      <w:r w:rsidRPr="00BA13E5">
        <w:rPr>
          <w:rFonts w:ascii="Arial" w:hAnsi="Arial" w:cs="Arial"/>
          <w:b/>
          <w:sz w:val="24"/>
          <w:szCs w:val="24"/>
        </w:rPr>
        <w:t xml:space="preserve">Ano 2 - 13º mês ao 24º mês: </w:t>
      </w:r>
      <w:r w:rsidR="003D252F" w:rsidRPr="00BA13E5">
        <w:rPr>
          <w:rFonts w:ascii="Arial" w:hAnsi="Arial" w:cs="Arial"/>
          <w:bCs/>
          <w:sz w:val="24"/>
          <w:szCs w:val="24"/>
        </w:rPr>
        <w:t>R$ 130,00 (cento e trinta reais)</w:t>
      </w:r>
      <w:r w:rsidR="00B02A6C" w:rsidRPr="00BA13E5">
        <w:rPr>
          <w:rFonts w:ascii="Arial" w:hAnsi="Arial" w:cs="Arial"/>
          <w:bCs/>
          <w:sz w:val="24"/>
          <w:szCs w:val="24"/>
        </w:rPr>
        <w:t>,</w:t>
      </w:r>
      <w:r w:rsidR="00886901" w:rsidRPr="00BA13E5">
        <w:rPr>
          <w:rFonts w:ascii="Arial" w:hAnsi="Arial" w:cs="Arial"/>
          <w:b/>
          <w:sz w:val="24"/>
          <w:szCs w:val="24"/>
        </w:rPr>
        <w:t xml:space="preserve"> </w:t>
      </w:r>
      <w:r w:rsidR="009E71AD" w:rsidRPr="00BA13E5">
        <w:rPr>
          <w:rFonts w:ascii="Arial" w:hAnsi="Arial" w:cs="Arial"/>
          <w:sz w:val="24"/>
          <w:szCs w:val="24"/>
        </w:rPr>
        <w:t>caso haja prorrogação de prazo, conforme parágrafo único do art. 31 da Resolução CONUNI</w:t>
      </w:r>
      <w:r w:rsidR="000C6646" w:rsidRPr="00BA13E5">
        <w:rPr>
          <w:rFonts w:ascii="Arial" w:hAnsi="Arial" w:cs="Arial"/>
          <w:sz w:val="24"/>
          <w:szCs w:val="24"/>
        </w:rPr>
        <w:t xml:space="preserve"> n° 08/2019</w:t>
      </w:r>
      <w:r w:rsidRPr="00BA13E5">
        <w:rPr>
          <w:rFonts w:ascii="Arial" w:hAnsi="Arial" w:cs="Arial"/>
          <w:sz w:val="24"/>
          <w:szCs w:val="24"/>
        </w:rPr>
        <w:t xml:space="preserve">; </w:t>
      </w:r>
      <w:r w:rsidRPr="00BA13E5">
        <w:rPr>
          <w:rFonts w:ascii="Arial" w:hAnsi="Arial" w:cs="Arial"/>
          <w:b/>
          <w:sz w:val="24"/>
          <w:szCs w:val="24"/>
        </w:rPr>
        <w:t xml:space="preserve">Ano 3 - 25º mês ao 36º mês: </w:t>
      </w:r>
      <w:r w:rsidR="00BE3765" w:rsidRPr="00BA13E5">
        <w:rPr>
          <w:rFonts w:ascii="Arial" w:hAnsi="Arial" w:cs="Arial"/>
          <w:bCs/>
          <w:sz w:val="24"/>
          <w:szCs w:val="24"/>
        </w:rPr>
        <w:t>R$ 200,00 (duzentos reais),</w:t>
      </w:r>
      <w:r w:rsidR="00BE3765" w:rsidRPr="00BA13E5">
        <w:rPr>
          <w:rFonts w:ascii="Arial" w:hAnsi="Arial" w:cs="Arial"/>
          <w:b/>
          <w:sz w:val="24"/>
          <w:szCs w:val="24"/>
        </w:rPr>
        <w:t xml:space="preserve"> </w:t>
      </w:r>
      <w:r w:rsidR="004424FA" w:rsidRPr="00BA13E5">
        <w:rPr>
          <w:rFonts w:ascii="Arial" w:hAnsi="Arial" w:cs="Arial"/>
          <w:sz w:val="24"/>
          <w:szCs w:val="24"/>
        </w:rPr>
        <w:t>caso haja prorrogação de prazo, conforme parágrafo único do art. 31 da Resolução CONUNI n° 08/2019</w:t>
      </w:r>
      <w:r w:rsidRPr="00BA13E5">
        <w:rPr>
          <w:rFonts w:ascii="Arial" w:hAnsi="Arial" w:cs="Arial"/>
          <w:sz w:val="24"/>
          <w:szCs w:val="24"/>
        </w:rPr>
        <w:t xml:space="preserve">. O recolhimento da TAXA DE INCUBAÇÃO será feito, até o 10° (décimo) dia do mês subsequente, através de Guia de Recolhimento da União (GRU), a partir da assinatura desse Contrato de Incubação, através do endereço </w:t>
      </w:r>
      <w:hyperlink r:id="rId8" w:history="1">
        <w:r w:rsidRPr="00BA13E5">
          <w:rPr>
            <w:rStyle w:val="Hyperlink"/>
            <w:rFonts w:ascii="Arial" w:hAnsi="Arial" w:cs="Arial"/>
            <w:color w:val="auto"/>
            <w:sz w:val="24"/>
            <w:szCs w:val="24"/>
          </w:rPr>
          <w:t>https://consulta.tesouro.fazenda.gov.br/gru/gru_simples.asp</w:t>
        </w:r>
      </w:hyperlink>
    </w:p>
    <w:p w14:paraId="6AB2AC7F" w14:textId="77777777" w:rsidR="00061A9C" w:rsidRPr="004F3878" w:rsidRDefault="00061A9C" w:rsidP="00061A9C">
      <w:pPr>
        <w:pStyle w:val="PargrafodaLista"/>
        <w:spacing w:before="120" w:after="120"/>
        <w:ind w:left="0"/>
        <w:rPr>
          <w:rFonts w:ascii="Arial" w:hAnsi="Arial" w:cs="Arial"/>
          <w:b/>
          <w:sz w:val="24"/>
          <w:szCs w:val="24"/>
        </w:rPr>
      </w:pPr>
      <w:r w:rsidRPr="004F3878">
        <w:rPr>
          <w:rFonts w:ascii="Arial" w:hAnsi="Arial" w:cs="Arial"/>
          <w:b/>
          <w:sz w:val="24"/>
          <w:szCs w:val="24"/>
        </w:rPr>
        <w:t xml:space="preserve">Preenchendo, com seus dados pessoais e os seguintes dados: </w:t>
      </w:r>
    </w:p>
    <w:p w14:paraId="639062B2" w14:textId="77777777" w:rsidR="00061A9C" w:rsidRPr="004F3878" w:rsidRDefault="00061A9C" w:rsidP="00061A9C">
      <w:pPr>
        <w:pStyle w:val="PargrafodaLista"/>
        <w:spacing w:before="120" w:after="120"/>
        <w:ind w:left="0"/>
        <w:rPr>
          <w:rFonts w:ascii="Arial" w:hAnsi="Arial" w:cs="Arial"/>
          <w:sz w:val="24"/>
          <w:szCs w:val="24"/>
        </w:rPr>
      </w:pPr>
      <w:r w:rsidRPr="004F3878">
        <w:rPr>
          <w:rFonts w:ascii="Arial" w:hAnsi="Arial" w:cs="Arial"/>
          <w:b/>
          <w:sz w:val="24"/>
          <w:szCs w:val="24"/>
        </w:rPr>
        <w:t>Unidade Gestora (UG):</w:t>
      </w:r>
      <w:r w:rsidRPr="004F3878">
        <w:rPr>
          <w:rFonts w:ascii="Arial" w:hAnsi="Arial" w:cs="Arial"/>
          <w:sz w:val="24"/>
          <w:szCs w:val="24"/>
        </w:rPr>
        <w:t xml:space="preserve"> 154421 </w:t>
      </w:r>
    </w:p>
    <w:p w14:paraId="35272958" w14:textId="77777777" w:rsidR="00061A9C" w:rsidRPr="004F3878" w:rsidRDefault="00061A9C" w:rsidP="00061A9C">
      <w:pPr>
        <w:pStyle w:val="PargrafodaLista"/>
        <w:spacing w:before="120" w:after="120"/>
        <w:ind w:left="0"/>
        <w:rPr>
          <w:rFonts w:ascii="Arial" w:hAnsi="Arial" w:cs="Arial"/>
          <w:sz w:val="24"/>
          <w:szCs w:val="24"/>
        </w:rPr>
      </w:pPr>
      <w:r w:rsidRPr="004F3878">
        <w:rPr>
          <w:rFonts w:ascii="Arial" w:hAnsi="Arial" w:cs="Arial"/>
          <w:b/>
          <w:sz w:val="24"/>
          <w:szCs w:val="24"/>
        </w:rPr>
        <w:lastRenderedPageBreak/>
        <w:t>Gestão:</w:t>
      </w:r>
      <w:r w:rsidRPr="004F3878">
        <w:rPr>
          <w:rFonts w:ascii="Arial" w:hAnsi="Arial" w:cs="Arial"/>
          <w:sz w:val="24"/>
          <w:szCs w:val="24"/>
        </w:rPr>
        <w:t xml:space="preserve"> 26230</w:t>
      </w:r>
    </w:p>
    <w:p w14:paraId="3A69F746" w14:textId="77777777" w:rsidR="00061A9C" w:rsidRPr="004F3878" w:rsidRDefault="00061A9C" w:rsidP="00061A9C">
      <w:pPr>
        <w:pStyle w:val="PargrafodaLista"/>
        <w:spacing w:before="120" w:after="120"/>
        <w:ind w:left="0"/>
        <w:rPr>
          <w:rFonts w:ascii="Arial" w:hAnsi="Arial" w:cs="Arial"/>
          <w:color w:val="000000"/>
          <w:sz w:val="24"/>
          <w:szCs w:val="24"/>
          <w:shd w:val="clear" w:color="auto" w:fill="FFFFFF"/>
        </w:rPr>
      </w:pPr>
      <w:r w:rsidRPr="004F3878">
        <w:rPr>
          <w:rFonts w:ascii="Arial" w:hAnsi="Arial" w:cs="Arial"/>
          <w:b/>
          <w:sz w:val="24"/>
          <w:szCs w:val="24"/>
        </w:rPr>
        <w:t>Nome da Unidade:</w:t>
      </w:r>
      <w:r w:rsidRPr="004F3878">
        <w:rPr>
          <w:rFonts w:ascii="Arial" w:hAnsi="Arial" w:cs="Arial"/>
          <w:sz w:val="24"/>
          <w:szCs w:val="24"/>
        </w:rPr>
        <w:t xml:space="preserve"> </w:t>
      </w:r>
      <w:r w:rsidRPr="004F3878">
        <w:rPr>
          <w:rFonts w:ascii="Arial" w:hAnsi="Arial" w:cs="Arial"/>
          <w:color w:val="000000"/>
          <w:sz w:val="24"/>
          <w:szCs w:val="24"/>
          <w:shd w:val="clear" w:color="auto" w:fill="FFFFFF"/>
        </w:rPr>
        <w:t xml:space="preserve">Fundação Universidade Federal do Vale do São Francisco </w:t>
      </w:r>
    </w:p>
    <w:p w14:paraId="1043A2CB" w14:textId="77777777" w:rsidR="00322FE4" w:rsidRDefault="00061A9C" w:rsidP="00061A9C">
      <w:pPr>
        <w:pStyle w:val="PargrafodaLista"/>
        <w:spacing w:before="120" w:after="120"/>
        <w:ind w:left="0"/>
        <w:rPr>
          <w:rFonts w:ascii="Arial" w:hAnsi="Arial" w:cs="Arial"/>
          <w:color w:val="000000"/>
          <w:sz w:val="24"/>
          <w:szCs w:val="24"/>
          <w:shd w:val="clear" w:color="auto" w:fill="FFFFFF"/>
        </w:rPr>
      </w:pPr>
      <w:r w:rsidRPr="004F3878">
        <w:rPr>
          <w:rFonts w:ascii="Arial" w:hAnsi="Arial" w:cs="Arial"/>
          <w:b/>
          <w:color w:val="000000"/>
          <w:sz w:val="24"/>
          <w:szCs w:val="24"/>
          <w:shd w:val="clear" w:color="auto" w:fill="FFFFFF"/>
        </w:rPr>
        <w:t>Código de Recolhimento:</w:t>
      </w:r>
      <w:r w:rsidRPr="004F3878">
        <w:rPr>
          <w:rFonts w:ascii="Arial" w:hAnsi="Arial" w:cs="Arial"/>
          <w:color w:val="000000"/>
          <w:sz w:val="24"/>
          <w:szCs w:val="24"/>
          <w:shd w:val="clear" w:color="auto" w:fill="FFFFFF"/>
        </w:rPr>
        <w:t xml:space="preserve"> 28830-6 </w:t>
      </w:r>
    </w:p>
    <w:p w14:paraId="0E401E43" w14:textId="33BA61B8" w:rsidR="00061A9C" w:rsidRPr="004F3878" w:rsidRDefault="00061A9C" w:rsidP="00061A9C">
      <w:pPr>
        <w:pStyle w:val="PargrafodaLista"/>
        <w:spacing w:before="120" w:after="120"/>
        <w:ind w:left="0"/>
        <w:rPr>
          <w:rFonts w:ascii="Arial" w:hAnsi="Arial" w:cs="Arial"/>
          <w:color w:val="000000"/>
          <w:sz w:val="24"/>
          <w:szCs w:val="24"/>
          <w:shd w:val="clear" w:color="auto" w:fill="FFFFFF"/>
        </w:rPr>
      </w:pPr>
      <w:r w:rsidRPr="004F3878">
        <w:rPr>
          <w:rFonts w:ascii="Arial" w:hAnsi="Arial" w:cs="Arial"/>
          <w:b/>
          <w:sz w:val="24"/>
          <w:szCs w:val="24"/>
        </w:rPr>
        <w:t>Descrição do Recolhimento:</w:t>
      </w:r>
      <w:r w:rsidRPr="004F3878">
        <w:rPr>
          <w:rFonts w:ascii="Arial" w:hAnsi="Arial" w:cs="Arial"/>
          <w:sz w:val="24"/>
          <w:szCs w:val="24"/>
        </w:rPr>
        <w:t xml:space="preserve"> Serviços Administrativos </w:t>
      </w:r>
    </w:p>
    <w:p w14:paraId="4CD59E0C" w14:textId="77777777" w:rsidR="00061A9C" w:rsidRPr="004F3878" w:rsidRDefault="00061A9C" w:rsidP="00061A9C">
      <w:pPr>
        <w:pStyle w:val="PargrafodaLista"/>
        <w:spacing w:before="120" w:after="120"/>
        <w:ind w:left="0"/>
        <w:rPr>
          <w:rFonts w:ascii="Arial" w:hAnsi="Arial" w:cs="Arial"/>
          <w:sz w:val="24"/>
          <w:szCs w:val="24"/>
        </w:rPr>
      </w:pPr>
      <w:r w:rsidRPr="004F3878">
        <w:rPr>
          <w:rFonts w:ascii="Arial" w:hAnsi="Arial" w:cs="Arial"/>
          <w:b/>
          <w:sz w:val="24"/>
          <w:szCs w:val="24"/>
        </w:rPr>
        <w:t>Número de Referência:</w:t>
      </w:r>
      <w:r w:rsidRPr="004F3878">
        <w:rPr>
          <w:rFonts w:ascii="Arial" w:hAnsi="Arial" w:cs="Arial"/>
          <w:sz w:val="24"/>
          <w:szCs w:val="24"/>
        </w:rPr>
        <w:t xml:space="preserve"> 1003051104</w:t>
      </w:r>
    </w:p>
    <w:p w14:paraId="3A1D048E" w14:textId="77777777" w:rsidR="00061A9C" w:rsidRPr="004F3878" w:rsidRDefault="00061A9C" w:rsidP="00061A9C">
      <w:pPr>
        <w:pStyle w:val="PargrafodaLista"/>
        <w:spacing w:before="120" w:after="120"/>
        <w:ind w:left="0"/>
        <w:rPr>
          <w:rFonts w:ascii="Arial" w:hAnsi="Arial" w:cs="Arial"/>
          <w:b/>
          <w:sz w:val="24"/>
          <w:szCs w:val="24"/>
        </w:rPr>
      </w:pPr>
      <w:r w:rsidRPr="004F3878">
        <w:rPr>
          <w:rFonts w:ascii="Arial" w:hAnsi="Arial" w:cs="Arial"/>
          <w:b/>
          <w:sz w:val="24"/>
          <w:szCs w:val="24"/>
        </w:rPr>
        <w:t>Valor:</w:t>
      </w:r>
      <w:r w:rsidRPr="004F3878">
        <w:rPr>
          <w:rFonts w:ascii="Arial" w:hAnsi="Arial" w:cs="Arial"/>
          <w:sz w:val="24"/>
          <w:szCs w:val="24"/>
        </w:rPr>
        <w:t xml:space="preserve"> correspondente a sua mensalidade</w:t>
      </w:r>
    </w:p>
    <w:p w14:paraId="06449F65" w14:textId="77777777" w:rsidR="00061A9C" w:rsidRPr="004F3878" w:rsidRDefault="00061A9C" w:rsidP="00061A9C">
      <w:pPr>
        <w:pStyle w:val="PargrafodaLista"/>
        <w:tabs>
          <w:tab w:val="left" w:pos="462"/>
        </w:tabs>
        <w:spacing w:before="171" w:line="360" w:lineRule="auto"/>
        <w:ind w:left="0" w:right="114"/>
        <w:rPr>
          <w:rFonts w:ascii="Arial" w:hAnsi="Arial" w:cs="Arial"/>
          <w:sz w:val="24"/>
          <w:szCs w:val="24"/>
        </w:rPr>
      </w:pPr>
    </w:p>
    <w:p w14:paraId="11A39713" w14:textId="77777777" w:rsidR="00061A9C" w:rsidRDefault="00061A9C" w:rsidP="00061A9C">
      <w:pPr>
        <w:pStyle w:val="PargrafodaLista"/>
        <w:widowControl w:val="0"/>
        <w:numPr>
          <w:ilvl w:val="2"/>
          <w:numId w:val="10"/>
        </w:numPr>
        <w:tabs>
          <w:tab w:val="left" w:pos="1117"/>
        </w:tabs>
        <w:autoSpaceDE w:val="0"/>
        <w:autoSpaceDN w:val="0"/>
        <w:spacing w:before="123" w:after="0" w:line="360" w:lineRule="auto"/>
        <w:ind w:left="0" w:right="114" w:firstLine="0"/>
        <w:contextualSpacing w:val="0"/>
        <w:jc w:val="both"/>
        <w:rPr>
          <w:rFonts w:ascii="Arial" w:hAnsi="Arial" w:cs="Arial"/>
          <w:sz w:val="24"/>
          <w:szCs w:val="24"/>
        </w:rPr>
      </w:pPr>
      <w:r w:rsidRPr="004F3878">
        <w:rPr>
          <w:rFonts w:ascii="Arial" w:hAnsi="Arial" w:cs="Arial"/>
          <w:sz w:val="24"/>
          <w:szCs w:val="24"/>
        </w:rPr>
        <w:t>As taxas mencionadas serão corrigidas anualmente pelo Índice Geral de Preços do Mercado - IGPM.</w:t>
      </w:r>
    </w:p>
    <w:p w14:paraId="459BD2CE" w14:textId="77777777" w:rsidR="00C909E0" w:rsidRPr="004F3878" w:rsidRDefault="00C909E0" w:rsidP="00C909E0">
      <w:pPr>
        <w:pStyle w:val="PargrafodaLista"/>
        <w:widowControl w:val="0"/>
        <w:tabs>
          <w:tab w:val="left" w:pos="1117"/>
        </w:tabs>
        <w:autoSpaceDE w:val="0"/>
        <w:autoSpaceDN w:val="0"/>
        <w:spacing w:before="123" w:after="0" w:line="360" w:lineRule="auto"/>
        <w:ind w:left="0" w:right="114"/>
        <w:contextualSpacing w:val="0"/>
        <w:jc w:val="both"/>
        <w:rPr>
          <w:rFonts w:ascii="Arial" w:hAnsi="Arial" w:cs="Arial"/>
          <w:sz w:val="24"/>
          <w:szCs w:val="24"/>
        </w:rPr>
      </w:pPr>
    </w:p>
    <w:p w14:paraId="4BE75BEA" w14:textId="77777777" w:rsidR="00061A9C" w:rsidRPr="004F3878" w:rsidRDefault="00061A9C" w:rsidP="00061A9C">
      <w:pPr>
        <w:pStyle w:val="Ttulo1"/>
        <w:spacing w:before="171" w:line="360" w:lineRule="auto"/>
        <w:ind w:left="0" w:firstLine="0"/>
        <w:rPr>
          <w:rFonts w:ascii="Arial" w:hAnsi="Arial" w:cs="Arial"/>
        </w:rPr>
      </w:pPr>
      <w:r w:rsidRPr="004F3878">
        <w:rPr>
          <w:rFonts w:ascii="Arial" w:hAnsi="Arial" w:cs="Arial"/>
        </w:rPr>
        <w:t>CLÁUSULA QUINTA - DA INADIMPLÊNCIA</w:t>
      </w:r>
    </w:p>
    <w:p w14:paraId="05BDF9B3" w14:textId="77777777" w:rsidR="00061A9C" w:rsidRPr="004F3878" w:rsidRDefault="00061A9C" w:rsidP="006D4A6E">
      <w:pPr>
        <w:tabs>
          <w:tab w:val="left" w:pos="459"/>
        </w:tabs>
        <w:spacing w:before="171" w:line="360" w:lineRule="auto"/>
        <w:jc w:val="both"/>
        <w:rPr>
          <w:rFonts w:ascii="Arial" w:hAnsi="Arial" w:cs="Arial"/>
          <w:sz w:val="24"/>
          <w:szCs w:val="24"/>
        </w:rPr>
      </w:pPr>
      <w:r w:rsidRPr="004F3878">
        <w:rPr>
          <w:rFonts w:ascii="Arial" w:hAnsi="Arial" w:cs="Arial"/>
          <w:sz w:val="24"/>
          <w:szCs w:val="24"/>
        </w:rPr>
        <w:t>5.1 Ocorrendo atraso por parte da INCUBADA, sobre o valor devido, será aplicada multa no percentual de 2%, acrescido de juros de 1% ao mês e correção monetária pela variação do IPCA ou outro índice que venha</w:t>
      </w:r>
      <w:r w:rsidRPr="004F3878">
        <w:rPr>
          <w:rFonts w:ascii="Arial" w:hAnsi="Arial" w:cs="Arial"/>
          <w:spacing w:val="-2"/>
          <w:sz w:val="24"/>
          <w:szCs w:val="24"/>
        </w:rPr>
        <w:t xml:space="preserve"> </w:t>
      </w:r>
      <w:r w:rsidRPr="004F3878">
        <w:rPr>
          <w:rFonts w:ascii="Arial" w:hAnsi="Arial" w:cs="Arial"/>
          <w:sz w:val="24"/>
          <w:szCs w:val="24"/>
        </w:rPr>
        <w:t>substituí-lo.</w:t>
      </w:r>
    </w:p>
    <w:p w14:paraId="64210BC3" w14:textId="77777777" w:rsidR="00061A9C" w:rsidRPr="004F3878" w:rsidRDefault="00061A9C" w:rsidP="006D4A6E">
      <w:pPr>
        <w:pStyle w:val="PargrafodaLista"/>
        <w:widowControl w:val="0"/>
        <w:numPr>
          <w:ilvl w:val="1"/>
          <w:numId w:val="11"/>
        </w:numPr>
        <w:tabs>
          <w:tab w:val="left" w:pos="455"/>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O descumprimento de qualquer condição prevista nas presentes cláusulas contratuais, sem prejuízo do disposto no item anterior, poderá ensejar na aplicação das seguintes penalidades, a critério da INCUBADORA:</w:t>
      </w:r>
    </w:p>
    <w:p w14:paraId="62CD1978" w14:textId="77777777" w:rsidR="00061A9C" w:rsidRPr="004F3878" w:rsidRDefault="00061A9C" w:rsidP="006D4A6E">
      <w:pPr>
        <w:pStyle w:val="PargrafodaLista"/>
        <w:widowControl w:val="0"/>
        <w:numPr>
          <w:ilvl w:val="2"/>
          <w:numId w:val="6"/>
        </w:numPr>
        <w:tabs>
          <w:tab w:val="left" w:pos="707"/>
        </w:tabs>
        <w:autoSpaceDE w:val="0"/>
        <w:autoSpaceDN w:val="0"/>
        <w:spacing w:before="122" w:after="0" w:line="360" w:lineRule="auto"/>
        <w:ind w:left="0" w:firstLine="0"/>
        <w:contextualSpacing w:val="0"/>
        <w:jc w:val="both"/>
        <w:rPr>
          <w:rFonts w:ascii="Arial" w:hAnsi="Arial" w:cs="Arial"/>
          <w:sz w:val="24"/>
          <w:szCs w:val="24"/>
        </w:rPr>
      </w:pPr>
      <w:r w:rsidRPr="004F3878">
        <w:rPr>
          <w:rFonts w:ascii="Arial" w:hAnsi="Arial" w:cs="Arial"/>
          <w:sz w:val="24"/>
          <w:szCs w:val="24"/>
        </w:rPr>
        <w:t>Restrição quanto ao uso da infraestrutura disponibilizada pela UNIVASF por meio da</w:t>
      </w:r>
      <w:r w:rsidRPr="004F3878">
        <w:rPr>
          <w:rFonts w:ascii="Arial" w:hAnsi="Arial" w:cs="Arial"/>
          <w:spacing w:val="-12"/>
          <w:sz w:val="24"/>
          <w:szCs w:val="24"/>
        </w:rPr>
        <w:t xml:space="preserve"> </w:t>
      </w:r>
      <w:r w:rsidRPr="004F3878">
        <w:rPr>
          <w:rFonts w:ascii="Arial" w:hAnsi="Arial" w:cs="Arial"/>
          <w:sz w:val="24"/>
          <w:szCs w:val="24"/>
        </w:rPr>
        <w:t>INTECVASF;</w:t>
      </w:r>
    </w:p>
    <w:p w14:paraId="7157046E" w14:textId="77777777" w:rsidR="00061A9C" w:rsidRPr="004F3878" w:rsidRDefault="00061A9C" w:rsidP="006D4A6E">
      <w:pPr>
        <w:pStyle w:val="PargrafodaLista"/>
        <w:widowControl w:val="0"/>
        <w:numPr>
          <w:ilvl w:val="2"/>
          <w:numId w:val="6"/>
        </w:numPr>
        <w:tabs>
          <w:tab w:val="left" w:pos="793"/>
        </w:tabs>
        <w:autoSpaceDE w:val="0"/>
        <w:autoSpaceDN w:val="0"/>
        <w:spacing w:before="168" w:after="0" w:line="360" w:lineRule="auto"/>
        <w:ind w:left="0" w:firstLine="0"/>
        <w:contextualSpacing w:val="0"/>
        <w:jc w:val="both"/>
        <w:rPr>
          <w:rFonts w:ascii="Arial" w:hAnsi="Arial" w:cs="Arial"/>
          <w:sz w:val="24"/>
          <w:szCs w:val="24"/>
        </w:rPr>
      </w:pPr>
      <w:r w:rsidRPr="004F3878">
        <w:rPr>
          <w:rFonts w:ascii="Arial" w:hAnsi="Arial" w:cs="Arial"/>
          <w:sz w:val="24"/>
          <w:szCs w:val="24"/>
        </w:rPr>
        <w:t>Restrição quanto à participação do (s) empreendedor (s) da INCUBADA nas atividades de apoio administrativo prestado pela</w:t>
      </w:r>
      <w:r w:rsidRPr="004F3878">
        <w:rPr>
          <w:rFonts w:ascii="Arial" w:hAnsi="Arial" w:cs="Arial"/>
          <w:spacing w:val="-2"/>
          <w:sz w:val="24"/>
          <w:szCs w:val="24"/>
        </w:rPr>
        <w:t xml:space="preserve"> </w:t>
      </w:r>
      <w:r w:rsidRPr="004F3878">
        <w:rPr>
          <w:rFonts w:ascii="Arial" w:hAnsi="Arial" w:cs="Arial"/>
          <w:sz w:val="24"/>
          <w:szCs w:val="24"/>
        </w:rPr>
        <w:t>INTECVASF.</w:t>
      </w:r>
    </w:p>
    <w:p w14:paraId="3251E91F" w14:textId="77777777" w:rsidR="00061A9C" w:rsidRPr="004F3878" w:rsidRDefault="00061A9C" w:rsidP="006D4A6E">
      <w:pPr>
        <w:pStyle w:val="PargrafodaLista"/>
        <w:widowControl w:val="0"/>
        <w:numPr>
          <w:ilvl w:val="1"/>
          <w:numId w:val="11"/>
        </w:numPr>
        <w:tabs>
          <w:tab w:val="left" w:pos="474"/>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A reincidência no inadimplemento pela INCUBADA de quaisquer das obrigações ajustadas, sem que haja justificativa plausível e aceita pela INTECVASF, ensejará na rescisão direta deste Contrato independentemente de interpelação judicial ou</w:t>
      </w:r>
      <w:r w:rsidRPr="004F3878">
        <w:rPr>
          <w:rFonts w:ascii="Arial" w:hAnsi="Arial" w:cs="Arial"/>
          <w:spacing w:val="-6"/>
          <w:sz w:val="24"/>
          <w:szCs w:val="24"/>
        </w:rPr>
        <w:t xml:space="preserve"> </w:t>
      </w:r>
      <w:r w:rsidRPr="004F3878">
        <w:rPr>
          <w:rFonts w:ascii="Arial" w:hAnsi="Arial" w:cs="Arial"/>
          <w:sz w:val="24"/>
          <w:szCs w:val="24"/>
        </w:rPr>
        <w:t>extrajudicial.</w:t>
      </w:r>
    </w:p>
    <w:p w14:paraId="0B69192A" w14:textId="77777777" w:rsidR="00061A9C" w:rsidRPr="004F3878" w:rsidRDefault="00061A9C" w:rsidP="00061A9C">
      <w:pPr>
        <w:pStyle w:val="PargrafodaLista"/>
        <w:tabs>
          <w:tab w:val="left" w:pos="474"/>
        </w:tabs>
        <w:spacing w:before="118" w:line="360" w:lineRule="auto"/>
        <w:ind w:left="0" w:right="123"/>
        <w:rPr>
          <w:rFonts w:ascii="Arial" w:hAnsi="Arial" w:cs="Arial"/>
          <w:sz w:val="24"/>
          <w:szCs w:val="24"/>
        </w:rPr>
      </w:pPr>
    </w:p>
    <w:p w14:paraId="59F71DFF" w14:textId="77777777" w:rsidR="00061A9C" w:rsidRPr="004F3878" w:rsidRDefault="00061A9C" w:rsidP="00061A9C">
      <w:pPr>
        <w:pStyle w:val="Ttulo1"/>
        <w:spacing w:before="1" w:line="360" w:lineRule="auto"/>
        <w:ind w:left="0" w:firstLine="0"/>
        <w:rPr>
          <w:rFonts w:ascii="Arial" w:hAnsi="Arial" w:cs="Arial"/>
        </w:rPr>
      </w:pPr>
      <w:r w:rsidRPr="004F3878">
        <w:rPr>
          <w:rFonts w:ascii="Arial" w:hAnsi="Arial" w:cs="Arial"/>
        </w:rPr>
        <w:t>CLÁUSULA SEXTA – DA VIGÊNCIA DO CONTRATO</w:t>
      </w:r>
    </w:p>
    <w:p w14:paraId="7846B33F" w14:textId="52DF97EB" w:rsidR="00061A9C" w:rsidRPr="00BA13E5" w:rsidRDefault="00061A9C" w:rsidP="00CA6154">
      <w:pPr>
        <w:pStyle w:val="PargrafodaLista"/>
        <w:widowControl w:val="0"/>
        <w:numPr>
          <w:ilvl w:val="1"/>
          <w:numId w:val="12"/>
        </w:numPr>
        <w:tabs>
          <w:tab w:val="left" w:pos="486"/>
        </w:tabs>
        <w:autoSpaceDE w:val="0"/>
        <w:autoSpaceDN w:val="0"/>
        <w:spacing w:before="63" w:after="0" w:line="360" w:lineRule="auto"/>
        <w:ind w:left="0" w:firstLine="0"/>
        <w:contextualSpacing w:val="0"/>
        <w:jc w:val="both"/>
        <w:rPr>
          <w:rFonts w:ascii="Arial" w:hAnsi="Arial" w:cs="Arial"/>
          <w:sz w:val="24"/>
          <w:szCs w:val="24"/>
        </w:rPr>
      </w:pPr>
      <w:r w:rsidRPr="004F3878">
        <w:rPr>
          <w:rFonts w:ascii="Arial" w:hAnsi="Arial" w:cs="Arial"/>
          <w:sz w:val="24"/>
          <w:szCs w:val="24"/>
        </w:rPr>
        <w:lastRenderedPageBreak/>
        <w:t xml:space="preserve">O presente contrato vigorará </w:t>
      </w:r>
      <w:r w:rsidRPr="00BA13E5">
        <w:rPr>
          <w:rFonts w:ascii="Arial" w:hAnsi="Arial" w:cs="Arial"/>
          <w:sz w:val="24"/>
          <w:szCs w:val="24"/>
        </w:rPr>
        <w:t xml:space="preserve">pelo prazo de </w:t>
      </w:r>
      <w:r w:rsidR="00AE5AA4" w:rsidRPr="00BA13E5">
        <w:rPr>
          <w:rFonts w:ascii="Arial" w:hAnsi="Arial" w:cs="Arial"/>
          <w:sz w:val="24"/>
          <w:szCs w:val="24"/>
        </w:rPr>
        <w:t>12</w:t>
      </w:r>
      <w:r w:rsidRPr="00BA13E5">
        <w:rPr>
          <w:rFonts w:ascii="Arial" w:hAnsi="Arial" w:cs="Arial"/>
          <w:sz w:val="24"/>
          <w:szCs w:val="24"/>
        </w:rPr>
        <w:t xml:space="preserve"> (</w:t>
      </w:r>
      <w:r w:rsidR="00AE5AA4" w:rsidRPr="00BA13E5">
        <w:rPr>
          <w:rFonts w:ascii="Arial" w:hAnsi="Arial" w:cs="Arial"/>
          <w:sz w:val="24"/>
          <w:szCs w:val="24"/>
        </w:rPr>
        <w:t>doze</w:t>
      </w:r>
      <w:r w:rsidRPr="00BA13E5">
        <w:rPr>
          <w:rFonts w:ascii="Arial" w:hAnsi="Arial" w:cs="Arial"/>
          <w:sz w:val="24"/>
          <w:szCs w:val="24"/>
        </w:rPr>
        <w:t>) meses a partir da assinatura deste contrato.</w:t>
      </w:r>
    </w:p>
    <w:p w14:paraId="4B578281" w14:textId="6782E239" w:rsidR="00061A9C" w:rsidRPr="004F3878" w:rsidRDefault="00061A9C" w:rsidP="00CA6154">
      <w:pPr>
        <w:pStyle w:val="PargrafodaLista"/>
        <w:widowControl w:val="0"/>
        <w:numPr>
          <w:ilvl w:val="1"/>
          <w:numId w:val="12"/>
        </w:numPr>
        <w:tabs>
          <w:tab w:val="left" w:pos="447"/>
        </w:tabs>
        <w:autoSpaceDE w:val="0"/>
        <w:autoSpaceDN w:val="0"/>
        <w:spacing w:before="116" w:after="0" w:line="360" w:lineRule="auto"/>
        <w:ind w:left="0" w:firstLine="0"/>
        <w:contextualSpacing w:val="0"/>
        <w:jc w:val="both"/>
        <w:rPr>
          <w:rFonts w:ascii="Arial" w:hAnsi="Arial" w:cs="Arial"/>
          <w:sz w:val="24"/>
          <w:szCs w:val="24"/>
        </w:rPr>
      </w:pPr>
      <w:r w:rsidRPr="004F3878">
        <w:rPr>
          <w:rFonts w:ascii="Arial" w:hAnsi="Arial" w:cs="Arial"/>
          <w:sz w:val="24"/>
          <w:szCs w:val="24"/>
        </w:rPr>
        <w:t>No caso de a INCUBADA cumprir antecipadamente as fases sequenciais de desenvolvimento do projeto (implantação, crescimento, consolidação e graduação), é facultado às partes (INCUBADA e INTECVASF</w:t>
      </w:r>
      <w:r w:rsidR="00476CA6">
        <w:rPr>
          <w:rFonts w:ascii="Arial" w:hAnsi="Arial" w:cs="Arial"/>
          <w:sz w:val="24"/>
          <w:szCs w:val="24"/>
        </w:rPr>
        <w:t xml:space="preserve"> </w:t>
      </w:r>
      <w:r w:rsidRPr="004F3878">
        <w:rPr>
          <w:rFonts w:ascii="Arial" w:hAnsi="Arial" w:cs="Arial"/>
          <w:sz w:val="24"/>
          <w:szCs w:val="24"/>
        </w:rPr>
        <w:t>- UNIVASF) decidir pela extinção antecipada do presente contrato, desde que aprovado pela Coordenação da INTECVASF.</w:t>
      </w:r>
    </w:p>
    <w:p w14:paraId="77366A33" w14:textId="77777777" w:rsidR="00061A9C" w:rsidRPr="004F3878" w:rsidRDefault="00061A9C" w:rsidP="00061A9C">
      <w:pPr>
        <w:pStyle w:val="PargrafodaLista"/>
        <w:tabs>
          <w:tab w:val="left" w:pos="474"/>
        </w:tabs>
        <w:spacing w:before="118" w:line="360" w:lineRule="auto"/>
        <w:ind w:left="0" w:right="123"/>
        <w:rPr>
          <w:rFonts w:ascii="Arial" w:hAnsi="Arial" w:cs="Arial"/>
          <w:sz w:val="24"/>
          <w:szCs w:val="24"/>
        </w:rPr>
      </w:pPr>
    </w:p>
    <w:p w14:paraId="7D951079" w14:textId="77777777"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SÉTIMA – DA INEXECUÇÃO E DA RESCISÃO</w:t>
      </w:r>
    </w:p>
    <w:p w14:paraId="5AA5EC2A" w14:textId="77777777" w:rsidR="00061A9C" w:rsidRPr="004F3878" w:rsidRDefault="00061A9C" w:rsidP="000B3C5E">
      <w:pPr>
        <w:pStyle w:val="PargrafodaLista"/>
        <w:widowControl w:val="0"/>
        <w:numPr>
          <w:ilvl w:val="1"/>
          <w:numId w:val="13"/>
        </w:numPr>
        <w:tabs>
          <w:tab w:val="left" w:pos="534"/>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A inexecução parcial ou total deste contrato administrativo ensejará a sua rescisão, com as consequências contratuais e as previstas em lei ou</w:t>
      </w:r>
      <w:r w:rsidRPr="004F3878">
        <w:rPr>
          <w:rFonts w:ascii="Arial" w:hAnsi="Arial" w:cs="Arial"/>
          <w:spacing w:val="3"/>
          <w:sz w:val="24"/>
          <w:szCs w:val="24"/>
        </w:rPr>
        <w:t xml:space="preserve"> </w:t>
      </w:r>
      <w:r w:rsidRPr="004F3878">
        <w:rPr>
          <w:rFonts w:ascii="Arial" w:hAnsi="Arial" w:cs="Arial"/>
          <w:sz w:val="24"/>
          <w:szCs w:val="24"/>
        </w:rPr>
        <w:t>regulamento.</w:t>
      </w:r>
    </w:p>
    <w:p w14:paraId="2A61EAFD" w14:textId="49010C88" w:rsidR="00061A9C" w:rsidRPr="002258E4" w:rsidRDefault="00061A9C" w:rsidP="000B3C5E">
      <w:pPr>
        <w:pStyle w:val="PargrafodaLista"/>
        <w:widowControl w:val="0"/>
        <w:numPr>
          <w:ilvl w:val="1"/>
          <w:numId w:val="13"/>
        </w:numPr>
        <w:tabs>
          <w:tab w:val="left" w:pos="447"/>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Sem prejuízo </w:t>
      </w:r>
      <w:r w:rsidRPr="002258E4">
        <w:rPr>
          <w:rFonts w:ascii="Arial" w:hAnsi="Arial" w:cs="Arial"/>
          <w:sz w:val="24"/>
          <w:szCs w:val="24"/>
        </w:rPr>
        <w:t xml:space="preserve">de quaisquer outras disposições previstas neste contrato administrativo, constituem motivo para a sua rescisão o enquadramento em qualquer dos incisos do art. </w:t>
      </w:r>
      <w:r w:rsidR="0067610A" w:rsidRPr="002258E4">
        <w:rPr>
          <w:rFonts w:ascii="Arial" w:hAnsi="Arial" w:cs="Arial"/>
          <w:sz w:val="24"/>
          <w:szCs w:val="24"/>
        </w:rPr>
        <w:t>137</w:t>
      </w:r>
      <w:r w:rsidRPr="002258E4">
        <w:rPr>
          <w:rFonts w:ascii="Arial" w:hAnsi="Arial" w:cs="Arial"/>
          <w:sz w:val="24"/>
          <w:szCs w:val="24"/>
        </w:rPr>
        <w:t xml:space="preserve"> da Lei nº </w:t>
      </w:r>
      <w:r w:rsidR="000720C6" w:rsidRPr="002258E4">
        <w:rPr>
          <w:rFonts w:ascii="Arial" w:hAnsi="Arial" w:cs="Arial"/>
          <w:sz w:val="24"/>
          <w:szCs w:val="24"/>
        </w:rPr>
        <w:t>14.133/2021</w:t>
      </w:r>
      <w:r w:rsidRPr="002258E4">
        <w:rPr>
          <w:rFonts w:ascii="Arial" w:hAnsi="Arial" w:cs="Arial"/>
          <w:sz w:val="24"/>
          <w:szCs w:val="24"/>
        </w:rPr>
        <w:t>, ou ainda, a INTECVASF- UNIVASF rescindirá o contrato por indicação da coordenação da INTECVASF,</w:t>
      </w:r>
      <w:r w:rsidRPr="002258E4">
        <w:rPr>
          <w:rFonts w:ascii="Arial" w:hAnsi="Arial" w:cs="Arial"/>
          <w:spacing w:val="-3"/>
          <w:sz w:val="24"/>
          <w:szCs w:val="24"/>
        </w:rPr>
        <w:t xml:space="preserve"> </w:t>
      </w:r>
      <w:r w:rsidRPr="002258E4">
        <w:rPr>
          <w:rFonts w:ascii="Arial" w:hAnsi="Arial" w:cs="Arial"/>
          <w:sz w:val="24"/>
          <w:szCs w:val="24"/>
        </w:rPr>
        <w:t>quando:</w:t>
      </w:r>
    </w:p>
    <w:p w14:paraId="0980BCB0" w14:textId="77777777" w:rsidR="00061A9C" w:rsidRPr="002258E4" w:rsidRDefault="00061A9C" w:rsidP="000B3C5E">
      <w:pPr>
        <w:pStyle w:val="PargrafodaLista"/>
        <w:widowControl w:val="0"/>
        <w:numPr>
          <w:ilvl w:val="2"/>
          <w:numId w:val="13"/>
        </w:numPr>
        <w:tabs>
          <w:tab w:val="left" w:pos="824"/>
        </w:tabs>
        <w:autoSpaceDE w:val="0"/>
        <w:autoSpaceDN w:val="0"/>
        <w:spacing w:before="121" w:after="0" w:line="360" w:lineRule="auto"/>
        <w:ind w:left="0" w:firstLine="0"/>
        <w:contextualSpacing w:val="0"/>
        <w:jc w:val="both"/>
        <w:rPr>
          <w:rFonts w:ascii="Arial" w:hAnsi="Arial" w:cs="Arial"/>
          <w:sz w:val="24"/>
          <w:szCs w:val="24"/>
        </w:rPr>
      </w:pPr>
      <w:r w:rsidRPr="002258E4">
        <w:rPr>
          <w:rFonts w:ascii="Arial" w:hAnsi="Arial" w:cs="Arial"/>
          <w:sz w:val="24"/>
          <w:szCs w:val="24"/>
        </w:rPr>
        <w:t>ocorrer desvios dos objetivos ou insolvência da</w:t>
      </w:r>
      <w:r w:rsidRPr="002258E4">
        <w:rPr>
          <w:rFonts w:ascii="Arial" w:hAnsi="Arial" w:cs="Arial"/>
          <w:spacing w:val="2"/>
          <w:sz w:val="24"/>
          <w:szCs w:val="24"/>
        </w:rPr>
        <w:t xml:space="preserve"> </w:t>
      </w:r>
      <w:r w:rsidRPr="002258E4">
        <w:rPr>
          <w:rFonts w:ascii="Arial" w:hAnsi="Arial" w:cs="Arial"/>
          <w:sz w:val="24"/>
          <w:szCs w:val="24"/>
        </w:rPr>
        <w:t>INCUBADA;</w:t>
      </w:r>
    </w:p>
    <w:p w14:paraId="2AD35812" w14:textId="77777777" w:rsidR="00061A9C" w:rsidRPr="004F3878" w:rsidRDefault="00061A9C" w:rsidP="000B3C5E">
      <w:pPr>
        <w:pStyle w:val="PargrafodaLista"/>
        <w:widowControl w:val="0"/>
        <w:numPr>
          <w:ilvl w:val="2"/>
          <w:numId w:val="13"/>
        </w:numPr>
        <w:tabs>
          <w:tab w:val="left" w:pos="824"/>
        </w:tabs>
        <w:autoSpaceDE w:val="0"/>
        <w:autoSpaceDN w:val="0"/>
        <w:spacing w:before="169" w:after="0" w:line="360" w:lineRule="auto"/>
        <w:ind w:left="0" w:firstLine="0"/>
        <w:contextualSpacing w:val="0"/>
        <w:jc w:val="both"/>
        <w:rPr>
          <w:rFonts w:ascii="Arial" w:hAnsi="Arial" w:cs="Arial"/>
          <w:sz w:val="24"/>
          <w:szCs w:val="24"/>
        </w:rPr>
      </w:pPr>
      <w:r w:rsidRPr="002258E4">
        <w:rPr>
          <w:rFonts w:ascii="Arial" w:hAnsi="Arial" w:cs="Arial"/>
          <w:sz w:val="24"/>
          <w:szCs w:val="24"/>
        </w:rPr>
        <w:t>apresentar ri</w:t>
      </w:r>
      <w:r w:rsidRPr="004F3878">
        <w:rPr>
          <w:rFonts w:ascii="Arial" w:hAnsi="Arial" w:cs="Arial"/>
          <w:sz w:val="24"/>
          <w:szCs w:val="24"/>
        </w:rPr>
        <w:t>scos à segurança humana, ambiental e patrimonial da</w:t>
      </w:r>
      <w:r w:rsidRPr="004F3878">
        <w:rPr>
          <w:rFonts w:ascii="Arial" w:hAnsi="Arial" w:cs="Arial"/>
          <w:spacing w:val="-8"/>
          <w:sz w:val="24"/>
          <w:szCs w:val="24"/>
        </w:rPr>
        <w:t xml:space="preserve"> </w:t>
      </w:r>
      <w:r w:rsidRPr="004F3878">
        <w:rPr>
          <w:rFonts w:ascii="Arial" w:hAnsi="Arial" w:cs="Arial"/>
          <w:sz w:val="24"/>
          <w:szCs w:val="24"/>
        </w:rPr>
        <w:t>UNIVASF;</w:t>
      </w:r>
    </w:p>
    <w:p w14:paraId="08E683DB" w14:textId="77777777" w:rsidR="00061A9C" w:rsidRPr="004F3878" w:rsidRDefault="00061A9C" w:rsidP="000B3C5E">
      <w:pPr>
        <w:pStyle w:val="PargrafodaLista"/>
        <w:widowControl w:val="0"/>
        <w:numPr>
          <w:ilvl w:val="2"/>
          <w:numId w:val="13"/>
        </w:numPr>
        <w:tabs>
          <w:tab w:val="left" w:pos="823"/>
          <w:tab w:val="left" w:pos="824"/>
        </w:tabs>
        <w:autoSpaceDE w:val="0"/>
        <w:autoSpaceDN w:val="0"/>
        <w:spacing w:before="170" w:after="0" w:line="360" w:lineRule="auto"/>
        <w:ind w:left="0" w:firstLine="0"/>
        <w:contextualSpacing w:val="0"/>
        <w:jc w:val="both"/>
        <w:rPr>
          <w:rFonts w:ascii="Arial" w:hAnsi="Arial" w:cs="Arial"/>
          <w:sz w:val="24"/>
          <w:szCs w:val="24"/>
        </w:rPr>
      </w:pPr>
      <w:r w:rsidRPr="004F3878">
        <w:rPr>
          <w:rFonts w:ascii="Arial" w:hAnsi="Arial" w:cs="Arial"/>
          <w:sz w:val="24"/>
          <w:szCs w:val="24"/>
        </w:rPr>
        <w:t>apresentar riscos à idoneidade das empresas incubadas ou da</w:t>
      </w:r>
      <w:r w:rsidRPr="004F3878">
        <w:rPr>
          <w:rFonts w:ascii="Arial" w:hAnsi="Arial" w:cs="Arial"/>
          <w:spacing w:val="-1"/>
          <w:sz w:val="24"/>
          <w:szCs w:val="24"/>
        </w:rPr>
        <w:t xml:space="preserve"> </w:t>
      </w:r>
      <w:r w:rsidRPr="004F3878">
        <w:rPr>
          <w:rFonts w:ascii="Arial" w:hAnsi="Arial" w:cs="Arial"/>
          <w:sz w:val="24"/>
          <w:szCs w:val="24"/>
        </w:rPr>
        <w:t>UNIVASF;</w:t>
      </w:r>
    </w:p>
    <w:p w14:paraId="0E5D2FD2" w14:textId="37333EBC" w:rsidR="00061A9C" w:rsidRPr="004F3878" w:rsidRDefault="00061A9C" w:rsidP="000B3C5E">
      <w:pPr>
        <w:pStyle w:val="PargrafodaLista"/>
        <w:widowControl w:val="0"/>
        <w:numPr>
          <w:ilvl w:val="2"/>
          <w:numId w:val="13"/>
        </w:numPr>
        <w:tabs>
          <w:tab w:val="left" w:pos="823"/>
          <w:tab w:val="left" w:pos="824"/>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ocorrer infração a qualquer uma das cláusulas deste Contrato de Incubação</w:t>
      </w:r>
      <w:r w:rsidR="00EA003A">
        <w:rPr>
          <w:rFonts w:ascii="Arial" w:hAnsi="Arial" w:cs="Arial"/>
          <w:sz w:val="24"/>
          <w:szCs w:val="24"/>
        </w:rPr>
        <w:t>.</w:t>
      </w:r>
    </w:p>
    <w:p w14:paraId="2AF66814" w14:textId="77777777" w:rsidR="00061A9C" w:rsidRPr="002258E4" w:rsidRDefault="00061A9C" w:rsidP="000B3C5E">
      <w:pPr>
        <w:pStyle w:val="PargrafodaLista"/>
        <w:widowControl w:val="0"/>
        <w:numPr>
          <w:ilvl w:val="1"/>
          <w:numId w:val="13"/>
        </w:numPr>
        <w:tabs>
          <w:tab w:val="left" w:pos="447"/>
        </w:tabs>
        <w:autoSpaceDE w:val="0"/>
        <w:autoSpaceDN w:val="0"/>
        <w:spacing w:after="0" w:line="360" w:lineRule="auto"/>
        <w:ind w:left="0" w:firstLine="0"/>
        <w:contextualSpacing w:val="0"/>
        <w:jc w:val="both"/>
        <w:rPr>
          <w:rFonts w:ascii="Arial" w:hAnsi="Arial" w:cs="Arial"/>
          <w:sz w:val="24"/>
          <w:szCs w:val="24"/>
        </w:rPr>
      </w:pPr>
      <w:r w:rsidRPr="004F3878">
        <w:rPr>
          <w:rFonts w:ascii="Arial" w:hAnsi="Arial" w:cs="Arial"/>
          <w:sz w:val="24"/>
          <w:szCs w:val="24"/>
        </w:rPr>
        <w:t>A rescisão do contrato poderá</w:t>
      </w:r>
      <w:r w:rsidRPr="004F3878">
        <w:rPr>
          <w:rFonts w:ascii="Arial" w:hAnsi="Arial" w:cs="Arial"/>
          <w:spacing w:val="-2"/>
          <w:sz w:val="24"/>
          <w:szCs w:val="24"/>
        </w:rPr>
        <w:t xml:space="preserve"> </w:t>
      </w:r>
      <w:r w:rsidRPr="004F3878">
        <w:rPr>
          <w:rFonts w:ascii="Arial" w:hAnsi="Arial" w:cs="Arial"/>
          <w:sz w:val="24"/>
          <w:szCs w:val="24"/>
        </w:rPr>
        <w:t>ser:</w:t>
      </w:r>
    </w:p>
    <w:p w14:paraId="4A03854E" w14:textId="4D019824" w:rsidR="00061A9C" w:rsidRPr="002258E4" w:rsidRDefault="00061A9C" w:rsidP="00061A9C">
      <w:pPr>
        <w:pStyle w:val="PargrafodaLista"/>
        <w:widowControl w:val="0"/>
        <w:numPr>
          <w:ilvl w:val="2"/>
          <w:numId w:val="13"/>
        </w:numPr>
        <w:tabs>
          <w:tab w:val="left" w:pos="824"/>
        </w:tabs>
        <w:autoSpaceDE w:val="0"/>
        <w:autoSpaceDN w:val="0"/>
        <w:spacing w:before="173" w:after="0" w:line="360" w:lineRule="auto"/>
        <w:ind w:left="0" w:right="121" w:firstLine="0"/>
        <w:contextualSpacing w:val="0"/>
        <w:jc w:val="both"/>
        <w:rPr>
          <w:rFonts w:ascii="Arial" w:hAnsi="Arial" w:cs="Arial"/>
          <w:sz w:val="24"/>
          <w:szCs w:val="24"/>
        </w:rPr>
      </w:pPr>
      <w:r w:rsidRPr="002258E4">
        <w:rPr>
          <w:rFonts w:ascii="Arial" w:hAnsi="Arial" w:cs="Arial"/>
          <w:sz w:val="24"/>
          <w:szCs w:val="24"/>
        </w:rPr>
        <w:t xml:space="preserve">determinada por ato unilateral e escrito da INTECVASF, nas hipóteses cabíveis do art. </w:t>
      </w:r>
      <w:r w:rsidR="0039708C" w:rsidRPr="002258E4">
        <w:rPr>
          <w:rFonts w:ascii="Arial" w:hAnsi="Arial" w:cs="Arial"/>
          <w:sz w:val="24"/>
          <w:szCs w:val="24"/>
        </w:rPr>
        <w:t>137</w:t>
      </w:r>
      <w:r w:rsidRPr="002258E4">
        <w:rPr>
          <w:rFonts w:ascii="Arial" w:hAnsi="Arial" w:cs="Arial"/>
          <w:sz w:val="24"/>
          <w:szCs w:val="24"/>
        </w:rPr>
        <w:t xml:space="preserve"> da Lei Federal nº </w:t>
      </w:r>
      <w:r w:rsidR="0039708C" w:rsidRPr="002258E4">
        <w:rPr>
          <w:rFonts w:ascii="Arial" w:hAnsi="Arial" w:cs="Arial"/>
          <w:sz w:val="24"/>
          <w:szCs w:val="24"/>
        </w:rPr>
        <w:t>14.133/2021</w:t>
      </w:r>
      <w:r w:rsidRPr="002258E4">
        <w:rPr>
          <w:rFonts w:ascii="Arial" w:hAnsi="Arial" w:cs="Arial"/>
          <w:sz w:val="24"/>
          <w:szCs w:val="24"/>
        </w:rPr>
        <w:t xml:space="preserve"> ou por motivo de interesse</w:t>
      </w:r>
      <w:r w:rsidRPr="002258E4">
        <w:rPr>
          <w:rFonts w:ascii="Arial" w:hAnsi="Arial" w:cs="Arial"/>
          <w:spacing w:val="-4"/>
          <w:sz w:val="24"/>
          <w:szCs w:val="24"/>
        </w:rPr>
        <w:t xml:space="preserve"> </w:t>
      </w:r>
      <w:r w:rsidRPr="002258E4">
        <w:rPr>
          <w:rFonts w:ascii="Arial" w:hAnsi="Arial" w:cs="Arial"/>
          <w:sz w:val="24"/>
          <w:szCs w:val="24"/>
        </w:rPr>
        <w:t>público;</w:t>
      </w:r>
    </w:p>
    <w:p w14:paraId="041DEA77" w14:textId="77777777" w:rsidR="00061A9C" w:rsidRPr="002258E4" w:rsidRDefault="00061A9C" w:rsidP="00061A9C">
      <w:pPr>
        <w:pStyle w:val="PargrafodaLista"/>
        <w:widowControl w:val="0"/>
        <w:numPr>
          <w:ilvl w:val="2"/>
          <w:numId w:val="13"/>
        </w:numPr>
        <w:tabs>
          <w:tab w:val="left" w:pos="824"/>
        </w:tabs>
        <w:autoSpaceDE w:val="0"/>
        <w:autoSpaceDN w:val="0"/>
        <w:spacing w:before="118" w:after="0" w:line="360" w:lineRule="auto"/>
        <w:ind w:left="0" w:right="126" w:firstLine="0"/>
        <w:contextualSpacing w:val="0"/>
        <w:jc w:val="both"/>
        <w:rPr>
          <w:rFonts w:ascii="Arial" w:hAnsi="Arial" w:cs="Arial"/>
          <w:sz w:val="24"/>
          <w:szCs w:val="24"/>
        </w:rPr>
      </w:pPr>
      <w:r w:rsidRPr="002258E4">
        <w:rPr>
          <w:rFonts w:ascii="Arial" w:hAnsi="Arial" w:cs="Arial"/>
          <w:sz w:val="24"/>
          <w:szCs w:val="24"/>
        </w:rPr>
        <w:t>amigável - por acordo entre as partes, reduzida a termo no respectivo processo, desde que haja conveniência para a INTECVASF;</w:t>
      </w:r>
    </w:p>
    <w:p w14:paraId="0AB884A4" w14:textId="77777777" w:rsidR="00061A9C" w:rsidRPr="004F3878" w:rsidRDefault="00061A9C" w:rsidP="00061A9C">
      <w:pPr>
        <w:pStyle w:val="PargrafodaLista"/>
        <w:widowControl w:val="0"/>
        <w:numPr>
          <w:ilvl w:val="2"/>
          <w:numId w:val="13"/>
        </w:numPr>
        <w:tabs>
          <w:tab w:val="left" w:pos="823"/>
          <w:tab w:val="left" w:pos="824"/>
        </w:tabs>
        <w:autoSpaceDE w:val="0"/>
        <w:autoSpaceDN w:val="0"/>
        <w:spacing w:before="121" w:after="0" w:line="360" w:lineRule="auto"/>
        <w:ind w:left="0" w:firstLine="0"/>
        <w:contextualSpacing w:val="0"/>
        <w:rPr>
          <w:rFonts w:ascii="Arial" w:hAnsi="Arial" w:cs="Arial"/>
          <w:sz w:val="24"/>
          <w:szCs w:val="24"/>
        </w:rPr>
      </w:pPr>
      <w:r w:rsidRPr="002258E4">
        <w:rPr>
          <w:rFonts w:ascii="Arial" w:hAnsi="Arial" w:cs="Arial"/>
          <w:sz w:val="24"/>
          <w:szCs w:val="24"/>
        </w:rPr>
        <w:t>judicial, nos termos da</w:t>
      </w:r>
      <w:r w:rsidRPr="002258E4">
        <w:rPr>
          <w:rFonts w:ascii="Arial" w:hAnsi="Arial" w:cs="Arial"/>
          <w:spacing w:val="-2"/>
          <w:sz w:val="24"/>
          <w:szCs w:val="24"/>
        </w:rPr>
        <w:t xml:space="preserve"> </w:t>
      </w:r>
      <w:r w:rsidRPr="002258E4">
        <w:rPr>
          <w:rFonts w:ascii="Arial" w:hAnsi="Arial" w:cs="Arial"/>
          <w:sz w:val="24"/>
          <w:szCs w:val="24"/>
        </w:rPr>
        <w:t>legislaç</w:t>
      </w:r>
      <w:r w:rsidRPr="004F3878">
        <w:rPr>
          <w:rFonts w:ascii="Arial" w:hAnsi="Arial" w:cs="Arial"/>
          <w:sz w:val="24"/>
          <w:szCs w:val="24"/>
        </w:rPr>
        <w:t>ão.</w:t>
      </w:r>
    </w:p>
    <w:p w14:paraId="63C53DE6" w14:textId="77777777" w:rsidR="00061A9C" w:rsidRPr="004F3878" w:rsidRDefault="00061A9C" w:rsidP="00061A9C">
      <w:pPr>
        <w:pStyle w:val="Corpodetexto"/>
        <w:spacing w:before="168" w:line="360" w:lineRule="auto"/>
        <w:ind w:right="124"/>
        <w:jc w:val="both"/>
        <w:rPr>
          <w:rFonts w:ascii="Arial" w:hAnsi="Arial" w:cs="Arial"/>
        </w:rPr>
      </w:pPr>
      <w:r w:rsidRPr="004F3878">
        <w:rPr>
          <w:rFonts w:ascii="Arial" w:hAnsi="Arial" w:cs="Arial"/>
        </w:rPr>
        <w:lastRenderedPageBreak/>
        <w:t>7.4 A rescisão administrativa unilateral ou amigável deverá ser precedida da autorização escrita e fundamentada da autoridade da coordenação da INTECVASF.</w:t>
      </w:r>
    </w:p>
    <w:p w14:paraId="20E494D8" w14:textId="77777777" w:rsidR="00061A9C" w:rsidRPr="004F3878" w:rsidRDefault="00061A9C" w:rsidP="00061A9C">
      <w:pPr>
        <w:pStyle w:val="Corpodetexto"/>
        <w:spacing w:before="11" w:line="360" w:lineRule="auto"/>
        <w:rPr>
          <w:rFonts w:ascii="Arial" w:hAnsi="Arial" w:cs="Arial"/>
        </w:rPr>
      </w:pPr>
    </w:p>
    <w:p w14:paraId="7C2EF8B5" w14:textId="77777777"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OITAVA – DA DENÚNCIA</w:t>
      </w:r>
    </w:p>
    <w:p w14:paraId="31083A94" w14:textId="77777777" w:rsidR="00061A9C" w:rsidRPr="004F3878" w:rsidRDefault="00061A9C" w:rsidP="00587D31">
      <w:pPr>
        <w:pStyle w:val="PargrafodaLista"/>
        <w:widowControl w:val="0"/>
        <w:numPr>
          <w:ilvl w:val="1"/>
          <w:numId w:val="14"/>
        </w:numPr>
        <w:tabs>
          <w:tab w:val="left" w:pos="594"/>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O presente contrato poderá ser denunciado a qualquer tempo, por iniciativa da INCUBADA ou da INTECVASF, mediante comunicação prévia de, no mínimo, 60 (sessenta) dias, acompanhada de exposição de</w:t>
      </w:r>
      <w:r w:rsidRPr="004F3878">
        <w:rPr>
          <w:rFonts w:ascii="Arial" w:hAnsi="Arial" w:cs="Arial"/>
          <w:spacing w:val="-2"/>
          <w:sz w:val="24"/>
          <w:szCs w:val="24"/>
        </w:rPr>
        <w:t xml:space="preserve"> </w:t>
      </w:r>
      <w:r w:rsidRPr="004F3878">
        <w:rPr>
          <w:rFonts w:ascii="Arial" w:hAnsi="Arial" w:cs="Arial"/>
          <w:sz w:val="24"/>
          <w:szCs w:val="24"/>
        </w:rPr>
        <w:t>motivos;</w:t>
      </w:r>
    </w:p>
    <w:p w14:paraId="23BC1F4D" w14:textId="77777777" w:rsidR="00061A9C" w:rsidRPr="004F3878" w:rsidRDefault="00061A9C" w:rsidP="00587D31">
      <w:pPr>
        <w:pStyle w:val="PargrafodaLista"/>
        <w:widowControl w:val="0"/>
        <w:numPr>
          <w:ilvl w:val="1"/>
          <w:numId w:val="14"/>
        </w:numPr>
        <w:tabs>
          <w:tab w:val="left" w:pos="1170"/>
        </w:tabs>
        <w:autoSpaceDE w:val="0"/>
        <w:autoSpaceDN w:val="0"/>
        <w:spacing w:before="66" w:after="0" w:line="360" w:lineRule="auto"/>
        <w:ind w:left="0" w:firstLine="0"/>
        <w:contextualSpacing w:val="0"/>
        <w:jc w:val="both"/>
        <w:rPr>
          <w:rFonts w:ascii="Arial" w:hAnsi="Arial" w:cs="Arial"/>
          <w:sz w:val="24"/>
          <w:szCs w:val="24"/>
        </w:rPr>
      </w:pPr>
      <w:r w:rsidRPr="004F3878">
        <w:rPr>
          <w:rFonts w:ascii="Arial" w:hAnsi="Arial" w:cs="Arial"/>
          <w:sz w:val="24"/>
          <w:szCs w:val="24"/>
        </w:rPr>
        <w:t>A denúncia do contrato pela INCUBADA não a exime do pagamento das taxas, bem como de apresentação de relatório atualizado do desempenho do empreendimento em consonância com o Plano de Incubação, ficando este contrato efetivamente extinto, somente, após o cumprimento integral de todas as demais obrigações da INCUBADA.</w:t>
      </w:r>
    </w:p>
    <w:p w14:paraId="03099728" w14:textId="77777777" w:rsidR="00061A9C" w:rsidRPr="004F3878" w:rsidRDefault="00061A9C" w:rsidP="00587D31">
      <w:pPr>
        <w:pStyle w:val="PargrafodaLista"/>
        <w:widowControl w:val="0"/>
        <w:numPr>
          <w:ilvl w:val="1"/>
          <w:numId w:val="14"/>
        </w:numPr>
        <w:tabs>
          <w:tab w:val="left" w:pos="1220"/>
        </w:tabs>
        <w:autoSpaceDE w:val="0"/>
        <w:autoSpaceDN w:val="0"/>
        <w:spacing w:before="119" w:after="0" w:line="360" w:lineRule="auto"/>
        <w:ind w:left="0" w:firstLine="0"/>
        <w:contextualSpacing w:val="0"/>
        <w:jc w:val="both"/>
        <w:rPr>
          <w:rFonts w:ascii="Arial" w:hAnsi="Arial" w:cs="Arial"/>
          <w:sz w:val="24"/>
          <w:szCs w:val="24"/>
        </w:rPr>
      </w:pPr>
      <w:r w:rsidRPr="004F3878">
        <w:rPr>
          <w:rFonts w:ascii="Arial" w:hAnsi="Arial" w:cs="Arial"/>
          <w:sz w:val="24"/>
          <w:szCs w:val="24"/>
        </w:rPr>
        <w:t>A denúncia do contrato pela INTECVASF deve estar embasada no não atendimento às Cláusulas deste contrato por parte da</w:t>
      </w:r>
      <w:r w:rsidRPr="004F3878">
        <w:rPr>
          <w:rFonts w:ascii="Arial" w:hAnsi="Arial" w:cs="Arial"/>
          <w:spacing w:val="-2"/>
          <w:sz w:val="24"/>
          <w:szCs w:val="24"/>
        </w:rPr>
        <w:t xml:space="preserve"> </w:t>
      </w:r>
      <w:r w:rsidRPr="004F3878">
        <w:rPr>
          <w:rFonts w:ascii="Arial" w:hAnsi="Arial" w:cs="Arial"/>
          <w:sz w:val="24"/>
          <w:szCs w:val="24"/>
        </w:rPr>
        <w:t>INCUBADA.</w:t>
      </w:r>
    </w:p>
    <w:p w14:paraId="21F88644" w14:textId="77777777" w:rsidR="00061A9C" w:rsidRPr="004F3878" w:rsidRDefault="00061A9C" w:rsidP="00061A9C">
      <w:pPr>
        <w:pStyle w:val="PargrafodaLista"/>
        <w:tabs>
          <w:tab w:val="left" w:pos="1220"/>
        </w:tabs>
        <w:spacing w:before="119" w:line="360" w:lineRule="auto"/>
        <w:ind w:left="0" w:right="112"/>
        <w:rPr>
          <w:rFonts w:ascii="Arial" w:hAnsi="Arial" w:cs="Arial"/>
          <w:sz w:val="24"/>
          <w:szCs w:val="24"/>
        </w:rPr>
      </w:pPr>
    </w:p>
    <w:p w14:paraId="5975D2B0" w14:textId="726BEF4B" w:rsidR="00061A9C" w:rsidRPr="00587D31" w:rsidRDefault="00061A9C" w:rsidP="00587D31">
      <w:pPr>
        <w:pStyle w:val="Ttulo1"/>
        <w:spacing w:line="360" w:lineRule="auto"/>
        <w:ind w:left="0" w:firstLine="0"/>
        <w:jc w:val="both"/>
        <w:rPr>
          <w:rFonts w:ascii="Arial" w:hAnsi="Arial" w:cs="Arial"/>
        </w:rPr>
      </w:pPr>
      <w:r w:rsidRPr="004F3878">
        <w:rPr>
          <w:rFonts w:ascii="Arial" w:hAnsi="Arial" w:cs="Arial"/>
        </w:rPr>
        <w:t>CLÁUSULA NONA - DA PROPRIEDADE INTELECTUAL</w:t>
      </w:r>
    </w:p>
    <w:p w14:paraId="182080A2" w14:textId="2692BD3C" w:rsidR="00061A9C" w:rsidRPr="002258E4" w:rsidRDefault="00061A9C" w:rsidP="00587D31">
      <w:pPr>
        <w:pStyle w:val="PargrafodaLista"/>
        <w:widowControl w:val="0"/>
        <w:numPr>
          <w:ilvl w:val="1"/>
          <w:numId w:val="15"/>
        </w:numPr>
        <w:tabs>
          <w:tab w:val="left" w:pos="336"/>
        </w:tabs>
        <w:autoSpaceDE w:val="0"/>
        <w:autoSpaceDN w:val="0"/>
        <w:spacing w:before="1"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Qualquer direito relativo ao licenciamento de propriedade intelectual gerado em decorrência da execução de projeto de Pesquisa, Desenvolvimento e Inovação (P, D&amp;I), durante a vigência do contrato de incubação entre a UNIVASF e a INCUBADA, será negociado por ocasião da assinatura de contrato </w:t>
      </w:r>
      <w:r w:rsidRPr="002258E4">
        <w:rPr>
          <w:rFonts w:ascii="Arial" w:hAnsi="Arial" w:cs="Arial"/>
          <w:sz w:val="24"/>
          <w:szCs w:val="24"/>
        </w:rPr>
        <w:t>específico, denominado de “Acordo de Parceria”, e deverá seguir as Leis Federais n° 9.279/</w:t>
      </w:r>
      <w:r w:rsidR="00523A11" w:rsidRPr="002258E4">
        <w:rPr>
          <w:rFonts w:ascii="Arial" w:hAnsi="Arial" w:cs="Arial"/>
          <w:sz w:val="24"/>
          <w:szCs w:val="24"/>
        </w:rPr>
        <w:t>19</w:t>
      </w:r>
      <w:r w:rsidRPr="002258E4">
        <w:rPr>
          <w:rFonts w:ascii="Arial" w:hAnsi="Arial" w:cs="Arial"/>
          <w:sz w:val="24"/>
          <w:szCs w:val="24"/>
        </w:rPr>
        <w:t>96, n° 10.973/2004</w:t>
      </w:r>
      <w:r w:rsidR="000F6E2A" w:rsidRPr="002258E4">
        <w:rPr>
          <w:rFonts w:ascii="Arial" w:hAnsi="Arial" w:cs="Arial"/>
          <w:sz w:val="24"/>
          <w:szCs w:val="24"/>
        </w:rPr>
        <w:t>,</w:t>
      </w:r>
      <w:r w:rsidRPr="002258E4">
        <w:rPr>
          <w:rFonts w:ascii="Arial" w:hAnsi="Arial" w:cs="Arial"/>
          <w:sz w:val="24"/>
          <w:szCs w:val="24"/>
        </w:rPr>
        <w:t xml:space="preserve"> bem como a resolução nº 11/2018 - CONUNI, que aprova a Política de Propriedade Intelectual da UNIVASF, e demais normas</w:t>
      </w:r>
      <w:r w:rsidRPr="002258E4">
        <w:rPr>
          <w:rFonts w:ascii="Arial" w:hAnsi="Arial" w:cs="Arial"/>
          <w:spacing w:val="-6"/>
          <w:sz w:val="24"/>
          <w:szCs w:val="24"/>
        </w:rPr>
        <w:t xml:space="preserve"> </w:t>
      </w:r>
      <w:r w:rsidRPr="002258E4">
        <w:rPr>
          <w:rFonts w:ascii="Arial" w:hAnsi="Arial" w:cs="Arial"/>
          <w:sz w:val="24"/>
          <w:szCs w:val="24"/>
        </w:rPr>
        <w:t>vigentes.</w:t>
      </w:r>
    </w:p>
    <w:p w14:paraId="31F38066" w14:textId="77777777" w:rsidR="00061A9C" w:rsidRPr="002258E4" w:rsidRDefault="00061A9C" w:rsidP="00587D31">
      <w:pPr>
        <w:pStyle w:val="Corpodetexto"/>
        <w:spacing w:line="360" w:lineRule="auto"/>
        <w:jc w:val="both"/>
        <w:rPr>
          <w:rFonts w:ascii="Arial" w:hAnsi="Arial" w:cs="Arial"/>
        </w:rPr>
      </w:pPr>
    </w:p>
    <w:p w14:paraId="65918FB6" w14:textId="77777777" w:rsidR="00061A9C" w:rsidRPr="004F3878" w:rsidRDefault="00061A9C" w:rsidP="00587D31">
      <w:pPr>
        <w:pStyle w:val="Corpodetexto"/>
        <w:spacing w:line="360" w:lineRule="auto"/>
        <w:jc w:val="both"/>
        <w:rPr>
          <w:rFonts w:ascii="Arial" w:hAnsi="Arial" w:cs="Arial"/>
        </w:rPr>
      </w:pPr>
      <w:r w:rsidRPr="004F3878">
        <w:rPr>
          <w:rFonts w:ascii="Arial" w:hAnsi="Arial" w:cs="Arial"/>
        </w:rPr>
        <w:t>Parágrafo único - A participação da UNIVASF nos ganhos econômicos independe do período de vigência deste contrato.</w:t>
      </w:r>
    </w:p>
    <w:p w14:paraId="1C431DF9" w14:textId="77777777" w:rsidR="00061A9C" w:rsidRPr="004F3878" w:rsidRDefault="00061A9C" w:rsidP="00061A9C">
      <w:pPr>
        <w:pStyle w:val="Corpodetexto"/>
        <w:spacing w:before="10" w:line="360" w:lineRule="auto"/>
        <w:rPr>
          <w:rFonts w:ascii="Arial" w:hAnsi="Arial" w:cs="Arial"/>
        </w:rPr>
      </w:pPr>
    </w:p>
    <w:p w14:paraId="4BB71E2A" w14:textId="025A6B3F"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DECIMA – DA CONFIDENCIALIDADE E SIGILO</w:t>
      </w:r>
    </w:p>
    <w:p w14:paraId="4F3306F6" w14:textId="4A5841C4" w:rsidR="00061A9C" w:rsidRPr="00C950F3" w:rsidRDefault="00061A9C" w:rsidP="00C950F3">
      <w:pPr>
        <w:pStyle w:val="PargrafodaLista"/>
        <w:widowControl w:val="0"/>
        <w:numPr>
          <w:ilvl w:val="1"/>
          <w:numId w:val="16"/>
        </w:numPr>
        <w:tabs>
          <w:tab w:val="left" w:pos="356"/>
        </w:tabs>
        <w:autoSpaceDE w:val="0"/>
        <w:autoSpaceDN w:val="0"/>
        <w:spacing w:after="0" w:line="360" w:lineRule="auto"/>
        <w:ind w:left="0" w:firstLine="0"/>
        <w:contextualSpacing w:val="0"/>
        <w:jc w:val="both"/>
        <w:rPr>
          <w:rFonts w:ascii="Arial" w:hAnsi="Arial" w:cs="Arial"/>
          <w:sz w:val="24"/>
          <w:szCs w:val="24"/>
        </w:rPr>
      </w:pPr>
      <w:r w:rsidRPr="004F3878">
        <w:rPr>
          <w:rFonts w:ascii="Arial" w:hAnsi="Arial" w:cs="Arial"/>
          <w:sz w:val="24"/>
          <w:szCs w:val="24"/>
        </w:rPr>
        <w:lastRenderedPageBreak/>
        <w:t xml:space="preserve"> A UNIVASF, especialmente a INTECVASF, e todos os envolvidos no processo seletivo obrigam-se a manter confidencialidade, durante o período de incubação, sobre quaisquer informações técnicas pertinentes aos projetos dos empreendimentos, sendo expressamente vedada a sua transferência a terceiros a qualquer</w:t>
      </w:r>
      <w:r w:rsidRPr="004F3878">
        <w:rPr>
          <w:rFonts w:ascii="Arial" w:hAnsi="Arial" w:cs="Arial"/>
          <w:spacing w:val="-11"/>
          <w:sz w:val="24"/>
          <w:szCs w:val="24"/>
        </w:rPr>
        <w:t xml:space="preserve"> </w:t>
      </w:r>
      <w:r w:rsidRPr="004F3878">
        <w:rPr>
          <w:rFonts w:ascii="Arial" w:hAnsi="Arial" w:cs="Arial"/>
          <w:sz w:val="24"/>
          <w:szCs w:val="24"/>
        </w:rPr>
        <w:t>título.</w:t>
      </w:r>
    </w:p>
    <w:p w14:paraId="739ED911" w14:textId="77777777" w:rsidR="00061A9C" w:rsidRPr="004F3878" w:rsidRDefault="00061A9C" w:rsidP="00061A9C">
      <w:pPr>
        <w:pStyle w:val="Corpodetexto"/>
        <w:spacing w:line="360" w:lineRule="auto"/>
        <w:ind w:right="183"/>
        <w:jc w:val="both"/>
        <w:rPr>
          <w:rFonts w:ascii="Arial" w:hAnsi="Arial" w:cs="Arial"/>
        </w:rPr>
      </w:pPr>
      <w:r w:rsidRPr="004F3878">
        <w:rPr>
          <w:rFonts w:ascii="Arial" w:hAnsi="Arial" w:cs="Arial"/>
        </w:rPr>
        <w:t>10.2 A INTECVASF compromete-se a zelar pela confidencialidade das pesquisas, atribuindo clausulas especificas nos contratos de parcerias bem como as responsabilidades das partes para preservação da mesma.</w:t>
      </w:r>
    </w:p>
    <w:p w14:paraId="2FFA48E1" w14:textId="77777777" w:rsidR="00061A9C" w:rsidRPr="004F3878" w:rsidRDefault="00061A9C" w:rsidP="00061A9C">
      <w:pPr>
        <w:pStyle w:val="Corpodetexto"/>
        <w:spacing w:line="360" w:lineRule="auto"/>
        <w:ind w:right="187"/>
        <w:jc w:val="both"/>
        <w:rPr>
          <w:rFonts w:ascii="Arial" w:hAnsi="Arial" w:cs="Arial"/>
        </w:rPr>
      </w:pPr>
      <w:r w:rsidRPr="004F3878">
        <w:rPr>
          <w:rFonts w:ascii="Arial" w:hAnsi="Arial" w:cs="Arial"/>
        </w:rPr>
        <w:t>10.3  Os contratantes obrigam-se, a guardar sigilo, por si e por seus funcionários ou subcontratados, das informações pertinentes ao processo de incubação no que se refere a dados, informações, projetos e conhecimentos científicos e tecnológicos.</w:t>
      </w:r>
    </w:p>
    <w:p w14:paraId="2FCAA233" w14:textId="77777777" w:rsidR="00061A9C" w:rsidRPr="004F3878" w:rsidRDefault="00061A9C" w:rsidP="00061A9C">
      <w:pPr>
        <w:pStyle w:val="Corpodetexto"/>
        <w:spacing w:line="360" w:lineRule="auto"/>
        <w:ind w:right="177"/>
        <w:jc w:val="both"/>
        <w:rPr>
          <w:rFonts w:ascii="Arial" w:hAnsi="Arial" w:cs="Arial"/>
        </w:rPr>
      </w:pPr>
      <w:r w:rsidRPr="004F3878">
        <w:rPr>
          <w:rFonts w:ascii="Arial" w:hAnsi="Arial" w:cs="Arial"/>
        </w:rPr>
        <w:t xml:space="preserve">10.4  </w:t>
      </w:r>
      <w:r w:rsidRPr="004F3878">
        <w:rPr>
          <w:rFonts w:ascii="Arial" w:hAnsi="Arial" w:cs="Arial"/>
          <w:spacing w:val="-4"/>
        </w:rPr>
        <w:t xml:space="preserve">“Informação </w:t>
      </w:r>
      <w:r w:rsidRPr="004F3878">
        <w:rPr>
          <w:rFonts w:ascii="Arial" w:hAnsi="Arial" w:cs="Arial"/>
          <w:spacing w:val="-3"/>
        </w:rPr>
        <w:t xml:space="preserve">Confidencial” inclui, </w:t>
      </w:r>
      <w:r w:rsidRPr="004F3878">
        <w:rPr>
          <w:rFonts w:ascii="Arial" w:hAnsi="Arial" w:cs="Arial"/>
        </w:rPr>
        <w:t xml:space="preserve">mas </w:t>
      </w:r>
      <w:r w:rsidRPr="004F3878">
        <w:rPr>
          <w:rFonts w:ascii="Arial" w:hAnsi="Arial" w:cs="Arial"/>
          <w:spacing w:val="-3"/>
        </w:rPr>
        <w:t xml:space="preserve">não se </w:t>
      </w:r>
      <w:r w:rsidRPr="004F3878">
        <w:rPr>
          <w:rFonts w:ascii="Arial" w:hAnsi="Arial" w:cs="Arial"/>
          <w:spacing w:val="-4"/>
        </w:rPr>
        <w:t xml:space="preserve">limita, </w:t>
      </w:r>
      <w:r w:rsidRPr="004F3878">
        <w:rPr>
          <w:rFonts w:ascii="Arial" w:hAnsi="Arial" w:cs="Arial"/>
        </w:rPr>
        <w:t xml:space="preserve">à </w:t>
      </w:r>
      <w:r w:rsidRPr="004F3878">
        <w:rPr>
          <w:rFonts w:ascii="Arial" w:hAnsi="Arial" w:cs="Arial"/>
          <w:spacing w:val="-4"/>
        </w:rPr>
        <w:t xml:space="preserve">informação relativa </w:t>
      </w:r>
      <w:r w:rsidRPr="004F3878">
        <w:rPr>
          <w:rFonts w:ascii="Arial" w:hAnsi="Arial" w:cs="Arial"/>
        </w:rPr>
        <w:t xml:space="preserve">às </w:t>
      </w:r>
      <w:r w:rsidRPr="004F3878">
        <w:rPr>
          <w:rFonts w:ascii="Arial" w:hAnsi="Arial" w:cs="Arial"/>
          <w:spacing w:val="-4"/>
        </w:rPr>
        <w:t xml:space="preserve">operações, processos, </w:t>
      </w:r>
      <w:r w:rsidRPr="004F3878">
        <w:rPr>
          <w:rFonts w:ascii="Arial" w:hAnsi="Arial" w:cs="Arial"/>
        </w:rPr>
        <w:t xml:space="preserve">planos ou </w:t>
      </w:r>
      <w:r w:rsidRPr="004F3878">
        <w:rPr>
          <w:rFonts w:ascii="Arial" w:hAnsi="Arial" w:cs="Arial"/>
          <w:spacing w:val="-4"/>
        </w:rPr>
        <w:t xml:space="preserve">intenções, informações sobre </w:t>
      </w:r>
      <w:r w:rsidRPr="004F3878">
        <w:rPr>
          <w:rFonts w:ascii="Arial" w:hAnsi="Arial" w:cs="Arial"/>
          <w:spacing w:val="-3"/>
        </w:rPr>
        <w:t xml:space="preserve">produção, </w:t>
      </w:r>
      <w:r w:rsidRPr="004F3878">
        <w:rPr>
          <w:rFonts w:ascii="Arial" w:hAnsi="Arial" w:cs="Arial"/>
          <w:spacing w:val="-4"/>
        </w:rPr>
        <w:t xml:space="preserve">instalações, equipamentos, segredos </w:t>
      </w:r>
      <w:r w:rsidRPr="004F3878">
        <w:rPr>
          <w:rFonts w:ascii="Arial" w:hAnsi="Arial" w:cs="Arial"/>
        </w:rPr>
        <w:t xml:space="preserve">de </w:t>
      </w:r>
      <w:r w:rsidRPr="004F3878">
        <w:rPr>
          <w:rFonts w:ascii="Arial" w:hAnsi="Arial" w:cs="Arial"/>
          <w:spacing w:val="-3"/>
        </w:rPr>
        <w:t xml:space="preserve">negócio, </w:t>
      </w:r>
      <w:r w:rsidRPr="004F3878">
        <w:rPr>
          <w:rFonts w:ascii="Arial" w:hAnsi="Arial" w:cs="Arial"/>
          <w:spacing w:val="-4"/>
        </w:rPr>
        <w:t xml:space="preserve">segredos </w:t>
      </w:r>
      <w:r w:rsidRPr="004F3878">
        <w:rPr>
          <w:rFonts w:ascii="Arial" w:hAnsi="Arial" w:cs="Arial"/>
        </w:rPr>
        <w:t xml:space="preserve">de </w:t>
      </w:r>
      <w:r w:rsidRPr="004F3878">
        <w:rPr>
          <w:rFonts w:ascii="Arial" w:hAnsi="Arial" w:cs="Arial"/>
          <w:spacing w:val="-3"/>
        </w:rPr>
        <w:t xml:space="preserve">fábrica, dados, </w:t>
      </w:r>
      <w:r w:rsidRPr="004F3878">
        <w:rPr>
          <w:rFonts w:ascii="Arial" w:hAnsi="Arial" w:cs="Arial"/>
          <w:spacing w:val="-4"/>
        </w:rPr>
        <w:t xml:space="preserve">habilidades especializadas, projetos, </w:t>
      </w:r>
      <w:r w:rsidRPr="004F3878">
        <w:rPr>
          <w:rFonts w:ascii="Arial" w:hAnsi="Arial" w:cs="Arial"/>
        </w:rPr>
        <w:t xml:space="preserve">métodos e </w:t>
      </w:r>
      <w:r w:rsidRPr="004F3878">
        <w:rPr>
          <w:rFonts w:ascii="Arial" w:hAnsi="Arial" w:cs="Arial"/>
          <w:spacing w:val="-4"/>
        </w:rPr>
        <w:t xml:space="preserve">metodologia, </w:t>
      </w:r>
      <w:r w:rsidRPr="004F3878">
        <w:rPr>
          <w:rFonts w:ascii="Arial" w:hAnsi="Arial" w:cs="Arial"/>
          <w:spacing w:val="-3"/>
        </w:rPr>
        <w:t xml:space="preserve">fluxogramas, </w:t>
      </w:r>
      <w:r w:rsidRPr="004F3878">
        <w:rPr>
          <w:rFonts w:ascii="Arial" w:hAnsi="Arial" w:cs="Arial"/>
          <w:spacing w:val="-4"/>
        </w:rPr>
        <w:t xml:space="preserve">especificações, </w:t>
      </w:r>
      <w:r w:rsidRPr="004F3878">
        <w:rPr>
          <w:rFonts w:ascii="Arial" w:hAnsi="Arial" w:cs="Arial"/>
          <w:spacing w:val="-3"/>
        </w:rPr>
        <w:t xml:space="preserve">componentes, </w:t>
      </w:r>
      <w:r w:rsidRPr="004F3878">
        <w:rPr>
          <w:rFonts w:ascii="Arial" w:hAnsi="Arial" w:cs="Arial"/>
          <w:spacing w:val="-4"/>
        </w:rPr>
        <w:t xml:space="preserve">fórmulas, produtos, amostras, diagramas, desenhos, </w:t>
      </w:r>
      <w:r w:rsidRPr="004F3878">
        <w:rPr>
          <w:rFonts w:ascii="Arial" w:hAnsi="Arial" w:cs="Arial"/>
          <w:spacing w:val="-3"/>
        </w:rPr>
        <w:t xml:space="preserve">desenhos </w:t>
      </w:r>
      <w:r w:rsidRPr="004F3878">
        <w:rPr>
          <w:rFonts w:ascii="Arial" w:hAnsi="Arial" w:cs="Arial"/>
        </w:rPr>
        <w:t xml:space="preserve">de </w:t>
      </w:r>
      <w:r w:rsidRPr="004F3878">
        <w:rPr>
          <w:rFonts w:ascii="Arial" w:hAnsi="Arial" w:cs="Arial"/>
          <w:spacing w:val="-3"/>
        </w:rPr>
        <w:t xml:space="preserve">esquema </w:t>
      </w:r>
      <w:r w:rsidRPr="004F3878">
        <w:rPr>
          <w:rFonts w:ascii="Arial" w:hAnsi="Arial" w:cs="Arial"/>
          <w:spacing w:val="-4"/>
        </w:rPr>
        <w:t xml:space="preserve">industrial, patentes, oportunidades </w:t>
      </w:r>
      <w:r w:rsidRPr="004F3878">
        <w:rPr>
          <w:rFonts w:ascii="Arial" w:hAnsi="Arial" w:cs="Arial"/>
        </w:rPr>
        <w:t xml:space="preserve">de </w:t>
      </w:r>
      <w:r w:rsidRPr="004F3878">
        <w:rPr>
          <w:rFonts w:ascii="Arial" w:hAnsi="Arial" w:cs="Arial"/>
          <w:spacing w:val="-4"/>
        </w:rPr>
        <w:t xml:space="preserve">mercado </w:t>
      </w:r>
      <w:r w:rsidRPr="004F3878">
        <w:rPr>
          <w:rFonts w:ascii="Arial" w:hAnsi="Arial" w:cs="Arial"/>
        </w:rPr>
        <w:t xml:space="preserve">e </w:t>
      </w:r>
      <w:r w:rsidRPr="004F3878">
        <w:rPr>
          <w:rFonts w:ascii="Arial" w:hAnsi="Arial" w:cs="Arial"/>
          <w:spacing w:val="-3"/>
        </w:rPr>
        <w:t xml:space="preserve">questões </w:t>
      </w:r>
      <w:r w:rsidRPr="004F3878">
        <w:rPr>
          <w:rFonts w:ascii="Arial" w:hAnsi="Arial" w:cs="Arial"/>
          <w:spacing w:val="-4"/>
        </w:rPr>
        <w:t xml:space="preserve">relativas </w:t>
      </w:r>
      <w:r w:rsidRPr="004F3878">
        <w:rPr>
          <w:rFonts w:ascii="Arial" w:hAnsi="Arial" w:cs="Arial"/>
        </w:rPr>
        <w:t xml:space="preserve">a </w:t>
      </w:r>
      <w:r w:rsidRPr="004F3878">
        <w:rPr>
          <w:rFonts w:ascii="Arial" w:hAnsi="Arial" w:cs="Arial"/>
          <w:spacing w:val="-3"/>
        </w:rPr>
        <w:t xml:space="preserve">negócios </w:t>
      </w:r>
      <w:r w:rsidRPr="004F3878">
        <w:rPr>
          <w:rFonts w:ascii="Arial" w:hAnsi="Arial" w:cs="Arial"/>
          <w:spacing w:val="-4"/>
        </w:rPr>
        <w:t xml:space="preserve">revelados </w:t>
      </w:r>
      <w:r w:rsidRPr="004F3878">
        <w:rPr>
          <w:rFonts w:ascii="Arial" w:hAnsi="Arial" w:cs="Arial"/>
          <w:spacing w:val="-3"/>
        </w:rPr>
        <w:t xml:space="preserve">durante </w:t>
      </w:r>
      <w:r w:rsidRPr="004F3878">
        <w:rPr>
          <w:rFonts w:ascii="Arial" w:hAnsi="Arial" w:cs="Arial"/>
        </w:rPr>
        <w:t xml:space="preserve">a </w:t>
      </w:r>
      <w:r w:rsidRPr="004F3878">
        <w:rPr>
          <w:rFonts w:ascii="Arial" w:hAnsi="Arial" w:cs="Arial"/>
          <w:spacing w:val="-4"/>
        </w:rPr>
        <w:t xml:space="preserve">execução </w:t>
      </w:r>
      <w:r w:rsidRPr="004F3878">
        <w:rPr>
          <w:rFonts w:ascii="Arial" w:hAnsi="Arial" w:cs="Arial"/>
        </w:rPr>
        <w:t>do</w:t>
      </w:r>
      <w:r w:rsidRPr="004F3878">
        <w:rPr>
          <w:rFonts w:ascii="Arial" w:hAnsi="Arial" w:cs="Arial"/>
          <w:spacing w:val="-34"/>
        </w:rPr>
        <w:t xml:space="preserve"> </w:t>
      </w:r>
      <w:r w:rsidRPr="004F3878">
        <w:rPr>
          <w:rFonts w:ascii="Arial" w:hAnsi="Arial" w:cs="Arial"/>
          <w:spacing w:val="-3"/>
        </w:rPr>
        <w:t>PROJETO.</w:t>
      </w:r>
    </w:p>
    <w:p w14:paraId="0BBD5CCA" w14:textId="77777777" w:rsidR="00061A9C" w:rsidRPr="004F3878" w:rsidRDefault="00061A9C" w:rsidP="00061A9C">
      <w:pPr>
        <w:pStyle w:val="Corpodetexto"/>
        <w:spacing w:line="360" w:lineRule="auto"/>
        <w:jc w:val="both"/>
        <w:rPr>
          <w:rFonts w:ascii="Arial" w:hAnsi="Arial" w:cs="Arial"/>
        </w:rPr>
      </w:pPr>
      <w:r w:rsidRPr="004F3878">
        <w:rPr>
          <w:rFonts w:ascii="Arial" w:hAnsi="Arial" w:cs="Arial"/>
        </w:rPr>
        <w:t>10.5 A confidencialidade implica na obrigação das partes de não divulgar ou não repassar dados, informações e conhecimentos a terceiros não envolvidos no contrato.</w:t>
      </w:r>
    </w:p>
    <w:p w14:paraId="7DF9E165" w14:textId="77777777" w:rsidR="00061A9C" w:rsidRPr="004F3878" w:rsidRDefault="00061A9C" w:rsidP="00061A9C">
      <w:pPr>
        <w:pStyle w:val="Corpodetexto"/>
        <w:spacing w:line="360" w:lineRule="auto"/>
        <w:rPr>
          <w:rFonts w:ascii="Arial" w:hAnsi="Arial" w:cs="Arial"/>
        </w:rPr>
      </w:pPr>
      <w:r w:rsidRPr="004F3878">
        <w:rPr>
          <w:rFonts w:ascii="Arial" w:hAnsi="Arial" w:cs="Arial"/>
        </w:rPr>
        <w:t>10.6   Não são tratados como conhecimentos, informações e dados confidenciais:</w:t>
      </w:r>
    </w:p>
    <w:p w14:paraId="7648E835" w14:textId="77777777" w:rsidR="00061A9C" w:rsidRPr="004F3878" w:rsidRDefault="00061A9C" w:rsidP="00061A9C">
      <w:pPr>
        <w:pStyle w:val="PargrafodaLista"/>
        <w:widowControl w:val="0"/>
        <w:numPr>
          <w:ilvl w:val="0"/>
          <w:numId w:val="7"/>
        </w:numPr>
        <w:tabs>
          <w:tab w:val="left" w:pos="265"/>
        </w:tabs>
        <w:autoSpaceDE w:val="0"/>
        <w:autoSpaceDN w:val="0"/>
        <w:spacing w:after="0" w:line="360" w:lineRule="auto"/>
        <w:ind w:left="0" w:right="187" w:firstLine="0"/>
        <w:contextualSpacing w:val="0"/>
        <w:rPr>
          <w:rFonts w:ascii="Arial" w:hAnsi="Arial" w:cs="Arial"/>
          <w:sz w:val="24"/>
          <w:szCs w:val="24"/>
        </w:rPr>
      </w:pPr>
      <w:r w:rsidRPr="004F3878">
        <w:rPr>
          <w:rFonts w:ascii="Arial" w:hAnsi="Arial" w:cs="Arial"/>
          <w:sz w:val="24"/>
          <w:szCs w:val="24"/>
        </w:rPr>
        <w:t>– Aqueles que tenham se tornado de conhecimento público pela publicação de pedido de patente ou de registro público, bem como de outra forma que não por meio das</w:t>
      </w:r>
      <w:r w:rsidRPr="004F3878">
        <w:rPr>
          <w:rFonts w:ascii="Arial" w:hAnsi="Arial" w:cs="Arial"/>
          <w:spacing w:val="-26"/>
          <w:sz w:val="24"/>
          <w:szCs w:val="24"/>
        </w:rPr>
        <w:t xml:space="preserve"> </w:t>
      </w:r>
      <w:r w:rsidRPr="004F3878">
        <w:rPr>
          <w:rFonts w:ascii="Arial" w:hAnsi="Arial" w:cs="Arial"/>
          <w:sz w:val="24"/>
          <w:szCs w:val="24"/>
        </w:rPr>
        <w:t>partes;</w:t>
      </w:r>
    </w:p>
    <w:p w14:paraId="660137A8" w14:textId="77777777" w:rsidR="00061A9C" w:rsidRPr="004F3878" w:rsidRDefault="00061A9C" w:rsidP="00061A9C">
      <w:pPr>
        <w:pStyle w:val="PargrafodaLista"/>
        <w:widowControl w:val="0"/>
        <w:numPr>
          <w:ilvl w:val="0"/>
          <w:numId w:val="7"/>
        </w:numPr>
        <w:tabs>
          <w:tab w:val="left" w:pos="297"/>
        </w:tabs>
        <w:autoSpaceDE w:val="0"/>
        <w:autoSpaceDN w:val="0"/>
        <w:spacing w:before="2" w:after="0" w:line="360" w:lineRule="auto"/>
        <w:ind w:left="0" w:firstLine="0"/>
        <w:contextualSpacing w:val="0"/>
        <w:rPr>
          <w:rFonts w:ascii="Arial" w:hAnsi="Arial" w:cs="Arial"/>
          <w:sz w:val="24"/>
          <w:szCs w:val="24"/>
        </w:rPr>
      </w:pPr>
      <w:r w:rsidRPr="004F3878">
        <w:rPr>
          <w:rFonts w:ascii="Arial" w:hAnsi="Arial" w:cs="Arial"/>
          <w:sz w:val="24"/>
          <w:szCs w:val="24"/>
        </w:rPr>
        <w:t>– Aqueles cuja divulgação se torne</w:t>
      </w:r>
      <w:r w:rsidRPr="004F3878">
        <w:rPr>
          <w:rFonts w:ascii="Arial" w:hAnsi="Arial" w:cs="Arial"/>
          <w:spacing w:val="-2"/>
          <w:sz w:val="24"/>
          <w:szCs w:val="24"/>
        </w:rPr>
        <w:t xml:space="preserve"> </w:t>
      </w:r>
      <w:r w:rsidRPr="004F3878">
        <w:rPr>
          <w:rFonts w:ascii="Arial" w:hAnsi="Arial" w:cs="Arial"/>
          <w:sz w:val="24"/>
          <w:szCs w:val="24"/>
        </w:rPr>
        <w:t>necessária;</w:t>
      </w:r>
    </w:p>
    <w:p w14:paraId="57C1125A" w14:textId="77777777" w:rsidR="00061A9C" w:rsidRPr="004F3878" w:rsidRDefault="00061A9C" w:rsidP="00061A9C">
      <w:pPr>
        <w:pStyle w:val="PargrafodaLista"/>
        <w:widowControl w:val="0"/>
        <w:numPr>
          <w:ilvl w:val="0"/>
          <w:numId w:val="7"/>
        </w:numPr>
        <w:tabs>
          <w:tab w:val="left" w:pos="397"/>
        </w:tabs>
        <w:autoSpaceDE w:val="0"/>
        <w:autoSpaceDN w:val="0"/>
        <w:spacing w:after="0" w:line="360" w:lineRule="auto"/>
        <w:ind w:left="0" w:right="186" w:firstLine="0"/>
        <w:contextualSpacing w:val="0"/>
        <w:rPr>
          <w:rFonts w:ascii="Arial" w:hAnsi="Arial" w:cs="Arial"/>
          <w:sz w:val="24"/>
          <w:szCs w:val="24"/>
        </w:rPr>
      </w:pPr>
      <w:r w:rsidRPr="004F3878">
        <w:rPr>
          <w:rFonts w:ascii="Arial" w:hAnsi="Arial" w:cs="Arial"/>
          <w:sz w:val="24"/>
          <w:szCs w:val="24"/>
        </w:rPr>
        <w:t>– Para obtenção de autorização governamental para comercialização de produto ou uso de processo</w:t>
      </w:r>
      <w:r w:rsidRPr="004F3878">
        <w:rPr>
          <w:rFonts w:ascii="Arial" w:hAnsi="Arial" w:cs="Arial"/>
          <w:spacing w:val="1"/>
          <w:sz w:val="24"/>
          <w:szCs w:val="24"/>
        </w:rPr>
        <w:t xml:space="preserve"> </w:t>
      </w:r>
      <w:r w:rsidRPr="004F3878">
        <w:rPr>
          <w:rFonts w:ascii="Arial" w:hAnsi="Arial" w:cs="Arial"/>
          <w:sz w:val="24"/>
          <w:szCs w:val="24"/>
        </w:rPr>
        <w:t>industrial;</w:t>
      </w:r>
    </w:p>
    <w:p w14:paraId="24E9FD3C" w14:textId="77777777" w:rsidR="00061A9C" w:rsidRPr="004F3878" w:rsidRDefault="00061A9C" w:rsidP="00061A9C">
      <w:pPr>
        <w:pStyle w:val="PargrafodaLista"/>
        <w:widowControl w:val="0"/>
        <w:numPr>
          <w:ilvl w:val="0"/>
          <w:numId w:val="7"/>
        </w:numPr>
        <w:tabs>
          <w:tab w:val="left" w:pos="385"/>
        </w:tabs>
        <w:autoSpaceDE w:val="0"/>
        <w:autoSpaceDN w:val="0"/>
        <w:spacing w:after="0" w:line="360" w:lineRule="auto"/>
        <w:ind w:left="0" w:firstLine="0"/>
        <w:contextualSpacing w:val="0"/>
        <w:rPr>
          <w:rFonts w:ascii="Arial" w:hAnsi="Arial" w:cs="Arial"/>
          <w:sz w:val="24"/>
          <w:szCs w:val="24"/>
        </w:rPr>
      </w:pPr>
      <w:r w:rsidRPr="004F3878">
        <w:rPr>
          <w:rFonts w:ascii="Arial" w:hAnsi="Arial" w:cs="Arial"/>
          <w:sz w:val="24"/>
          <w:szCs w:val="24"/>
        </w:rPr>
        <w:t>– Quando exigida por lei, para cumprir determinação judicial e/ou</w:t>
      </w:r>
      <w:r w:rsidRPr="004F3878">
        <w:rPr>
          <w:rFonts w:ascii="Arial" w:hAnsi="Arial" w:cs="Arial"/>
          <w:spacing w:val="-14"/>
          <w:sz w:val="24"/>
          <w:szCs w:val="24"/>
        </w:rPr>
        <w:t xml:space="preserve"> </w:t>
      </w:r>
      <w:r w:rsidRPr="004F3878">
        <w:rPr>
          <w:rFonts w:ascii="Arial" w:hAnsi="Arial" w:cs="Arial"/>
          <w:sz w:val="24"/>
          <w:szCs w:val="24"/>
        </w:rPr>
        <w:t>governamental.</w:t>
      </w:r>
    </w:p>
    <w:p w14:paraId="2ACA6991" w14:textId="77777777" w:rsidR="00061A9C" w:rsidRPr="004F3878" w:rsidRDefault="00061A9C" w:rsidP="00061A9C">
      <w:pPr>
        <w:pStyle w:val="Corpodetexto"/>
        <w:spacing w:line="360" w:lineRule="auto"/>
        <w:ind w:right="184"/>
        <w:jc w:val="both"/>
        <w:rPr>
          <w:rFonts w:ascii="Arial" w:hAnsi="Arial" w:cs="Arial"/>
        </w:rPr>
      </w:pPr>
      <w:r w:rsidRPr="004F3878">
        <w:rPr>
          <w:rFonts w:ascii="Arial" w:hAnsi="Arial" w:cs="Arial"/>
        </w:rPr>
        <w:t xml:space="preserve">10.7 Quando a patente for objeto de trabalho de conclusão de curso, tais como tese, dissertação e monografia, cuja publicação é requisito para a concessão de título </w:t>
      </w:r>
      <w:r w:rsidRPr="004F3878">
        <w:rPr>
          <w:rFonts w:ascii="Arial" w:hAnsi="Arial" w:cs="Arial"/>
        </w:rPr>
        <w:lastRenderedPageBreak/>
        <w:t>acadêmico ou profissionalizante, cabe às partes acordar que, somente depois de realizar o pedido de patente e após o período de sigilo, poderão ser feitas a defesa e a publicação do resultado.</w:t>
      </w:r>
    </w:p>
    <w:p w14:paraId="3240A3F0" w14:textId="77777777" w:rsidR="00061A9C" w:rsidRPr="004F3878" w:rsidRDefault="00061A9C" w:rsidP="00061A9C">
      <w:pPr>
        <w:pStyle w:val="Corpodetexto"/>
        <w:spacing w:before="1" w:line="360" w:lineRule="auto"/>
        <w:jc w:val="both"/>
        <w:rPr>
          <w:rFonts w:ascii="Arial" w:hAnsi="Arial" w:cs="Arial"/>
        </w:rPr>
      </w:pPr>
      <w:r w:rsidRPr="004F3878">
        <w:rPr>
          <w:rFonts w:ascii="Arial" w:hAnsi="Arial" w:cs="Arial"/>
        </w:rPr>
        <w:t>10.8  Qualquer exceção à confidencialidade prevista nessa cláusula, somente será possível com a anuência prévia e expressa dos contratantes.</w:t>
      </w:r>
    </w:p>
    <w:p w14:paraId="74DDF3DE" w14:textId="77777777" w:rsidR="00061A9C" w:rsidRPr="004F3878" w:rsidRDefault="00061A9C" w:rsidP="00061A9C">
      <w:pPr>
        <w:pStyle w:val="Ttulo1"/>
        <w:spacing w:line="360" w:lineRule="auto"/>
        <w:ind w:left="0" w:firstLine="0"/>
        <w:rPr>
          <w:rFonts w:ascii="Arial" w:hAnsi="Arial" w:cs="Arial"/>
        </w:rPr>
      </w:pPr>
    </w:p>
    <w:p w14:paraId="01E18902" w14:textId="77777777" w:rsidR="00061A9C" w:rsidRPr="004F3878" w:rsidRDefault="00061A9C" w:rsidP="00061A9C">
      <w:pPr>
        <w:pStyle w:val="Ttulo1"/>
        <w:spacing w:line="360" w:lineRule="auto"/>
        <w:ind w:left="0" w:firstLine="0"/>
        <w:rPr>
          <w:rFonts w:ascii="Arial" w:hAnsi="Arial" w:cs="Arial"/>
        </w:rPr>
      </w:pPr>
      <w:r w:rsidRPr="004F3878">
        <w:rPr>
          <w:rFonts w:ascii="Arial" w:hAnsi="Arial" w:cs="Arial"/>
        </w:rPr>
        <w:t>CLÁUSULA DÉCIMA PRIMEIRA – DA DESOCUPAÇÃO</w:t>
      </w:r>
    </w:p>
    <w:p w14:paraId="4451C0DB" w14:textId="77777777" w:rsidR="00061A9C" w:rsidRPr="004F3878" w:rsidRDefault="00061A9C" w:rsidP="00C950F3">
      <w:pPr>
        <w:pStyle w:val="PargrafodaLista"/>
        <w:widowControl w:val="0"/>
        <w:numPr>
          <w:ilvl w:val="1"/>
          <w:numId w:val="17"/>
        </w:numPr>
        <w:tabs>
          <w:tab w:val="left" w:pos="570"/>
        </w:tabs>
        <w:autoSpaceDE w:val="0"/>
        <w:autoSpaceDN w:val="0"/>
        <w:spacing w:before="171"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 A INCUBADA, a partir da RESCISÃO (Cláusula Sétima) ou DENÚNCIA (Cláusula Oitava) do presente contrato obriga-se a restituir espaços físicos e equipamentos em perfeito estado de conservação e nas mesmas condições de uso em que as</w:t>
      </w:r>
      <w:r w:rsidRPr="004F3878">
        <w:rPr>
          <w:rFonts w:ascii="Arial" w:hAnsi="Arial" w:cs="Arial"/>
          <w:spacing w:val="2"/>
          <w:sz w:val="24"/>
          <w:szCs w:val="24"/>
        </w:rPr>
        <w:t xml:space="preserve"> </w:t>
      </w:r>
      <w:r w:rsidRPr="004F3878">
        <w:rPr>
          <w:rFonts w:ascii="Arial" w:hAnsi="Arial" w:cs="Arial"/>
          <w:sz w:val="24"/>
          <w:szCs w:val="24"/>
        </w:rPr>
        <w:t>recebeu.</w:t>
      </w:r>
    </w:p>
    <w:p w14:paraId="0F607512" w14:textId="77777777" w:rsidR="00061A9C" w:rsidRPr="004F3878" w:rsidRDefault="00061A9C" w:rsidP="00C950F3">
      <w:pPr>
        <w:pStyle w:val="PargrafodaLista"/>
        <w:widowControl w:val="0"/>
        <w:numPr>
          <w:ilvl w:val="1"/>
          <w:numId w:val="17"/>
        </w:numPr>
        <w:tabs>
          <w:tab w:val="left" w:pos="555"/>
        </w:tabs>
        <w:autoSpaceDE w:val="0"/>
        <w:autoSpaceDN w:val="0"/>
        <w:spacing w:before="118"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 O desligamento da INCUBADA somente será formalizado</w:t>
      </w:r>
      <w:r w:rsidRPr="004F3878">
        <w:rPr>
          <w:rFonts w:ascii="Arial" w:hAnsi="Arial" w:cs="Arial"/>
          <w:spacing w:val="-1"/>
          <w:sz w:val="24"/>
          <w:szCs w:val="24"/>
        </w:rPr>
        <w:t xml:space="preserve"> </w:t>
      </w:r>
      <w:r w:rsidRPr="004F3878">
        <w:rPr>
          <w:rFonts w:ascii="Arial" w:hAnsi="Arial" w:cs="Arial"/>
          <w:sz w:val="24"/>
          <w:szCs w:val="24"/>
        </w:rPr>
        <w:t>após:</w:t>
      </w:r>
    </w:p>
    <w:p w14:paraId="0277E00D" w14:textId="77777777" w:rsidR="00061A9C" w:rsidRPr="004F3878" w:rsidRDefault="00061A9C" w:rsidP="00C950F3">
      <w:pPr>
        <w:pStyle w:val="PargrafodaLista"/>
        <w:widowControl w:val="0"/>
        <w:numPr>
          <w:ilvl w:val="2"/>
          <w:numId w:val="17"/>
        </w:numPr>
        <w:tabs>
          <w:tab w:val="left" w:pos="824"/>
        </w:tabs>
        <w:autoSpaceDE w:val="0"/>
        <w:autoSpaceDN w:val="0"/>
        <w:spacing w:before="173" w:after="0" w:line="360" w:lineRule="auto"/>
        <w:ind w:left="0" w:firstLine="0"/>
        <w:contextualSpacing w:val="0"/>
        <w:jc w:val="both"/>
        <w:rPr>
          <w:rFonts w:ascii="Arial" w:hAnsi="Arial" w:cs="Arial"/>
          <w:sz w:val="24"/>
          <w:szCs w:val="24"/>
        </w:rPr>
      </w:pPr>
      <w:r w:rsidRPr="004F3878">
        <w:rPr>
          <w:rFonts w:ascii="Arial" w:hAnsi="Arial" w:cs="Arial"/>
          <w:sz w:val="24"/>
          <w:szCs w:val="24"/>
        </w:rPr>
        <w:t>Aceite da UNIVASF da devolução dos espaços físicos e</w:t>
      </w:r>
      <w:r w:rsidRPr="004F3878">
        <w:rPr>
          <w:rFonts w:ascii="Arial" w:hAnsi="Arial" w:cs="Arial"/>
          <w:spacing w:val="-6"/>
          <w:sz w:val="24"/>
          <w:szCs w:val="24"/>
        </w:rPr>
        <w:t xml:space="preserve"> </w:t>
      </w:r>
      <w:r w:rsidRPr="004F3878">
        <w:rPr>
          <w:rFonts w:ascii="Arial" w:hAnsi="Arial" w:cs="Arial"/>
          <w:sz w:val="24"/>
          <w:szCs w:val="24"/>
        </w:rPr>
        <w:t>equipamentos;</w:t>
      </w:r>
    </w:p>
    <w:p w14:paraId="4BDB0227" w14:textId="77777777" w:rsidR="00061A9C" w:rsidRPr="004F3878" w:rsidRDefault="00061A9C" w:rsidP="00C950F3">
      <w:pPr>
        <w:pStyle w:val="PargrafodaLista"/>
        <w:widowControl w:val="0"/>
        <w:numPr>
          <w:ilvl w:val="2"/>
          <w:numId w:val="17"/>
        </w:numPr>
        <w:tabs>
          <w:tab w:val="left" w:pos="823"/>
          <w:tab w:val="left" w:pos="824"/>
        </w:tabs>
        <w:autoSpaceDE w:val="0"/>
        <w:autoSpaceDN w:val="0"/>
        <w:spacing w:before="169" w:after="0" w:line="360" w:lineRule="auto"/>
        <w:ind w:left="0" w:firstLine="0"/>
        <w:contextualSpacing w:val="0"/>
        <w:jc w:val="both"/>
        <w:rPr>
          <w:rFonts w:ascii="Arial" w:hAnsi="Arial" w:cs="Arial"/>
          <w:sz w:val="24"/>
          <w:szCs w:val="24"/>
        </w:rPr>
      </w:pPr>
      <w:r w:rsidRPr="004F3878">
        <w:rPr>
          <w:rFonts w:ascii="Arial" w:hAnsi="Arial" w:cs="Arial"/>
          <w:sz w:val="24"/>
          <w:szCs w:val="24"/>
        </w:rPr>
        <w:t>Pagamento de débitos</w:t>
      </w:r>
      <w:r w:rsidRPr="004F3878">
        <w:rPr>
          <w:rFonts w:ascii="Arial" w:hAnsi="Arial" w:cs="Arial"/>
          <w:spacing w:val="1"/>
          <w:sz w:val="24"/>
          <w:szCs w:val="24"/>
        </w:rPr>
        <w:t xml:space="preserve"> </w:t>
      </w:r>
      <w:r w:rsidRPr="004F3878">
        <w:rPr>
          <w:rFonts w:ascii="Arial" w:hAnsi="Arial" w:cs="Arial"/>
          <w:sz w:val="24"/>
          <w:szCs w:val="24"/>
        </w:rPr>
        <w:t>existentes.</w:t>
      </w:r>
    </w:p>
    <w:p w14:paraId="2BEE6B30" w14:textId="77777777" w:rsidR="00061A9C" w:rsidRPr="004F3878" w:rsidRDefault="00061A9C" w:rsidP="00061A9C">
      <w:pPr>
        <w:pStyle w:val="PargrafodaLista"/>
        <w:widowControl w:val="0"/>
        <w:numPr>
          <w:ilvl w:val="1"/>
          <w:numId w:val="17"/>
        </w:numPr>
        <w:tabs>
          <w:tab w:val="left" w:pos="575"/>
        </w:tabs>
        <w:autoSpaceDE w:val="0"/>
        <w:autoSpaceDN w:val="0"/>
        <w:spacing w:before="169" w:after="0" w:line="360" w:lineRule="auto"/>
        <w:ind w:left="0" w:right="115" w:firstLine="0"/>
        <w:contextualSpacing w:val="0"/>
        <w:jc w:val="both"/>
        <w:rPr>
          <w:rFonts w:ascii="Arial" w:hAnsi="Arial" w:cs="Arial"/>
          <w:sz w:val="24"/>
          <w:szCs w:val="24"/>
        </w:rPr>
      </w:pPr>
      <w:r w:rsidRPr="004F3878">
        <w:rPr>
          <w:rFonts w:ascii="Arial" w:hAnsi="Arial" w:cs="Arial"/>
          <w:sz w:val="24"/>
          <w:szCs w:val="24"/>
        </w:rPr>
        <w:t xml:space="preserve">A INCUBADA pagará a multa diária de 10% (dez por cento) do valor da taxa mensal instituída neste contrato, se permanecer ocupando os espaços disponibilizados em prazo superior a 30 (trinta) dias </w:t>
      </w:r>
      <w:r w:rsidRPr="004F3878">
        <w:rPr>
          <w:rFonts w:ascii="Arial" w:hAnsi="Arial" w:cs="Arial"/>
          <w:spacing w:val="5"/>
          <w:sz w:val="24"/>
          <w:szCs w:val="24"/>
        </w:rPr>
        <w:t xml:space="preserve">da </w:t>
      </w:r>
      <w:r w:rsidRPr="004F3878">
        <w:rPr>
          <w:rFonts w:ascii="Arial" w:hAnsi="Arial" w:cs="Arial"/>
          <w:sz w:val="24"/>
          <w:szCs w:val="24"/>
        </w:rPr>
        <w:t>RESCISÃO (Cláusula Sétima) ou DENÚNCIA (Cláusula</w:t>
      </w:r>
      <w:r w:rsidRPr="004F3878">
        <w:rPr>
          <w:rFonts w:ascii="Arial" w:hAnsi="Arial" w:cs="Arial"/>
          <w:spacing w:val="-1"/>
          <w:sz w:val="24"/>
          <w:szCs w:val="24"/>
        </w:rPr>
        <w:t xml:space="preserve"> </w:t>
      </w:r>
      <w:r w:rsidRPr="004F3878">
        <w:rPr>
          <w:rFonts w:ascii="Arial" w:hAnsi="Arial" w:cs="Arial"/>
          <w:sz w:val="24"/>
          <w:szCs w:val="24"/>
        </w:rPr>
        <w:t>Oitava).</w:t>
      </w:r>
    </w:p>
    <w:p w14:paraId="3FAEBFF2" w14:textId="77777777" w:rsidR="00061A9C" w:rsidRPr="004F3878" w:rsidRDefault="00061A9C" w:rsidP="00061A9C">
      <w:pPr>
        <w:pStyle w:val="Corpodetexto"/>
        <w:spacing w:line="360" w:lineRule="auto"/>
        <w:rPr>
          <w:rFonts w:ascii="Arial" w:hAnsi="Arial" w:cs="Arial"/>
        </w:rPr>
      </w:pPr>
    </w:p>
    <w:p w14:paraId="2E0671EB" w14:textId="77777777" w:rsidR="00061A9C" w:rsidRPr="004F3878" w:rsidRDefault="00061A9C" w:rsidP="00061A9C">
      <w:pPr>
        <w:pStyle w:val="Ttulo1"/>
        <w:spacing w:before="1" w:line="360" w:lineRule="auto"/>
        <w:ind w:left="0" w:right="1437" w:firstLine="0"/>
        <w:rPr>
          <w:rFonts w:ascii="Arial" w:hAnsi="Arial" w:cs="Arial"/>
        </w:rPr>
      </w:pPr>
      <w:r w:rsidRPr="004F3878">
        <w:rPr>
          <w:rFonts w:ascii="Arial" w:hAnsi="Arial" w:cs="Arial"/>
        </w:rPr>
        <w:t>CLÁUSULA DÉCIMA SEGUNDA – DA EXCLUSIVIDADE</w:t>
      </w:r>
    </w:p>
    <w:p w14:paraId="484D1764" w14:textId="77777777" w:rsidR="00061A9C" w:rsidRPr="0053221A" w:rsidRDefault="00061A9C" w:rsidP="00061A9C">
      <w:pPr>
        <w:pStyle w:val="Corpodetexto"/>
        <w:spacing w:before="187" w:line="360" w:lineRule="auto"/>
        <w:ind w:right="108"/>
        <w:jc w:val="both"/>
        <w:rPr>
          <w:rFonts w:ascii="Arial" w:hAnsi="Arial" w:cs="Arial"/>
        </w:rPr>
      </w:pPr>
      <w:r w:rsidRPr="004F3878">
        <w:rPr>
          <w:rFonts w:ascii="Arial" w:hAnsi="Arial" w:cs="Arial"/>
        </w:rPr>
        <w:t>12.1 O</w:t>
      </w:r>
      <w:r w:rsidRPr="004F3878">
        <w:rPr>
          <w:rFonts w:ascii="Arial" w:hAnsi="Arial" w:cs="Arial"/>
          <w:spacing w:val="-10"/>
        </w:rPr>
        <w:t xml:space="preserve"> </w:t>
      </w:r>
      <w:r w:rsidRPr="004F3878">
        <w:rPr>
          <w:rFonts w:ascii="Arial" w:hAnsi="Arial" w:cs="Arial"/>
        </w:rPr>
        <w:t>INCUBADO</w:t>
      </w:r>
      <w:r w:rsidRPr="004F3878">
        <w:rPr>
          <w:rFonts w:ascii="Arial" w:hAnsi="Arial" w:cs="Arial"/>
          <w:spacing w:val="-10"/>
        </w:rPr>
        <w:t xml:space="preserve"> </w:t>
      </w:r>
      <w:r w:rsidRPr="004F3878">
        <w:rPr>
          <w:rFonts w:ascii="Arial" w:hAnsi="Arial" w:cs="Arial"/>
        </w:rPr>
        <w:t>obriga-se</w:t>
      </w:r>
      <w:r w:rsidRPr="004F3878">
        <w:rPr>
          <w:rFonts w:ascii="Arial" w:hAnsi="Arial" w:cs="Arial"/>
          <w:spacing w:val="-10"/>
        </w:rPr>
        <w:t xml:space="preserve"> </w:t>
      </w:r>
      <w:r w:rsidRPr="004F3878">
        <w:rPr>
          <w:rFonts w:ascii="Arial" w:hAnsi="Arial" w:cs="Arial"/>
        </w:rPr>
        <w:t>a</w:t>
      </w:r>
      <w:r w:rsidRPr="004F3878">
        <w:rPr>
          <w:rFonts w:ascii="Arial" w:hAnsi="Arial" w:cs="Arial"/>
          <w:spacing w:val="-11"/>
        </w:rPr>
        <w:t xml:space="preserve"> </w:t>
      </w:r>
      <w:r w:rsidRPr="004F3878">
        <w:rPr>
          <w:rFonts w:ascii="Arial" w:hAnsi="Arial" w:cs="Arial"/>
        </w:rPr>
        <w:t>participar</w:t>
      </w:r>
      <w:r w:rsidRPr="004F3878">
        <w:rPr>
          <w:rFonts w:ascii="Arial" w:hAnsi="Arial" w:cs="Arial"/>
          <w:spacing w:val="-10"/>
        </w:rPr>
        <w:t xml:space="preserve"> </w:t>
      </w:r>
      <w:r w:rsidRPr="004F3878">
        <w:rPr>
          <w:rFonts w:ascii="Arial" w:hAnsi="Arial" w:cs="Arial"/>
        </w:rPr>
        <w:t>deste</w:t>
      </w:r>
      <w:r w:rsidRPr="004F3878">
        <w:rPr>
          <w:rFonts w:ascii="Arial" w:hAnsi="Arial" w:cs="Arial"/>
          <w:spacing w:val="-10"/>
        </w:rPr>
        <w:t xml:space="preserve"> </w:t>
      </w:r>
      <w:r w:rsidRPr="004F3878">
        <w:rPr>
          <w:rFonts w:ascii="Arial" w:hAnsi="Arial" w:cs="Arial"/>
        </w:rPr>
        <w:t>CONTRATO</w:t>
      </w:r>
      <w:r w:rsidRPr="004F3878">
        <w:rPr>
          <w:rFonts w:ascii="Arial" w:hAnsi="Arial" w:cs="Arial"/>
          <w:spacing w:val="-10"/>
        </w:rPr>
        <w:t xml:space="preserve"> </w:t>
      </w:r>
      <w:r w:rsidRPr="004F3878">
        <w:rPr>
          <w:rFonts w:ascii="Arial" w:hAnsi="Arial" w:cs="Arial"/>
        </w:rPr>
        <w:t>em</w:t>
      </w:r>
      <w:r w:rsidRPr="004F3878">
        <w:rPr>
          <w:rFonts w:ascii="Arial" w:hAnsi="Arial" w:cs="Arial"/>
          <w:spacing w:val="-10"/>
        </w:rPr>
        <w:t xml:space="preserve"> </w:t>
      </w:r>
      <w:r w:rsidRPr="004F3878">
        <w:rPr>
          <w:rFonts w:ascii="Arial" w:hAnsi="Arial" w:cs="Arial"/>
        </w:rPr>
        <w:t>base</w:t>
      </w:r>
      <w:r w:rsidRPr="004F3878">
        <w:rPr>
          <w:rFonts w:ascii="Arial" w:hAnsi="Arial" w:cs="Arial"/>
          <w:spacing w:val="-11"/>
        </w:rPr>
        <w:t xml:space="preserve"> </w:t>
      </w:r>
      <w:r w:rsidRPr="004F3878">
        <w:rPr>
          <w:rFonts w:ascii="Arial" w:hAnsi="Arial" w:cs="Arial"/>
        </w:rPr>
        <w:t>de</w:t>
      </w:r>
      <w:r w:rsidRPr="004F3878">
        <w:rPr>
          <w:rFonts w:ascii="Arial" w:hAnsi="Arial" w:cs="Arial"/>
          <w:spacing w:val="-10"/>
        </w:rPr>
        <w:t xml:space="preserve"> </w:t>
      </w:r>
      <w:r w:rsidRPr="004F3878">
        <w:rPr>
          <w:rFonts w:ascii="Arial" w:hAnsi="Arial" w:cs="Arial"/>
        </w:rPr>
        <w:t>exclusividade,</w:t>
      </w:r>
      <w:r w:rsidRPr="004F3878">
        <w:rPr>
          <w:rFonts w:ascii="Arial" w:hAnsi="Arial" w:cs="Arial"/>
          <w:spacing w:val="-10"/>
        </w:rPr>
        <w:t xml:space="preserve"> </w:t>
      </w:r>
      <w:r w:rsidRPr="004F3878">
        <w:rPr>
          <w:rFonts w:ascii="Arial" w:hAnsi="Arial" w:cs="Arial"/>
        </w:rPr>
        <w:t>ficando</w:t>
      </w:r>
      <w:r w:rsidRPr="004F3878">
        <w:rPr>
          <w:rFonts w:ascii="Arial" w:hAnsi="Arial" w:cs="Arial"/>
          <w:spacing w:val="-10"/>
        </w:rPr>
        <w:t xml:space="preserve"> </w:t>
      </w:r>
      <w:r w:rsidRPr="004F3878">
        <w:rPr>
          <w:rFonts w:ascii="Arial" w:hAnsi="Arial" w:cs="Arial"/>
        </w:rPr>
        <w:t>vedada</w:t>
      </w:r>
      <w:r w:rsidRPr="004F3878">
        <w:rPr>
          <w:rFonts w:ascii="Arial" w:hAnsi="Arial" w:cs="Arial"/>
          <w:spacing w:val="-10"/>
        </w:rPr>
        <w:t xml:space="preserve"> </w:t>
      </w:r>
      <w:r w:rsidRPr="004F3878">
        <w:rPr>
          <w:rFonts w:ascii="Arial" w:hAnsi="Arial" w:cs="Arial"/>
        </w:rPr>
        <w:t>sua</w:t>
      </w:r>
      <w:r w:rsidRPr="004F3878">
        <w:rPr>
          <w:rFonts w:ascii="Arial" w:hAnsi="Arial" w:cs="Arial"/>
          <w:spacing w:val="-10"/>
        </w:rPr>
        <w:t xml:space="preserve"> </w:t>
      </w:r>
      <w:r w:rsidRPr="004F3878">
        <w:rPr>
          <w:rFonts w:ascii="Arial" w:hAnsi="Arial" w:cs="Arial"/>
        </w:rPr>
        <w:t>participação, direta ou indiretamente, em outras incubadoras ou programas</w:t>
      </w:r>
      <w:r w:rsidRPr="004F3878">
        <w:rPr>
          <w:rFonts w:ascii="Arial" w:hAnsi="Arial" w:cs="Arial"/>
          <w:spacing w:val="-10"/>
        </w:rPr>
        <w:t xml:space="preserve"> </w:t>
      </w:r>
      <w:r w:rsidRPr="004F3878">
        <w:rPr>
          <w:rFonts w:ascii="Arial" w:hAnsi="Arial" w:cs="Arial"/>
        </w:rPr>
        <w:t>correlatos.</w:t>
      </w:r>
    </w:p>
    <w:p w14:paraId="50873B0F" w14:textId="77777777" w:rsidR="00061A9C" w:rsidRPr="0053221A" w:rsidRDefault="00061A9C" w:rsidP="00061A9C">
      <w:pPr>
        <w:pStyle w:val="Ttulo1"/>
        <w:spacing w:line="360" w:lineRule="auto"/>
        <w:ind w:left="0" w:firstLine="0"/>
        <w:rPr>
          <w:rFonts w:ascii="Arial" w:hAnsi="Arial" w:cs="Arial"/>
        </w:rPr>
      </w:pPr>
    </w:p>
    <w:p w14:paraId="633E665B" w14:textId="3D5346FE" w:rsidR="00A11949" w:rsidRPr="0053221A" w:rsidRDefault="00A11949" w:rsidP="00A11949">
      <w:pPr>
        <w:pStyle w:val="Ttulo1"/>
        <w:spacing w:line="360" w:lineRule="auto"/>
        <w:ind w:left="0" w:firstLine="0"/>
        <w:rPr>
          <w:rFonts w:ascii="Arial" w:hAnsi="Arial" w:cs="Arial"/>
        </w:rPr>
      </w:pPr>
      <w:r w:rsidRPr="0053221A">
        <w:rPr>
          <w:rFonts w:ascii="Arial" w:hAnsi="Arial" w:cs="Arial"/>
        </w:rPr>
        <w:t>CLÁUSULA DÉCIMA TERCEIRA – DA PUBLICIDADE</w:t>
      </w:r>
    </w:p>
    <w:p w14:paraId="6BE9916A" w14:textId="45DC066C" w:rsidR="00A11949" w:rsidRPr="0053221A" w:rsidRDefault="00766BEA" w:rsidP="00410056">
      <w:pPr>
        <w:pStyle w:val="PargrafodaLista"/>
        <w:widowControl w:val="0"/>
        <w:numPr>
          <w:ilvl w:val="1"/>
          <w:numId w:val="18"/>
        </w:numPr>
        <w:tabs>
          <w:tab w:val="left" w:pos="848"/>
        </w:tabs>
        <w:autoSpaceDE w:val="0"/>
        <w:autoSpaceDN w:val="0"/>
        <w:spacing w:before="92" w:after="0" w:line="360" w:lineRule="auto"/>
        <w:ind w:left="0" w:firstLine="0"/>
        <w:contextualSpacing w:val="0"/>
        <w:jc w:val="both"/>
        <w:rPr>
          <w:rFonts w:ascii="Arial" w:hAnsi="Arial" w:cs="Arial"/>
          <w:sz w:val="24"/>
          <w:szCs w:val="24"/>
        </w:rPr>
      </w:pPr>
      <w:r w:rsidRPr="0053221A">
        <w:rPr>
          <w:rFonts w:ascii="Arial" w:hAnsi="Arial" w:cs="Arial"/>
          <w:sz w:val="24"/>
          <w:szCs w:val="24"/>
        </w:rPr>
        <w:t xml:space="preserve">Caberá à CONTRATANTE providenciar a publicação do extrato do presente </w:t>
      </w:r>
      <w:r w:rsidRPr="0053221A">
        <w:rPr>
          <w:rFonts w:ascii="Arial" w:hAnsi="Arial" w:cs="Arial"/>
          <w:sz w:val="24"/>
          <w:szCs w:val="24"/>
        </w:rPr>
        <w:lastRenderedPageBreak/>
        <w:t>contrato, no Portal Nacional de Contratações Públicas, nos termos e prazos estabelecidos no art. artigo 94 da Lei no 14.133/2021.</w:t>
      </w:r>
    </w:p>
    <w:p w14:paraId="0F0D93C9" w14:textId="77777777" w:rsidR="0095215F" w:rsidRPr="0053221A" w:rsidRDefault="0095215F" w:rsidP="00061A9C">
      <w:pPr>
        <w:pStyle w:val="Ttulo1"/>
        <w:spacing w:line="360" w:lineRule="auto"/>
        <w:ind w:left="0" w:firstLine="0"/>
        <w:rPr>
          <w:rFonts w:ascii="Arial" w:hAnsi="Arial" w:cs="Arial"/>
        </w:rPr>
      </w:pPr>
    </w:p>
    <w:p w14:paraId="6EF17F38" w14:textId="25064511" w:rsidR="00061A9C" w:rsidRPr="004F3878" w:rsidRDefault="00061A9C" w:rsidP="00061A9C">
      <w:pPr>
        <w:pStyle w:val="Ttulo1"/>
        <w:spacing w:line="360" w:lineRule="auto"/>
        <w:ind w:left="0" w:firstLine="0"/>
        <w:rPr>
          <w:rFonts w:ascii="Arial" w:hAnsi="Arial" w:cs="Arial"/>
        </w:rPr>
      </w:pPr>
      <w:r w:rsidRPr="0053221A">
        <w:rPr>
          <w:rFonts w:ascii="Arial" w:hAnsi="Arial" w:cs="Arial"/>
        </w:rPr>
        <w:t>CLÁUSULA DÉCIMA</w:t>
      </w:r>
      <w:r w:rsidR="0086449A" w:rsidRPr="0053221A">
        <w:rPr>
          <w:rFonts w:ascii="Arial" w:hAnsi="Arial" w:cs="Arial"/>
        </w:rPr>
        <w:t xml:space="preserve"> QUARTA </w:t>
      </w:r>
      <w:r w:rsidRPr="0053221A">
        <w:rPr>
          <w:rFonts w:ascii="Arial" w:hAnsi="Arial" w:cs="Arial"/>
        </w:rPr>
        <w:t>– CO</w:t>
      </w:r>
      <w:r w:rsidRPr="004F3878">
        <w:rPr>
          <w:rFonts w:ascii="Arial" w:hAnsi="Arial" w:cs="Arial"/>
        </w:rPr>
        <w:t>NDIÇÕES GERAIS</w:t>
      </w:r>
    </w:p>
    <w:p w14:paraId="194113BB" w14:textId="77777777" w:rsidR="0086449A" w:rsidRPr="0086449A" w:rsidRDefault="0086449A" w:rsidP="0086449A">
      <w:pPr>
        <w:pStyle w:val="PargrafodaLista"/>
        <w:widowControl w:val="0"/>
        <w:numPr>
          <w:ilvl w:val="0"/>
          <w:numId w:val="19"/>
        </w:numPr>
        <w:tabs>
          <w:tab w:val="left" w:pos="848"/>
        </w:tabs>
        <w:autoSpaceDE w:val="0"/>
        <w:autoSpaceDN w:val="0"/>
        <w:spacing w:before="92" w:after="0" w:line="360" w:lineRule="auto"/>
        <w:ind w:right="139"/>
        <w:contextualSpacing w:val="0"/>
        <w:jc w:val="both"/>
        <w:rPr>
          <w:rFonts w:ascii="Arial" w:hAnsi="Arial" w:cs="Arial"/>
          <w:vanish/>
          <w:sz w:val="24"/>
          <w:szCs w:val="24"/>
        </w:rPr>
      </w:pPr>
    </w:p>
    <w:p w14:paraId="121A9B32" w14:textId="77777777" w:rsidR="0086449A" w:rsidRPr="0086449A" w:rsidRDefault="0086449A" w:rsidP="0086449A">
      <w:pPr>
        <w:pStyle w:val="PargrafodaLista"/>
        <w:widowControl w:val="0"/>
        <w:numPr>
          <w:ilvl w:val="0"/>
          <w:numId w:val="19"/>
        </w:numPr>
        <w:tabs>
          <w:tab w:val="left" w:pos="848"/>
        </w:tabs>
        <w:autoSpaceDE w:val="0"/>
        <w:autoSpaceDN w:val="0"/>
        <w:spacing w:before="92" w:after="0" w:line="360" w:lineRule="auto"/>
        <w:ind w:right="139"/>
        <w:contextualSpacing w:val="0"/>
        <w:jc w:val="both"/>
        <w:rPr>
          <w:rFonts w:ascii="Arial" w:hAnsi="Arial" w:cs="Arial"/>
          <w:vanish/>
          <w:sz w:val="24"/>
          <w:szCs w:val="24"/>
        </w:rPr>
      </w:pPr>
    </w:p>
    <w:p w14:paraId="41AA8034" w14:textId="65BB6005" w:rsidR="00061A9C" w:rsidRPr="004F3878" w:rsidRDefault="00061A9C" w:rsidP="0086449A">
      <w:pPr>
        <w:pStyle w:val="PargrafodaLista"/>
        <w:widowControl w:val="0"/>
        <w:numPr>
          <w:ilvl w:val="1"/>
          <w:numId w:val="19"/>
        </w:numPr>
        <w:tabs>
          <w:tab w:val="left" w:pos="848"/>
        </w:tabs>
        <w:autoSpaceDE w:val="0"/>
        <w:autoSpaceDN w:val="0"/>
        <w:spacing w:after="0" w:line="360" w:lineRule="auto"/>
        <w:ind w:left="0" w:firstLine="0"/>
        <w:contextualSpacing w:val="0"/>
        <w:jc w:val="both"/>
        <w:rPr>
          <w:rFonts w:ascii="Arial" w:hAnsi="Arial" w:cs="Arial"/>
          <w:sz w:val="24"/>
          <w:szCs w:val="24"/>
        </w:rPr>
      </w:pPr>
      <w:r w:rsidRPr="004F3878">
        <w:rPr>
          <w:rFonts w:ascii="Arial" w:hAnsi="Arial" w:cs="Arial"/>
          <w:sz w:val="24"/>
          <w:szCs w:val="24"/>
        </w:rPr>
        <w:t>Alterações neste instrumento acordadas entre as Partes deverão ser obrigatoriamente descritas em um novo termo</w:t>
      </w:r>
      <w:r w:rsidRPr="004F3878">
        <w:rPr>
          <w:rFonts w:ascii="Arial" w:hAnsi="Arial" w:cs="Arial"/>
          <w:spacing w:val="-4"/>
          <w:sz w:val="24"/>
          <w:szCs w:val="24"/>
        </w:rPr>
        <w:t xml:space="preserve"> </w:t>
      </w:r>
      <w:r w:rsidRPr="004F3878">
        <w:rPr>
          <w:rFonts w:ascii="Arial" w:hAnsi="Arial" w:cs="Arial"/>
          <w:sz w:val="24"/>
          <w:szCs w:val="24"/>
        </w:rPr>
        <w:t>aditivo.</w:t>
      </w:r>
    </w:p>
    <w:p w14:paraId="45052448" w14:textId="77777777" w:rsidR="00061A9C" w:rsidRPr="004F3878" w:rsidRDefault="00061A9C" w:rsidP="0086449A">
      <w:pPr>
        <w:pStyle w:val="PargrafodaLista"/>
        <w:widowControl w:val="0"/>
        <w:numPr>
          <w:ilvl w:val="1"/>
          <w:numId w:val="19"/>
        </w:numPr>
        <w:tabs>
          <w:tab w:val="left" w:pos="759"/>
        </w:tabs>
        <w:autoSpaceDE w:val="0"/>
        <w:autoSpaceDN w:val="0"/>
        <w:spacing w:after="0" w:line="360" w:lineRule="auto"/>
        <w:ind w:left="0" w:firstLine="0"/>
        <w:contextualSpacing w:val="0"/>
        <w:jc w:val="both"/>
        <w:rPr>
          <w:rFonts w:ascii="Arial" w:hAnsi="Arial" w:cs="Arial"/>
          <w:sz w:val="24"/>
          <w:szCs w:val="24"/>
        </w:rPr>
      </w:pPr>
      <w:r w:rsidRPr="004F3878">
        <w:rPr>
          <w:rFonts w:ascii="Arial" w:hAnsi="Arial" w:cs="Arial"/>
          <w:sz w:val="24"/>
          <w:szCs w:val="24"/>
        </w:rPr>
        <w:t xml:space="preserve"> Este instrumento vinculará e reverterá em benefício dos sucessores e dos beneficiários das Partes, as quais não terão direito de transferir seus poderes, funções ou obrigações sem o consentimento prévio, por escrito, das outras</w:t>
      </w:r>
      <w:r w:rsidRPr="004F3878">
        <w:rPr>
          <w:rFonts w:ascii="Arial" w:hAnsi="Arial" w:cs="Arial"/>
          <w:spacing w:val="-8"/>
          <w:sz w:val="24"/>
          <w:szCs w:val="24"/>
        </w:rPr>
        <w:t xml:space="preserve"> </w:t>
      </w:r>
      <w:r w:rsidRPr="004F3878">
        <w:rPr>
          <w:rFonts w:ascii="Arial" w:hAnsi="Arial" w:cs="Arial"/>
          <w:sz w:val="24"/>
          <w:szCs w:val="24"/>
        </w:rPr>
        <w:t>Partes.</w:t>
      </w:r>
    </w:p>
    <w:p w14:paraId="714DAC61" w14:textId="77777777" w:rsidR="00061A9C" w:rsidRPr="004F3878" w:rsidRDefault="00061A9C" w:rsidP="0086449A">
      <w:pPr>
        <w:pStyle w:val="PargrafodaLista"/>
        <w:widowControl w:val="0"/>
        <w:numPr>
          <w:ilvl w:val="1"/>
          <w:numId w:val="19"/>
        </w:numPr>
        <w:tabs>
          <w:tab w:val="left" w:pos="683"/>
        </w:tabs>
        <w:autoSpaceDE w:val="0"/>
        <w:autoSpaceDN w:val="0"/>
        <w:spacing w:after="0" w:line="360" w:lineRule="auto"/>
        <w:ind w:left="0" w:right="132" w:firstLine="0"/>
        <w:contextualSpacing w:val="0"/>
        <w:jc w:val="both"/>
        <w:rPr>
          <w:rFonts w:ascii="Arial" w:hAnsi="Arial" w:cs="Arial"/>
          <w:sz w:val="24"/>
          <w:szCs w:val="24"/>
        </w:rPr>
      </w:pPr>
      <w:r w:rsidRPr="004F3878">
        <w:rPr>
          <w:rFonts w:ascii="Arial" w:hAnsi="Arial" w:cs="Arial"/>
          <w:sz w:val="24"/>
          <w:szCs w:val="24"/>
        </w:rPr>
        <w:t>A tolerância de qualquer das Partes na exigência do cumprimento das obrigações previstas neste contrato não exime a outra Parte de responsabilidade, podendo ser exigido o adimplemento da</w:t>
      </w:r>
      <w:r w:rsidRPr="004F3878">
        <w:rPr>
          <w:rFonts w:ascii="Arial" w:hAnsi="Arial" w:cs="Arial"/>
          <w:spacing w:val="-2"/>
          <w:sz w:val="24"/>
          <w:szCs w:val="24"/>
        </w:rPr>
        <w:t xml:space="preserve"> </w:t>
      </w:r>
      <w:r w:rsidRPr="004F3878">
        <w:rPr>
          <w:rFonts w:ascii="Arial" w:hAnsi="Arial" w:cs="Arial"/>
          <w:sz w:val="24"/>
          <w:szCs w:val="24"/>
        </w:rPr>
        <w:t>obrigação.</w:t>
      </w:r>
    </w:p>
    <w:p w14:paraId="4BDAF75B" w14:textId="77777777" w:rsidR="00061A9C" w:rsidRPr="004F3878" w:rsidRDefault="00061A9C" w:rsidP="0086449A">
      <w:pPr>
        <w:pStyle w:val="PargrafodaLista"/>
        <w:widowControl w:val="0"/>
        <w:numPr>
          <w:ilvl w:val="1"/>
          <w:numId w:val="19"/>
        </w:numPr>
        <w:tabs>
          <w:tab w:val="left" w:pos="687"/>
        </w:tabs>
        <w:autoSpaceDE w:val="0"/>
        <w:autoSpaceDN w:val="0"/>
        <w:spacing w:after="0" w:line="360" w:lineRule="auto"/>
        <w:ind w:left="0" w:right="139" w:firstLine="0"/>
        <w:contextualSpacing w:val="0"/>
        <w:jc w:val="both"/>
        <w:rPr>
          <w:rFonts w:ascii="Arial" w:hAnsi="Arial" w:cs="Arial"/>
          <w:sz w:val="24"/>
          <w:szCs w:val="24"/>
        </w:rPr>
      </w:pPr>
      <w:r w:rsidRPr="004F3878">
        <w:rPr>
          <w:rFonts w:ascii="Arial" w:hAnsi="Arial" w:cs="Arial"/>
          <w:sz w:val="24"/>
          <w:szCs w:val="24"/>
        </w:rPr>
        <w:t>Fica claro e expressamente convencionado que o não exercício por qualquer das Partes de direito a ela conferido pelo presente contrato ou tolerância em impor estritamente seus direitos incluída a eventual aceitação da outra Parte, do atraso ou não cumprimento de quaisquer das obrigações da outra Parte, serão considerados como</w:t>
      </w:r>
      <w:r w:rsidRPr="004F3878">
        <w:rPr>
          <w:rFonts w:ascii="Arial" w:hAnsi="Arial" w:cs="Arial"/>
          <w:spacing w:val="-17"/>
          <w:sz w:val="24"/>
          <w:szCs w:val="24"/>
        </w:rPr>
        <w:t xml:space="preserve"> </w:t>
      </w:r>
      <w:r w:rsidRPr="004F3878">
        <w:rPr>
          <w:rFonts w:ascii="Arial" w:hAnsi="Arial" w:cs="Arial"/>
          <w:sz w:val="24"/>
          <w:szCs w:val="24"/>
        </w:rPr>
        <w:t>mera liberalidade não implicando em novação, renúncia ou perda dos direitos oriundos desse inadimplemento.</w:t>
      </w:r>
    </w:p>
    <w:p w14:paraId="2A502A1D" w14:textId="77777777" w:rsidR="00061A9C" w:rsidRPr="004F3878" w:rsidRDefault="00061A9C" w:rsidP="0086449A">
      <w:pPr>
        <w:pStyle w:val="PargrafodaLista"/>
        <w:widowControl w:val="0"/>
        <w:numPr>
          <w:ilvl w:val="1"/>
          <w:numId w:val="19"/>
        </w:numPr>
        <w:tabs>
          <w:tab w:val="left" w:pos="771"/>
        </w:tabs>
        <w:autoSpaceDE w:val="0"/>
        <w:autoSpaceDN w:val="0"/>
        <w:spacing w:after="0" w:line="360" w:lineRule="auto"/>
        <w:ind w:left="0" w:right="129" w:firstLine="0"/>
        <w:contextualSpacing w:val="0"/>
        <w:jc w:val="both"/>
        <w:rPr>
          <w:rFonts w:ascii="Arial" w:hAnsi="Arial" w:cs="Arial"/>
          <w:sz w:val="24"/>
          <w:szCs w:val="24"/>
        </w:rPr>
      </w:pPr>
      <w:r w:rsidRPr="004F3878">
        <w:rPr>
          <w:rFonts w:ascii="Arial" w:hAnsi="Arial" w:cs="Arial"/>
          <w:sz w:val="24"/>
          <w:szCs w:val="24"/>
        </w:rPr>
        <w:t>O presente instrumento, juntamente com eventuais anexos e aditivos, que devidamente rubricados fazem parte integrante do presente instrumento, contém o acordo integral entre as Partes e substituirá todo e qualquer entendimento feito anteriormente, quer por escrito, quer</w:t>
      </w:r>
      <w:r w:rsidRPr="004F3878">
        <w:rPr>
          <w:rFonts w:ascii="Arial" w:hAnsi="Arial" w:cs="Arial"/>
          <w:spacing w:val="-6"/>
          <w:sz w:val="24"/>
          <w:szCs w:val="24"/>
        </w:rPr>
        <w:t xml:space="preserve"> </w:t>
      </w:r>
      <w:r w:rsidRPr="004F3878">
        <w:rPr>
          <w:rFonts w:ascii="Arial" w:hAnsi="Arial" w:cs="Arial"/>
          <w:sz w:val="24"/>
          <w:szCs w:val="24"/>
        </w:rPr>
        <w:t>verbalmente.</w:t>
      </w:r>
    </w:p>
    <w:p w14:paraId="606C5C05" w14:textId="77777777" w:rsidR="00061A9C" w:rsidRPr="004F3878" w:rsidRDefault="00061A9C" w:rsidP="0086449A">
      <w:pPr>
        <w:pStyle w:val="PargrafodaLista"/>
        <w:widowControl w:val="0"/>
        <w:numPr>
          <w:ilvl w:val="1"/>
          <w:numId w:val="19"/>
        </w:numPr>
        <w:tabs>
          <w:tab w:val="left" w:pos="661"/>
        </w:tabs>
        <w:autoSpaceDE w:val="0"/>
        <w:autoSpaceDN w:val="0"/>
        <w:spacing w:before="1" w:after="0" w:line="360" w:lineRule="auto"/>
        <w:ind w:left="0" w:right="135" w:firstLine="0"/>
        <w:contextualSpacing w:val="0"/>
        <w:jc w:val="both"/>
        <w:rPr>
          <w:rFonts w:ascii="Arial" w:hAnsi="Arial" w:cs="Arial"/>
          <w:sz w:val="24"/>
          <w:szCs w:val="24"/>
        </w:rPr>
      </w:pPr>
      <w:r w:rsidRPr="004F3878">
        <w:rPr>
          <w:rFonts w:ascii="Arial" w:hAnsi="Arial" w:cs="Arial"/>
          <w:sz w:val="24"/>
          <w:szCs w:val="24"/>
        </w:rPr>
        <w:t>Nenhuma das Partes será obrigada por quaisquer termos referentes ao objeto deste contrato, que não seja o contido neste instrumento, podendo, todavia, ser firmado Termo Aditivo o qual deverá obedecer às normas aqui pactuadas e demais formalidades</w:t>
      </w:r>
      <w:r w:rsidRPr="004F3878">
        <w:rPr>
          <w:rFonts w:ascii="Arial" w:hAnsi="Arial" w:cs="Arial"/>
          <w:spacing w:val="-28"/>
          <w:sz w:val="24"/>
          <w:szCs w:val="24"/>
        </w:rPr>
        <w:t xml:space="preserve"> </w:t>
      </w:r>
      <w:r w:rsidRPr="004F3878">
        <w:rPr>
          <w:rFonts w:ascii="Arial" w:hAnsi="Arial" w:cs="Arial"/>
          <w:sz w:val="24"/>
          <w:szCs w:val="24"/>
        </w:rPr>
        <w:t>legais.</w:t>
      </w:r>
    </w:p>
    <w:p w14:paraId="38132294" w14:textId="77777777" w:rsidR="00061A9C" w:rsidRPr="004F3878" w:rsidRDefault="00061A9C" w:rsidP="0086449A">
      <w:pPr>
        <w:pStyle w:val="PargrafodaLista"/>
        <w:widowControl w:val="0"/>
        <w:numPr>
          <w:ilvl w:val="1"/>
          <w:numId w:val="19"/>
        </w:numPr>
        <w:tabs>
          <w:tab w:val="left" w:pos="807"/>
        </w:tabs>
        <w:autoSpaceDE w:val="0"/>
        <w:autoSpaceDN w:val="0"/>
        <w:spacing w:after="0" w:line="360" w:lineRule="auto"/>
        <w:ind w:left="0" w:right="134" w:firstLine="0"/>
        <w:contextualSpacing w:val="0"/>
        <w:jc w:val="both"/>
        <w:rPr>
          <w:rFonts w:ascii="Arial" w:hAnsi="Arial" w:cs="Arial"/>
          <w:sz w:val="24"/>
          <w:szCs w:val="24"/>
        </w:rPr>
      </w:pPr>
      <w:r w:rsidRPr="004F3878">
        <w:rPr>
          <w:rFonts w:ascii="Arial" w:hAnsi="Arial" w:cs="Arial"/>
          <w:sz w:val="24"/>
          <w:szCs w:val="24"/>
        </w:rPr>
        <w:t>Se, durante a vigência deste contrato, qualquer disposição nele contida vier a ser declarada ilegal e/ou inexeqüível, tal declaração não afetará a validade e/ou exeqüibilidade do texto remanescente, que permanecerá em pleno vigor e</w:t>
      </w:r>
      <w:r w:rsidRPr="004F3878">
        <w:rPr>
          <w:rFonts w:ascii="Arial" w:hAnsi="Arial" w:cs="Arial"/>
          <w:spacing w:val="-16"/>
          <w:sz w:val="24"/>
          <w:szCs w:val="24"/>
        </w:rPr>
        <w:t xml:space="preserve"> </w:t>
      </w:r>
      <w:r w:rsidRPr="004F3878">
        <w:rPr>
          <w:rFonts w:ascii="Arial" w:hAnsi="Arial" w:cs="Arial"/>
          <w:sz w:val="24"/>
          <w:szCs w:val="24"/>
        </w:rPr>
        <w:t>efeito.</w:t>
      </w:r>
    </w:p>
    <w:p w14:paraId="51225DC8" w14:textId="77777777" w:rsidR="00061A9C" w:rsidRDefault="00061A9C" w:rsidP="0086449A">
      <w:pPr>
        <w:pStyle w:val="PargrafodaLista"/>
        <w:widowControl w:val="0"/>
        <w:numPr>
          <w:ilvl w:val="1"/>
          <w:numId w:val="19"/>
        </w:numPr>
        <w:tabs>
          <w:tab w:val="left" w:pos="810"/>
        </w:tabs>
        <w:autoSpaceDE w:val="0"/>
        <w:autoSpaceDN w:val="0"/>
        <w:spacing w:before="1" w:after="0" w:line="360" w:lineRule="auto"/>
        <w:ind w:left="0" w:right="134" w:firstLine="0"/>
        <w:contextualSpacing w:val="0"/>
        <w:jc w:val="both"/>
        <w:rPr>
          <w:rFonts w:ascii="Arial" w:hAnsi="Arial" w:cs="Arial"/>
          <w:sz w:val="24"/>
          <w:szCs w:val="24"/>
        </w:rPr>
      </w:pPr>
      <w:r w:rsidRPr="004F3878">
        <w:rPr>
          <w:rFonts w:ascii="Arial" w:hAnsi="Arial" w:cs="Arial"/>
          <w:sz w:val="24"/>
          <w:szCs w:val="24"/>
        </w:rPr>
        <w:lastRenderedPageBreak/>
        <w:t>Os casos omissos relativos a este contrato serão resolvidos pelas Partes, que se comunicarão para definir as providências a serem</w:t>
      </w:r>
      <w:r w:rsidRPr="004F3878">
        <w:rPr>
          <w:rFonts w:ascii="Arial" w:hAnsi="Arial" w:cs="Arial"/>
          <w:spacing w:val="-11"/>
          <w:sz w:val="24"/>
          <w:szCs w:val="24"/>
        </w:rPr>
        <w:t xml:space="preserve"> </w:t>
      </w:r>
      <w:r w:rsidRPr="004F3878">
        <w:rPr>
          <w:rFonts w:ascii="Arial" w:hAnsi="Arial" w:cs="Arial"/>
          <w:sz w:val="24"/>
          <w:szCs w:val="24"/>
        </w:rPr>
        <w:t>tomadas.</w:t>
      </w:r>
    </w:p>
    <w:p w14:paraId="6AE10CCE" w14:textId="77777777" w:rsidR="00860FAC" w:rsidRPr="004F3878" w:rsidRDefault="00860FAC" w:rsidP="00860FAC">
      <w:pPr>
        <w:pStyle w:val="PargrafodaLista"/>
        <w:widowControl w:val="0"/>
        <w:tabs>
          <w:tab w:val="left" w:pos="810"/>
        </w:tabs>
        <w:autoSpaceDE w:val="0"/>
        <w:autoSpaceDN w:val="0"/>
        <w:spacing w:before="1" w:after="0" w:line="360" w:lineRule="auto"/>
        <w:ind w:left="0" w:right="134"/>
        <w:contextualSpacing w:val="0"/>
        <w:jc w:val="both"/>
        <w:rPr>
          <w:rFonts w:ascii="Arial" w:hAnsi="Arial" w:cs="Arial"/>
          <w:sz w:val="24"/>
          <w:szCs w:val="24"/>
        </w:rPr>
      </w:pPr>
    </w:p>
    <w:p w14:paraId="2E74AF94" w14:textId="6873B0B1" w:rsidR="00061A9C" w:rsidRPr="004F3878" w:rsidRDefault="00061A9C" w:rsidP="00061A9C">
      <w:pPr>
        <w:pStyle w:val="Ttulo1"/>
        <w:spacing w:before="230" w:line="360" w:lineRule="auto"/>
        <w:ind w:left="0" w:firstLine="0"/>
        <w:rPr>
          <w:rFonts w:ascii="Arial" w:hAnsi="Arial" w:cs="Arial"/>
        </w:rPr>
      </w:pPr>
      <w:r w:rsidRPr="004F3878">
        <w:rPr>
          <w:rFonts w:ascii="Arial" w:hAnsi="Arial" w:cs="Arial"/>
        </w:rPr>
        <w:t>CLÁUSULA DÉCIMA QU</w:t>
      </w:r>
      <w:r w:rsidR="008E1F5A">
        <w:rPr>
          <w:rFonts w:ascii="Arial" w:hAnsi="Arial" w:cs="Arial"/>
        </w:rPr>
        <w:t>INTA</w:t>
      </w:r>
      <w:r w:rsidRPr="004F3878">
        <w:rPr>
          <w:rFonts w:ascii="Arial" w:hAnsi="Arial" w:cs="Arial"/>
        </w:rPr>
        <w:t xml:space="preserve"> – DO FORO</w:t>
      </w:r>
    </w:p>
    <w:p w14:paraId="4D808626" w14:textId="0DD53633" w:rsidR="00061A9C" w:rsidRPr="004F3878" w:rsidRDefault="00061A9C" w:rsidP="00061A9C">
      <w:pPr>
        <w:pStyle w:val="Corpodetexto"/>
        <w:spacing w:before="92" w:line="360" w:lineRule="auto"/>
        <w:ind w:right="131"/>
        <w:jc w:val="both"/>
        <w:rPr>
          <w:rFonts w:ascii="Arial" w:hAnsi="Arial" w:cs="Arial"/>
        </w:rPr>
      </w:pPr>
      <w:r w:rsidRPr="004F3878">
        <w:rPr>
          <w:rFonts w:ascii="Arial" w:hAnsi="Arial" w:cs="Arial"/>
        </w:rPr>
        <w:t>1</w:t>
      </w:r>
      <w:r w:rsidR="008E1F5A">
        <w:rPr>
          <w:rFonts w:ascii="Arial" w:hAnsi="Arial" w:cs="Arial"/>
        </w:rPr>
        <w:t>5</w:t>
      </w:r>
      <w:r w:rsidRPr="004F3878">
        <w:rPr>
          <w:rFonts w:ascii="Arial" w:hAnsi="Arial" w:cs="Arial"/>
        </w:rPr>
        <w:t>.1</w:t>
      </w:r>
      <w:r w:rsidRPr="004F3878">
        <w:rPr>
          <w:rFonts w:ascii="Arial" w:hAnsi="Arial" w:cs="Arial"/>
          <w:b/>
        </w:rPr>
        <w:t xml:space="preserve"> </w:t>
      </w:r>
      <w:r w:rsidRPr="004F3878">
        <w:rPr>
          <w:rFonts w:ascii="Arial" w:hAnsi="Arial" w:cs="Arial"/>
        </w:rPr>
        <w:t>O Foro para solucionar os litígios que decorrerem da execução deste Termo será o da Seção Judiciária de Pernambuco, Subseção Judiciária de Petrolina - Justiça Federal, nos termos do inciso I, do art. 109 da Constituição Federal. E, por estarem justas e contratadas, assinam o presente em 03 (três) vias de igual teor e forma, na presença das testemunhas abaixo indicadas.</w:t>
      </w:r>
    </w:p>
    <w:p w14:paraId="56A74149" w14:textId="77777777" w:rsidR="00061A9C" w:rsidRPr="004F3878" w:rsidRDefault="00061A9C" w:rsidP="00061A9C">
      <w:pPr>
        <w:spacing w:line="360" w:lineRule="auto"/>
        <w:jc w:val="center"/>
        <w:rPr>
          <w:rFonts w:ascii="Arial" w:hAnsi="Arial" w:cs="Arial"/>
          <w:sz w:val="24"/>
          <w:szCs w:val="24"/>
        </w:rPr>
      </w:pPr>
    </w:p>
    <w:p w14:paraId="6980736B" w14:textId="77777777" w:rsidR="00061A9C" w:rsidRPr="004F3878" w:rsidRDefault="00061A9C" w:rsidP="00061A9C">
      <w:pPr>
        <w:spacing w:line="360" w:lineRule="auto"/>
        <w:jc w:val="center"/>
        <w:rPr>
          <w:rFonts w:ascii="Arial" w:hAnsi="Arial" w:cs="Arial"/>
          <w:sz w:val="24"/>
          <w:szCs w:val="24"/>
        </w:rPr>
      </w:pPr>
      <w:r w:rsidRPr="004F3878">
        <w:rPr>
          <w:rFonts w:ascii="Arial" w:hAnsi="Arial" w:cs="Arial"/>
          <w:sz w:val="24"/>
          <w:szCs w:val="24"/>
        </w:rPr>
        <w:t xml:space="preserve">Petrolina, __ de ________ </w:t>
      </w:r>
      <w:proofErr w:type="spellStart"/>
      <w:r w:rsidRPr="004F3878">
        <w:rPr>
          <w:rFonts w:ascii="Arial" w:hAnsi="Arial" w:cs="Arial"/>
          <w:sz w:val="24"/>
          <w:szCs w:val="24"/>
        </w:rPr>
        <w:t>de</w:t>
      </w:r>
      <w:proofErr w:type="spellEnd"/>
      <w:r w:rsidRPr="004F3878">
        <w:rPr>
          <w:rFonts w:ascii="Arial" w:hAnsi="Arial" w:cs="Arial"/>
          <w:sz w:val="24"/>
          <w:szCs w:val="24"/>
        </w:rPr>
        <w:t xml:space="preserve"> 20___</w:t>
      </w:r>
    </w:p>
    <w:p w14:paraId="7FD8D145" w14:textId="77777777" w:rsidR="00061A9C" w:rsidRPr="004F3878" w:rsidRDefault="00061A9C" w:rsidP="00061A9C">
      <w:pPr>
        <w:pStyle w:val="Corpodetexto"/>
        <w:jc w:val="center"/>
        <w:rPr>
          <w:rFonts w:ascii="Arial" w:hAnsi="Arial" w:cs="Arial"/>
        </w:rPr>
      </w:pPr>
    </w:p>
    <w:p w14:paraId="3BE13881" w14:textId="77777777" w:rsidR="00061A9C" w:rsidRPr="004F3878" w:rsidRDefault="00061A9C" w:rsidP="00061A9C">
      <w:pPr>
        <w:pStyle w:val="Corpodetexto"/>
        <w:jc w:val="center"/>
        <w:rPr>
          <w:rFonts w:ascii="Arial" w:hAnsi="Arial" w:cs="Arial"/>
        </w:rPr>
      </w:pPr>
    </w:p>
    <w:p w14:paraId="4A419131" w14:textId="31D4C8EE" w:rsidR="00061A9C" w:rsidRPr="004F3878" w:rsidRDefault="00061A9C" w:rsidP="00061A9C">
      <w:pPr>
        <w:tabs>
          <w:tab w:val="left" w:pos="2040"/>
        </w:tabs>
        <w:rPr>
          <w:rFonts w:ascii="Arial" w:hAnsi="Arial" w:cs="Arial"/>
          <w:sz w:val="24"/>
          <w:szCs w:val="24"/>
        </w:rPr>
      </w:pPr>
      <w:r w:rsidRPr="004F3878">
        <w:rPr>
          <w:rFonts w:ascii="Arial" w:hAnsi="Arial" w:cs="Arial"/>
          <w:sz w:val="24"/>
          <w:szCs w:val="24"/>
        </w:rPr>
        <w:tab/>
      </w:r>
      <w:r w:rsidR="00AD439A">
        <w:rPr>
          <w:rFonts w:ascii="Arial" w:hAnsi="Arial" w:cs="Arial"/>
          <w:sz w:val="24"/>
          <w:szCs w:val="24"/>
        </w:rPr>
        <w:t>___________________________________</w:t>
      </w:r>
    </w:p>
    <w:p w14:paraId="506BE6F5" w14:textId="06D6D238" w:rsidR="00061A9C" w:rsidRPr="004F3878" w:rsidRDefault="00E16594" w:rsidP="00E16594">
      <w:pPr>
        <w:spacing w:line="276" w:lineRule="auto"/>
        <w:jc w:val="center"/>
        <w:rPr>
          <w:rFonts w:ascii="Arial" w:hAnsi="Arial" w:cs="Arial"/>
          <w:b/>
          <w:sz w:val="24"/>
          <w:szCs w:val="24"/>
        </w:rPr>
      </w:pPr>
      <w:r w:rsidRPr="004F3878">
        <w:rPr>
          <w:rFonts w:ascii="Arial" w:hAnsi="Arial" w:cs="Arial"/>
          <w:b/>
          <w:sz w:val="24"/>
          <w:szCs w:val="24"/>
        </w:rPr>
        <w:t xml:space="preserve">PROF. DR. </w:t>
      </w:r>
      <w:r w:rsidRPr="0029218C">
        <w:rPr>
          <w:rFonts w:ascii="Arial" w:hAnsi="Arial" w:cs="Arial"/>
          <w:b/>
          <w:sz w:val="24"/>
          <w:szCs w:val="24"/>
        </w:rPr>
        <w:t xml:space="preserve">TÉLIO </w:t>
      </w:r>
      <w:r w:rsidR="0029218C" w:rsidRPr="0029218C">
        <w:rPr>
          <w:rFonts w:ascii="Arial" w:hAnsi="Arial" w:cs="Arial"/>
          <w:b/>
          <w:sz w:val="24"/>
          <w:szCs w:val="24"/>
        </w:rPr>
        <w:t>NOBRE LEITE</w:t>
      </w:r>
    </w:p>
    <w:p w14:paraId="56881CE5" w14:textId="2A5AF039" w:rsidR="00061A9C" w:rsidRPr="004F3878" w:rsidRDefault="00E940CF" w:rsidP="00061A9C">
      <w:pPr>
        <w:spacing w:line="276" w:lineRule="auto"/>
        <w:jc w:val="center"/>
        <w:rPr>
          <w:rFonts w:ascii="Arial" w:hAnsi="Arial" w:cs="Arial"/>
          <w:b/>
          <w:sz w:val="24"/>
          <w:szCs w:val="24"/>
        </w:rPr>
      </w:pPr>
      <w:r w:rsidRPr="004F3878">
        <w:rPr>
          <w:rFonts w:ascii="Arial" w:hAnsi="Arial" w:cs="Arial"/>
          <w:b/>
          <w:sz w:val="24"/>
          <w:szCs w:val="24"/>
        </w:rPr>
        <w:t>REITOR DA UNIVASF</w:t>
      </w:r>
    </w:p>
    <w:p w14:paraId="3EC95981" w14:textId="77777777" w:rsidR="00061A9C" w:rsidRPr="004F3878" w:rsidRDefault="00061A9C" w:rsidP="00061A9C">
      <w:pPr>
        <w:pStyle w:val="Corpodetexto"/>
        <w:spacing w:line="276" w:lineRule="auto"/>
        <w:jc w:val="center"/>
        <w:rPr>
          <w:rFonts w:ascii="Arial" w:hAnsi="Arial" w:cs="Arial"/>
          <w:b/>
        </w:rPr>
      </w:pPr>
    </w:p>
    <w:p w14:paraId="4D7B7B4F" w14:textId="77777777" w:rsidR="00061A9C" w:rsidRPr="004F3878" w:rsidRDefault="00061A9C" w:rsidP="00061A9C">
      <w:pPr>
        <w:pStyle w:val="Corpodetexto"/>
        <w:jc w:val="center"/>
        <w:rPr>
          <w:rFonts w:ascii="Arial" w:hAnsi="Arial" w:cs="Arial"/>
          <w:b/>
        </w:rPr>
      </w:pPr>
    </w:p>
    <w:p w14:paraId="1536708D" w14:textId="77777777" w:rsidR="00061A9C" w:rsidRPr="004F3878" w:rsidRDefault="00061A9C" w:rsidP="00061A9C">
      <w:pPr>
        <w:pStyle w:val="Corpodetexto"/>
        <w:jc w:val="center"/>
        <w:rPr>
          <w:rFonts w:ascii="Arial" w:hAnsi="Arial" w:cs="Arial"/>
          <w:b/>
        </w:rPr>
      </w:pPr>
    </w:p>
    <w:p w14:paraId="64888572" w14:textId="5942EAEB" w:rsidR="00061A9C" w:rsidRPr="004F3878" w:rsidRDefault="00061A9C" w:rsidP="00061A9C">
      <w:pPr>
        <w:pStyle w:val="Corpodetexto"/>
        <w:spacing w:before="10"/>
        <w:rPr>
          <w:rFonts w:ascii="Arial" w:hAnsi="Arial" w:cs="Arial"/>
        </w:rPr>
      </w:pPr>
      <w:r w:rsidRPr="004F3878">
        <w:rPr>
          <w:rFonts w:ascii="Arial" w:hAnsi="Arial" w:cs="Arial"/>
        </w:rPr>
        <w:t>Responsável pela Incubada</w:t>
      </w:r>
      <w:r w:rsidR="0089257D">
        <w:rPr>
          <w:rFonts w:ascii="Arial" w:hAnsi="Arial" w:cs="Arial"/>
        </w:rPr>
        <w:t>_____________________________</w:t>
      </w:r>
    </w:p>
    <w:p w14:paraId="64745767" w14:textId="77777777" w:rsidR="00061A9C" w:rsidRPr="004F3878" w:rsidRDefault="00061A9C" w:rsidP="00061A9C">
      <w:pPr>
        <w:pStyle w:val="Corpodetexto"/>
        <w:rPr>
          <w:rFonts w:ascii="Arial" w:hAnsi="Arial" w:cs="Arial"/>
        </w:rPr>
      </w:pPr>
    </w:p>
    <w:p w14:paraId="5E5AFFB8" w14:textId="77777777" w:rsidR="009F4CE7" w:rsidRDefault="009F4CE7" w:rsidP="00061A9C">
      <w:pPr>
        <w:pStyle w:val="Corpodetexto"/>
        <w:spacing w:before="91"/>
        <w:ind w:left="100"/>
        <w:jc w:val="center"/>
        <w:rPr>
          <w:rFonts w:ascii="Arial" w:hAnsi="Arial" w:cs="Arial"/>
        </w:rPr>
      </w:pPr>
    </w:p>
    <w:p w14:paraId="5E4A0752" w14:textId="77BB0FD3" w:rsidR="00061A9C" w:rsidRPr="004F3878" w:rsidRDefault="00061A9C" w:rsidP="00061A9C">
      <w:pPr>
        <w:pStyle w:val="Corpodetexto"/>
        <w:spacing w:before="91"/>
        <w:ind w:left="100"/>
        <w:jc w:val="center"/>
        <w:rPr>
          <w:rFonts w:ascii="Arial" w:hAnsi="Arial" w:cs="Arial"/>
        </w:rPr>
      </w:pPr>
      <w:r w:rsidRPr="004F3878">
        <w:rPr>
          <w:rFonts w:ascii="Arial" w:hAnsi="Arial" w:cs="Arial"/>
        </w:rPr>
        <w:t>TESTEMUNHAS:</w:t>
      </w:r>
    </w:p>
    <w:p w14:paraId="5907CD1F" w14:textId="77777777" w:rsidR="00061A9C" w:rsidRPr="004F3878" w:rsidRDefault="00061A9C" w:rsidP="00061A9C">
      <w:pPr>
        <w:pStyle w:val="Corpodetexto"/>
        <w:rPr>
          <w:rFonts w:ascii="Arial" w:hAnsi="Arial" w:cs="Arial"/>
        </w:rPr>
      </w:pPr>
    </w:p>
    <w:p w14:paraId="1B551387" w14:textId="77777777" w:rsidR="00061A9C" w:rsidRPr="004F3878" w:rsidRDefault="00061A9C" w:rsidP="00061A9C">
      <w:pPr>
        <w:pStyle w:val="Corpodetexto"/>
        <w:spacing w:before="3" w:after="1"/>
        <w:rPr>
          <w:rFonts w:ascii="Arial" w:hAnsi="Arial" w:cs="Arial"/>
        </w:rPr>
      </w:pPr>
    </w:p>
    <w:tbl>
      <w:tblPr>
        <w:tblStyle w:val="TableNormal1"/>
        <w:tblW w:w="0" w:type="auto"/>
        <w:tblInd w:w="392" w:type="dxa"/>
        <w:tblLayout w:type="fixed"/>
        <w:tblLook w:val="01E0" w:firstRow="1" w:lastRow="1" w:firstColumn="1" w:lastColumn="1" w:noHBand="0" w:noVBand="0"/>
      </w:tblPr>
      <w:tblGrid>
        <w:gridCol w:w="3630"/>
        <w:gridCol w:w="1008"/>
        <w:gridCol w:w="3657"/>
      </w:tblGrid>
      <w:tr w:rsidR="00061A9C" w:rsidRPr="004F3878" w14:paraId="75E11B50" w14:textId="77777777" w:rsidTr="00B513C9">
        <w:trPr>
          <w:trHeight w:val="247"/>
        </w:trPr>
        <w:tc>
          <w:tcPr>
            <w:tcW w:w="3630" w:type="dxa"/>
            <w:tcBorders>
              <w:top w:val="single" w:sz="2" w:space="0" w:color="000000"/>
            </w:tcBorders>
          </w:tcPr>
          <w:p w14:paraId="29DADFC9" w14:textId="0717B27A" w:rsidR="00061A9C" w:rsidRPr="004F3878" w:rsidRDefault="00061A9C" w:rsidP="00B513C9">
            <w:pPr>
              <w:pStyle w:val="TableParagraph"/>
              <w:ind w:left="71"/>
              <w:rPr>
                <w:rFonts w:ascii="Arial" w:hAnsi="Arial" w:cs="Arial"/>
                <w:sz w:val="24"/>
                <w:szCs w:val="24"/>
              </w:rPr>
            </w:pPr>
            <w:r w:rsidRPr="00574A7E">
              <w:rPr>
                <w:rFonts w:ascii="Arial" w:hAnsi="Arial" w:cs="Arial"/>
                <w:sz w:val="24"/>
                <w:szCs w:val="24"/>
              </w:rPr>
              <w:t xml:space="preserve">Prof. Dr. </w:t>
            </w:r>
            <w:r w:rsidR="00C56649" w:rsidRPr="00574A7E">
              <w:rPr>
                <w:rFonts w:ascii="Arial" w:hAnsi="Arial" w:cs="Arial"/>
                <w:sz w:val="24"/>
                <w:szCs w:val="24"/>
              </w:rPr>
              <w:t>Daniel</w:t>
            </w:r>
            <w:r w:rsidR="00C56649">
              <w:rPr>
                <w:rFonts w:ascii="Arial" w:hAnsi="Arial" w:cs="Arial"/>
                <w:sz w:val="24"/>
                <w:szCs w:val="24"/>
              </w:rPr>
              <w:t xml:space="preserve"> dos Santos Costa</w:t>
            </w:r>
          </w:p>
          <w:p w14:paraId="4CC7EF45" w14:textId="24CE1007" w:rsidR="00061A9C" w:rsidRPr="004F3878" w:rsidRDefault="00A1462B" w:rsidP="00B513C9">
            <w:pPr>
              <w:pStyle w:val="TableParagraph"/>
              <w:ind w:left="71"/>
              <w:rPr>
                <w:rFonts w:ascii="Arial" w:hAnsi="Arial" w:cs="Arial"/>
                <w:sz w:val="24"/>
                <w:szCs w:val="24"/>
              </w:rPr>
            </w:pPr>
            <w:r w:rsidRPr="004F3878">
              <w:rPr>
                <w:rFonts w:ascii="Arial" w:hAnsi="Arial" w:cs="Arial"/>
                <w:sz w:val="24"/>
                <w:szCs w:val="24"/>
              </w:rPr>
              <w:t>Diretor de Inovação Tecnológica</w:t>
            </w:r>
          </w:p>
        </w:tc>
        <w:tc>
          <w:tcPr>
            <w:tcW w:w="1008" w:type="dxa"/>
          </w:tcPr>
          <w:p w14:paraId="2D330E52" w14:textId="77777777" w:rsidR="00061A9C" w:rsidRPr="004F3878" w:rsidRDefault="00061A9C" w:rsidP="00B513C9">
            <w:pPr>
              <w:pStyle w:val="TableParagraph"/>
              <w:spacing w:line="240" w:lineRule="auto"/>
              <w:rPr>
                <w:rFonts w:ascii="Arial" w:hAnsi="Arial" w:cs="Arial"/>
                <w:sz w:val="24"/>
                <w:szCs w:val="24"/>
              </w:rPr>
            </w:pPr>
          </w:p>
        </w:tc>
        <w:tc>
          <w:tcPr>
            <w:tcW w:w="3657" w:type="dxa"/>
            <w:tcBorders>
              <w:top w:val="single" w:sz="2" w:space="0" w:color="000000"/>
            </w:tcBorders>
          </w:tcPr>
          <w:p w14:paraId="1AB93AFB" w14:textId="696350C6" w:rsidR="00061A9C" w:rsidRPr="004F3878" w:rsidRDefault="00522DEC" w:rsidP="00B513C9">
            <w:pPr>
              <w:pStyle w:val="TableParagraph"/>
              <w:ind w:left="127"/>
              <w:rPr>
                <w:rFonts w:ascii="Arial" w:hAnsi="Arial" w:cs="Arial"/>
                <w:sz w:val="24"/>
                <w:szCs w:val="24"/>
              </w:rPr>
            </w:pPr>
            <w:r>
              <w:rPr>
                <w:rFonts w:ascii="Arial" w:hAnsi="Arial" w:cs="Arial"/>
                <w:sz w:val="24"/>
                <w:szCs w:val="24"/>
              </w:rPr>
              <w:t xml:space="preserve">M.Sc. </w:t>
            </w:r>
            <w:r w:rsidR="00A1462B">
              <w:rPr>
                <w:rFonts w:ascii="Arial" w:hAnsi="Arial" w:cs="Arial"/>
                <w:sz w:val="24"/>
                <w:szCs w:val="24"/>
              </w:rPr>
              <w:t xml:space="preserve">Marcelo </w:t>
            </w:r>
            <w:r w:rsidR="00B82201">
              <w:rPr>
                <w:rFonts w:ascii="Arial" w:hAnsi="Arial" w:cs="Arial"/>
                <w:sz w:val="24"/>
                <w:szCs w:val="24"/>
              </w:rPr>
              <w:t xml:space="preserve">Augusto </w:t>
            </w:r>
            <w:proofErr w:type="spellStart"/>
            <w:r w:rsidR="00A1462B">
              <w:rPr>
                <w:rFonts w:ascii="Arial" w:hAnsi="Arial" w:cs="Arial"/>
                <w:sz w:val="24"/>
                <w:szCs w:val="24"/>
              </w:rPr>
              <w:t>Mousinho</w:t>
            </w:r>
            <w:proofErr w:type="spellEnd"/>
            <w:r w:rsidR="00B82201">
              <w:rPr>
                <w:rFonts w:ascii="Arial" w:hAnsi="Arial" w:cs="Arial"/>
                <w:sz w:val="24"/>
                <w:szCs w:val="24"/>
              </w:rPr>
              <w:t xml:space="preserve"> Gomes</w:t>
            </w:r>
          </w:p>
          <w:p w14:paraId="4F1864D5" w14:textId="791BF401" w:rsidR="00061A9C" w:rsidRPr="004F3878" w:rsidRDefault="00A1462B" w:rsidP="00B513C9">
            <w:pPr>
              <w:pStyle w:val="TableParagraph"/>
              <w:ind w:left="127"/>
              <w:rPr>
                <w:rFonts w:ascii="Arial" w:hAnsi="Arial" w:cs="Arial"/>
                <w:sz w:val="24"/>
                <w:szCs w:val="24"/>
              </w:rPr>
            </w:pPr>
            <w:r w:rsidRPr="004F3878">
              <w:rPr>
                <w:rFonts w:ascii="Arial" w:hAnsi="Arial" w:cs="Arial"/>
                <w:sz w:val="24"/>
                <w:szCs w:val="24"/>
              </w:rPr>
              <w:t>Coordenador de Incubação e Empreendedorismo</w:t>
            </w:r>
          </w:p>
        </w:tc>
      </w:tr>
    </w:tbl>
    <w:p w14:paraId="57E1C765" w14:textId="77777777" w:rsidR="00061A9C" w:rsidRPr="004F3878" w:rsidRDefault="00061A9C" w:rsidP="00061A9C">
      <w:pPr>
        <w:pStyle w:val="PargrafodaLista"/>
        <w:tabs>
          <w:tab w:val="left" w:pos="1153"/>
        </w:tabs>
        <w:spacing w:before="118" w:line="360" w:lineRule="auto"/>
        <w:ind w:left="0" w:right="119"/>
        <w:rPr>
          <w:rFonts w:ascii="Arial" w:hAnsi="Arial" w:cs="Arial"/>
          <w:sz w:val="24"/>
          <w:szCs w:val="24"/>
        </w:rPr>
      </w:pPr>
    </w:p>
    <w:p w14:paraId="7890E5BD" w14:textId="77777777" w:rsidR="00BC6EFE" w:rsidRPr="004F3878" w:rsidRDefault="00BC6EFE" w:rsidP="00BC6EFE">
      <w:pPr>
        <w:jc w:val="both"/>
        <w:rPr>
          <w:rFonts w:ascii="Arial" w:hAnsi="Arial" w:cs="Arial"/>
          <w:sz w:val="24"/>
          <w:szCs w:val="24"/>
        </w:rPr>
      </w:pPr>
    </w:p>
    <w:sectPr w:rsidR="00BC6EFE" w:rsidRPr="004F3878" w:rsidSect="00494D24">
      <w:headerReference w:type="default" r:id="rId9"/>
      <w:footerReference w:type="default" r:id="rId10"/>
      <w:pgSz w:w="11906" w:h="16838"/>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DCAAC9" w14:textId="77777777" w:rsidR="00B25BF2" w:rsidRDefault="00B25BF2" w:rsidP="00DB39F1">
      <w:pPr>
        <w:spacing w:after="0" w:line="240" w:lineRule="auto"/>
      </w:pPr>
      <w:r>
        <w:separator/>
      </w:r>
    </w:p>
  </w:endnote>
  <w:endnote w:type="continuationSeparator" w:id="0">
    <w:p w14:paraId="4EE2182D" w14:textId="77777777" w:rsidR="00B25BF2" w:rsidRDefault="00B25BF2" w:rsidP="00DB39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EB406" w14:textId="13E0C310" w:rsidR="00FE2E39" w:rsidRDefault="00FE2E39">
    <w:pPr>
      <w:pStyle w:val="Rodap"/>
    </w:pPr>
  </w:p>
  <w:tbl>
    <w:tblPr>
      <w:tblStyle w:val="Tabelacomgrad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41"/>
      <w:gridCol w:w="1840"/>
      <w:gridCol w:w="1840"/>
      <w:gridCol w:w="1270"/>
      <w:gridCol w:w="2280"/>
    </w:tblGrid>
    <w:tr w:rsidR="00D86FCA" w14:paraId="3BF22A69" w14:textId="77777777" w:rsidTr="00002F9A">
      <w:trPr>
        <w:jc w:val="center"/>
      </w:trPr>
      <w:tc>
        <w:tcPr>
          <w:tcW w:w="1952" w:type="dxa"/>
          <w:vAlign w:val="center"/>
        </w:tcPr>
        <w:p w14:paraId="58B0A274" w14:textId="77777777" w:rsidR="00D86FCA" w:rsidRDefault="00D86FCA" w:rsidP="00002F9A">
          <w:pPr>
            <w:pStyle w:val="Cabealho"/>
            <w:jc w:val="center"/>
            <w:rPr>
              <w:rFonts w:ascii="Arial" w:hAnsi="Arial" w:cs="Arial"/>
              <w:sz w:val="24"/>
              <w:szCs w:val="24"/>
            </w:rPr>
          </w:pPr>
          <w:r>
            <w:rPr>
              <w:noProof/>
            </w:rPr>
            <w:drawing>
              <wp:inline distT="0" distB="0" distL="0" distR="0" wp14:anchorId="5451DBCE" wp14:editId="636A499F">
                <wp:extent cx="1080000" cy="336368"/>
                <wp:effectExtent l="0" t="0" r="0" b="0"/>
                <wp:docPr id="786274993" name="Picture 13" descr="Logotipo&#10;&#10;O conteúdo gerado por IA pode estar incorre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274993" name="Picture 13" descr="Logotipo&#10;&#10;O conteúdo gerado por IA pode estar incorret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0000" cy="336368"/>
                        </a:xfrm>
                        <a:prstGeom prst="rect">
                          <a:avLst/>
                        </a:prstGeom>
                        <a:noFill/>
                        <a:ln>
                          <a:noFill/>
                        </a:ln>
                      </pic:spPr>
                    </pic:pic>
                  </a:graphicData>
                </a:graphic>
              </wp:inline>
            </w:drawing>
          </w:r>
        </w:p>
      </w:tc>
      <w:tc>
        <w:tcPr>
          <w:tcW w:w="1924" w:type="dxa"/>
          <w:vAlign w:val="center"/>
        </w:tcPr>
        <w:p w14:paraId="0B552B43" w14:textId="77777777" w:rsidR="00D86FCA" w:rsidRDefault="00D86FCA" w:rsidP="00002F9A">
          <w:pPr>
            <w:pStyle w:val="Cabealho"/>
            <w:jc w:val="center"/>
            <w:rPr>
              <w:rFonts w:ascii="Arial" w:hAnsi="Arial" w:cs="Arial"/>
              <w:sz w:val="24"/>
              <w:szCs w:val="24"/>
            </w:rPr>
          </w:pPr>
          <w:r>
            <w:rPr>
              <w:noProof/>
            </w:rPr>
            <w:drawing>
              <wp:inline distT="0" distB="0" distL="0" distR="0" wp14:anchorId="7F974627" wp14:editId="696B4DDC">
                <wp:extent cx="1080000" cy="397904"/>
                <wp:effectExtent l="0" t="0" r="0" b="0"/>
                <wp:docPr id="674075527" name="Picture 14" descr="FACE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ACEP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80000" cy="397904"/>
                        </a:xfrm>
                        <a:prstGeom prst="rect">
                          <a:avLst/>
                        </a:prstGeom>
                        <a:noFill/>
                        <a:ln>
                          <a:noFill/>
                        </a:ln>
                      </pic:spPr>
                    </pic:pic>
                  </a:graphicData>
                </a:graphic>
              </wp:inline>
            </w:drawing>
          </w:r>
        </w:p>
      </w:tc>
      <w:tc>
        <w:tcPr>
          <w:tcW w:w="1928" w:type="dxa"/>
          <w:vAlign w:val="center"/>
        </w:tcPr>
        <w:p w14:paraId="5D696B20" w14:textId="77777777" w:rsidR="00D86FCA" w:rsidRDefault="00D86FCA" w:rsidP="00002F9A">
          <w:pPr>
            <w:pStyle w:val="Cabealho"/>
            <w:jc w:val="center"/>
            <w:rPr>
              <w:noProof/>
            </w:rPr>
          </w:pPr>
          <w:r>
            <w:fldChar w:fldCharType="begin"/>
          </w:r>
          <w:r>
            <w:instrText xml:space="preserve"> INCLUDEPICTURE "https://media.licdn.com/dms/image/v2/D4D16AQFTODb-Kd3rLQ/profile-displaybackgroundimage-shrink_200_800/profile-displaybackgroundimage-shrink_200_800/0/1685634414833?e=2147483647&amp;v=beta&amp;t=XFGlj8QugTNZnwgfSEYanCbrt_W0-vSqomIxEBKBFVY" \* MERGEFORMATINET </w:instrText>
          </w:r>
          <w:r>
            <w:fldChar w:fldCharType="separate"/>
          </w:r>
          <w:r>
            <w:rPr>
              <w:noProof/>
            </w:rPr>
            <w:drawing>
              <wp:inline distT="0" distB="0" distL="0" distR="0" wp14:anchorId="5496EF53" wp14:editId="3D682D67">
                <wp:extent cx="1080000" cy="269685"/>
                <wp:effectExtent l="0" t="0" r="0" b="0"/>
                <wp:docPr id="384434625" name="Imagem 2" descr="Alexsandro Andrade - Superintendente de operações - Agência de  Empreendedorismo de Pernambuco | Linked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exsandro Andrade - Superintendente de operações - Agência de  Empreendedorismo de Pernambuco | LinkedIn"/>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80000" cy="269685"/>
                        </a:xfrm>
                        <a:prstGeom prst="rect">
                          <a:avLst/>
                        </a:prstGeom>
                        <a:noFill/>
                        <a:ln>
                          <a:noFill/>
                        </a:ln>
                      </pic:spPr>
                    </pic:pic>
                  </a:graphicData>
                </a:graphic>
              </wp:inline>
            </w:drawing>
          </w:r>
          <w:r>
            <w:fldChar w:fldCharType="end"/>
          </w:r>
        </w:p>
      </w:tc>
      <w:tc>
        <w:tcPr>
          <w:tcW w:w="1090" w:type="dxa"/>
          <w:vAlign w:val="center"/>
        </w:tcPr>
        <w:p w14:paraId="303F96E6" w14:textId="77777777" w:rsidR="00D86FCA" w:rsidRDefault="00D86FCA" w:rsidP="00002F9A">
          <w:pPr>
            <w:pStyle w:val="Cabealho"/>
            <w:jc w:val="center"/>
            <w:rPr>
              <w:noProof/>
            </w:rPr>
          </w:pPr>
          <w:r w:rsidRPr="00520F1C">
            <w:rPr>
              <w:noProof/>
            </w:rPr>
            <w:drawing>
              <wp:inline distT="0" distB="0" distL="0" distR="0" wp14:anchorId="60A2919F" wp14:editId="4E2890AA">
                <wp:extent cx="700836" cy="306000"/>
                <wp:effectExtent l="0" t="0" r="0" b="0"/>
                <wp:docPr id="1638019343" name="Imagem 1" descr="Texto&#10;&#10;O conteúdo gerado por IA pode estar incorre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8019343" name="Imagem 1" descr="Texto&#10;&#10;O conteúdo gerado por IA pode estar incorreto."/>
                        <pic:cNvPicPr/>
                      </pic:nvPicPr>
                      <pic:blipFill>
                        <a:blip r:embed="rId4"/>
                        <a:stretch>
                          <a:fillRect/>
                        </a:stretch>
                      </pic:blipFill>
                      <pic:spPr>
                        <a:xfrm>
                          <a:off x="0" y="0"/>
                          <a:ext cx="700836" cy="306000"/>
                        </a:xfrm>
                        <a:prstGeom prst="rect">
                          <a:avLst/>
                        </a:prstGeom>
                      </pic:spPr>
                    </pic:pic>
                  </a:graphicData>
                </a:graphic>
              </wp:inline>
            </w:drawing>
          </w:r>
        </w:p>
      </w:tc>
      <w:tc>
        <w:tcPr>
          <w:tcW w:w="1946" w:type="dxa"/>
          <w:vAlign w:val="center"/>
        </w:tcPr>
        <w:p w14:paraId="128CBB17" w14:textId="77777777" w:rsidR="00D86FCA" w:rsidRDefault="00D86FCA" w:rsidP="00002F9A">
          <w:pPr>
            <w:pStyle w:val="Cabealho"/>
            <w:jc w:val="center"/>
            <w:rPr>
              <w:noProof/>
            </w:rPr>
          </w:pPr>
          <w:r>
            <w:fldChar w:fldCharType="begin"/>
          </w:r>
          <w:r>
            <w:instrText xml:space="preserve"> INCLUDEPICTURE "https://www.secti.pe.gov.br/wp-content/uploads/2023/04/CTI-adaptada-fundo-transparente.png" \* MERGEFORMATINET </w:instrText>
          </w:r>
          <w:r>
            <w:fldChar w:fldCharType="separate"/>
          </w:r>
          <w:r>
            <w:rPr>
              <w:noProof/>
            </w:rPr>
            <w:drawing>
              <wp:inline distT="0" distB="0" distL="0" distR="0" wp14:anchorId="7F7ED8F7" wp14:editId="405669E0">
                <wp:extent cx="1368000" cy="303872"/>
                <wp:effectExtent l="0" t="0" r="3810" b="1270"/>
                <wp:docPr id="1062351088" name="Imagem 1" descr="SECTI – Secretaria de Ciência, Tecnologia e Inovação de Pernambu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CTI – Secretaria de Ciência, Tecnologia e Inovação de Pernambuc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68000" cy="303872"/>
                        </a:xfrm>
                        <a:prstGeom prst="rect">
                          <a:avLst/>
                        </a:prstGeom>
                        <a:noFill/>
                        <a:ln>
                          <a:noFill/>
                        </a:ln>
                      </pic:spPr>
                    </pic:pic>
                  </a:graphicData>
                </a:graphic>
              </wp:inline>
            </w:drawing>
          </w:r>
          <w:r>
            <w:fldChar w:fldCharType="end"/>
          </w:r>
        </w:p>
      </w:tc>
    </w:tr>
  </w:tbl>
  <w:p w14:paraId="73247530" w14:textId="77777777" w:rsidR="00D86FCA" w:rsidRDefault="00D86FCA">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6C5A81" w14:textId="77777777" w:rsidR="00B25BF2" w:rsidRDefault="00B25BF2" w:rsidP="00DB39F1">
      <w:pPr>
        <w:spacing w:after="0" w:line="240" w:lineRule="auto"/>
      </w:pPr>
      <w:r>
        <w:separator/>
      </w:r>
    </w:p>
  </w:footnote>
  <w:footnote w:type="continuationSeparator" w:id="0">
    <w:p w14:paraId="1B6876A6" w14:textId="77777777" w:rsidR="00B25BF2" w:rsidRDefault="00B25BF2" w:rsidP="00DB39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elacomgrade"/>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56"/>
    </w:tblGrid>
    <w:tr w:rsidR="00220B55" w14:paraId="4A6B5DE7" w14:textId="77777777" w:rsidTr="00220B55">
      <w:trPr>
        <w:jc w:val="center"/>
      </w:trPr>
      <w:tc>
        <w:tcPr>
          <w:tcW w:w="2406" w:type="dxa"/>
          <w:vAlign w:val="center"/>
        </w:tcPr>
        <w:p w14:paraId="2FE8DF5A" w14:textId="7088D742" w:rsidR="00220B55" w:rsidRDefault="00220B55" w:rsidP="00220B55">
          <w:pPr>
            <w:pStyle w:val="Cabealho"/>
            <w:jc w:val="center"/>
            <w:rPr>
              <w:rFonts w:ascii="Arial" w:hAnsi="Arial" w:cs="Arial"/>
              <w:sz w:val="24"/>
              <w:szCs w:val="24"/>
            </w:rPr>
          </w:pPr>
          <w:r>
            <w:rPr>
              <w:noProof/>
            </w:rPr>
            <w:drawing>
              <wp:inline distT="0" distB="0" distL="0" distR="0" wp14:anchorId="4612B3B1" wp14:editId="4AAF132C">
                <wp:extent cx="1800000" cy="560608"/>
                <wp:effectExtent l="0" t="0" r="381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0000" cy="560608"/>
                        </a:xfrm>
                        <a:prstGeom prst="rect">
                          <a:avLst/>
                        </a:prstGeom>
                        <a:noFill/>
                        <a:ln>
                          <a:noFill/>
                        </a:ln>
                      </pic:spPr>
                    </pic:pic>
                  </a:graphicData>
                </a:graphic>
              </wp:inline>
            </w:drawing>
          </w:r>
        </w:p>
      </w:tc>
    </w:tr>
  </w:tbl>
  <w:p w14:paraId="60A0CD95" w14:textId="69CF28C9" w:rsidR="00857908" w:rsidRDefault="00857908" w:rsidP="00857908">
    <w:pPr>
      <w:pStyle w:val="Cabealho"/>
      <w:jc w:val="center"/>
      <w:rPr>
        <w:rFonts w:ascii="Arial" w:hAnsi="Arial" w:cs="Arial"/>
        <w:sz w:val="24"/>
        <w:szCs w:val="24"/>
      </w:rPr>
    </w:pPr>
  </w:p>
  <w:p w14:paraId="6ECE06DC" w14:textId="062F91FD" w:rsidR="00822E03" w:rsidRPr="0092039F" w:rsidRDefault="004E3346" w:rsidP="00857908">
    <w:pPr>
      <w:pStyle w:val="Cabealho"/>
      <w:jc w:val="center"/>
      <w:rPr>
        <w:rFonts w:ascii="Arial" w:hAnsi="Arial" w:cs="Arial"/>
        <w:sz w:val="24"/>
        <w:szCs w:val="24"/>
      </w:rPr>
    </w:pPr>
    <w:r w:rsidRPr="0092039F">
      <w:rPr>
        <w:rFonts w:ascii="Arial" w:hAnsi="Arial" w:cs="Arial"/>
        <w:sz w:val="24"/>
        <w:szCs w:val="24"/>
      </w:rPr>
      <w:t>UNIVERSIDADE FEDERAL DO VALE DO SÃO FRANCISCO</w:t>
    </w:r>
  </w:p>
  <w:p w14:paraId="7D845A7A" w14:textId="7260C17A" w:rsidR="00AA26EE" w:rsidRPr="004E3346" w:rsidRDefault="004E3346" w:rsidP="00857908">
    <w:pPr>
      <w:pStyle w:val="Cabealho"/>
      <w:jc w:val="center"/>
      <w:rPr>
        <w:rFonts w:ascii="Arial" w:hAnsi="Arial" w:cs="Arial"/>
        <w:b/>
        <w:bCs/>
        <w:sz w:val="24"/>
        <w:szCs w:val="24"/>
      </w:rPr>
    </w:pPr>
    <w:r w:rsidRPr="004E3346">
      <w:rPr>
        <w:rFonts w:ascii="Arial" w:hAnsi="Arial" w:cs="Arial"/>
        <w:b/>
        <w:bCs/>
        <w:sz w:val="24"/>
        <w:szCs w:val="24"/>
      </w:rPr>
      <w:t>PRÓ-REITORIA DE PESQUISA, PÓS-GRADUAÇÃO E INOVAÇÃO</w:t>
    </w:r>
  </w:p>
  <w:p w14:paraId="087662FD" w14:textId="219116A9" w:rsidR="00857908" w:rsidRDefault="00E63A5A" w:rsidP="00857908">
    <w:pPr>
      <w:pStyle w:val="Cabealho"/>
      <w:jc w:val="center"/>
      <w:rPr>
        <w:rFonts w:ascii="Arial" w:hAnsi="Arial" w:cs="Arial"/>
        <w:b/>
        <w:bCs/>
        <w:sz w:val="24"/>
        <w:szCs w:val="24"/>
      </w:rPr>
    </w:pPr>
    <w:r>
      <w:rPr>
        <w:rFonts w:ascii="Arial" w:hAnsi="Arial" w:cs="Arial"/>
        <w:b/>
        <w:bCs/>
        <w:sz w:val="24"/>
        <w:szCs w:val="24"/>
      </w:rPr>
      <w:t xml:space="preserve">NÚCLEO </w:t>
    </w:r>
    <w:r w:rsidR="00CF6366">
      <w:rPr>
        <w:rFonts w:ascii="Arial" w:hAnsi="Arial" w:cs="Arial"/>
        <w:b/>
        <w:bCs/>
        <w:sz w:val="24"/>
        <w:szCs w:val="24"/>
      </w:rPr>
      <w:t>DE INOVAÇÃO TECNOLÓGICA</w:t>
    </w:r>
  </w:p>
  <w:p w14:paraId="57B9A26C" w14:textId="77777777" w:rsidR="00AC3925" w:rsidRPr="004E3346" w:rsidRDefault="00AC3925" w:rsidP="00857908">
    <w:pPr>
      <w:pStyle w:val="Cabealho"/>
      <w:jc w:val="center"/>
      <w:rPr>
        <w:rFonts w:ascii="Arial" w:hAnsi="Arial" w:cs="Arial"/>
        <w:b/>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A942A8"/>
    <w:multiLevelType w:val="multilevel"/>
    <w:tmpl w:val="CB840FC6"/>
    <w:lvl w:ilvl="0">
      <w:start w:val="1"/>
      <w:numFmt w:val="decimal"/>
      <w:lvlText w:val="%1"/>
      <w:lvlJc w:val="left"/>
      <w:pPr>
        <w:ind w:left="360" w:hanging="360"/>
      </w:pPr>
      <w:rPr>
        <w:rFonts w:hint="default"/>
      </w:rPr>
    </w:lvl>
    <w:lvl w:ilvl="1">
      <w:start w:val="1"/>
      <w:numFmt w:val="decimal"/>
      <w:lvlText w:val="%1.%2"/>
      <w:lvlJc w:val="left"/>
      <w:pPr>
        <w:ind w:left="5888" w:hanging="360"/>
      </w:pPr>
      <w:rPr>
        <w:rFonts w:hint="default"/>
      </w:rPr>
    </w:lvl>
    <w:lvl w:ilvl="2">
      <w:start w:val="1"/>
      <w:numFmt w:val="decimal"/>
      <w:lvlText w:val="%1.%2.%3"/>
      <w:lvlJc w:val="left"/>
      <w:pPr>
        <w:ind w:left="944" w:hanging="720"/>
      </w:pPr>
      <w:rPr>
        <w:rFonts w:hint="default"/>
      </w:rPr>
    </w:lvl>
    <w:lvl w:ilvl="3">
      <w:start w:val="1"/>
      <w:numFmt w:val="decimal"/>
      <w:lvlText w:val="%1.%2.%3.%4"/>
      <w:lvlJc w:val="left"/>
      <w:pPr>
        <w:ind w:left="1056" w:hanging="720"/>
      </w:pPr>
      <w:rPr>
        <w:rFonts w:hint="default"/>
      </w:rPr>
    </w:lvl>
    <w:lvl w:ilvl="4">
      <w:start w:val="1"/>
      <w:numFmt w:val="decimal"/>
      <w:lvlText w:val="%1.%2.%3.%4.%5"/>
      <w:lvlJc w:val="left"/>
      <w:pPr>
        <w:ind w:left="1168" w:hanging="720"/>
      </w:pPr>
      <w:rPr>
        <w:rFonts w:hint="default"/>
      </w:rPr>
    </w:lvl>
    <w:lvl w:ilvl="5">
      <w:start w:val="1"/>
      <w:numFmt w:val="decimal"/>
      <w:lvlText w:val="%1.%2.%3.%4.%5.%6"/>
      <w:lvlJc w:val="left"/>
      <w:pPr>
        <w:ind w:left="1640" w:hanging="1080"/>
      </w:pPr>
      <w:rPr>
        <w:rFonts w:hint="default"/>
      </w:rPr>
    </w:lvl>
    <w:lvl w:ilvl="6">
      <w:start w:val="1"/>
      <w:numFmt w:val="decimal"/>
      <w:lvlText w:val="%1.%2.%3.%4.%5.%6.%7"/>
      <w:lvlJc w:val="left"/>
      <w:pPr>
        <w:ind w:left="1752" w:hanging="1080"/>
      </w:pPr>
      <w:rPr>
        <w:rFonts w:hint="default"/>
      </w:rPr>
    </w:lvl>
    <w:lvl w:ilvl="7">
      <w:start w:val="1"/>
      <w:numFmt w:val="decimal"/>
      <w:lvlText w:val="%1.%2.%3.%4.%5.%6.%7.%8"/>
      <w:lvlJc w:val="left"/>
      <w:pPr>
        <w:ind w:left="2224" w:hanging="1440"/>
      </w:pPr>
      <w:rPr>
        <w:rFonts w:hint="default"/>
      </w:rPr>
    </w:lvl>
    <w:lvl w:ilvl="8">
      <w:start w:val="1"/>
      <w:numFmt w:val="decimal"/>
      <w:lvlText w:val="%1.%2.%3.%4.%5.%6.%7.%8.%9"/>
      <w:lvlJc w:val="left"/>
      <w:pPr>
        <w:ind w:left="2336" w:hanging="1440"/>
      </w:pPr>
      <w:rPr>
        <w:rFonts w:hint="default"/>
      </w:rPr>
    </w:lvl>
  </w:abstractNum>
  <w:abstractNum w:abstractNumId="1" w15:restartNumberingAfterBreak="0">
    <w:nsid w:val="127A7B3E"/>
    <w:multiLevelType w:val="multilevel"/>
    <w:tmpl w:val="859E663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42A3817"/>
    <w:multiLevelType w:val="multilevel"/>
    <w:tmpl w:val="57421760"/>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AF32050"/>
    <w:multiLevelType w:val="multilevel"/>
    <w:tmpl w:val="9F0AB57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AF73AE7"/>
    <w:multiLevelType w:val="multilevel"/>
    <w:tmpl w:val="F36034A0"/>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FC622C7"/>
    <w:multiLevelType w:val="multilevel"/>
    <w:tmpl w:val="B01CAE04"/>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13D4FAF"/>
    <w:multiLevelType w:val="multilevel"/>
    <w:tmpl w:val="57421760"/>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63F702F"/>
    <w:multiLevelType w:val="hybridMultilevel"/>
    <w:tmpl w:val="BB02C96E"/>
    <w:lvl w:ilvl="0" w:tplc="04160001">
      <w:start w:val="1"/>
      <w:numFmt w:val="bullet"/>
      <w:lvlText w:val=""/>
      <w:lvlJc w:val="left"/>
      <w:pPr>
        <w:ind w:left="2149" w:hanging="360"/>
      </w:pPr>
      <w:rPr>
        <w:rFonts w:ascii="Symbol" w:hAnsi="Symbol" w:hint="default"/>
      </w:rPr>
    </w:lvl>
    <w:lvl w:ilvl="1" w:tplc="04160003" w:tentative="1">
      <w:start w:val="1"/>
      <w:numFmt w:val="bullet"/>
      <w:lvlText w:val="o"/>
      <w:lvlJc w:val="left"/>
      <w:pPr>
        <w:ind w:left="2869" w:hanging="360"/>
      </w:pPr>
      <w:rPr>
        <w:rFonts w:ascii="Courier New" w:hAnsi="Courier New" w:cs="Courier New" w:hint="default"/>
      </w:rPr>
    </w:lvl>
    <w:lvl w:ilvl="2" w:tplc="04160005" w:tentative="1">
      <w:start w:val="1"/>
      <w:numFmt w:val="bullet"/>
      <w:lvlText w:val=""/>
      <w:lvlJc w:val="left"/>
      <w:pPr>
        <w:ind w:left="3589" w:hanging="360"/>
      </w:pPr>
      <w:rPr>
        <w:rFonts w:ascii="Wingdings" w:hAnsi="Wingdings" w:hint="default"/>
      </w:rPr>
    </w:lvl>
    <w:lvl w:ilvl="3" w:tplc="04160001" w:tentative="1">
      <w:start w:val="1"/>
      <w:numFmt w:val="bullet"/>
      <w:lvlText w:val=""/>
      <w:lvlJc w:val="left"/>
      <w:pPr>
        <w:ind w:left="4309" w:hanging="360"/>
      </w:pPr>
      <w:rPr>
        <w:rFonts w:ascii="Symbol" w:hAnsi="Symbol" w:hint="default"/>
      </w:rPr>
    </w:lvl>
    <w:lvl w:ilvl="4" w:tplc="04160003" w:tentative="1">
      <w:start w:val="1"/>
      <w:numFmt w:val="bullet"/>
      <w:lvlText w:val="o"/>
      <w:lvlJc w:val="left"/>
      <w:pPr>
        <w:ind w:left="5029" w:hanging="360"/>
      </w:pPr>
      <w:rPr>
        <w:rFonts w:ascii="Courier New" w:hAnsi="Courier New" w:cs="Courier New" w:hint="default"/>
      </w:rPr>
    </w:lvl>
    <w:lvl w:ilvl="5" w:tplc="04160005" w:tentative="1">
      <w:start w:val="1"/>
      <w:numFmt w:val="bullet"/>
      <w:lvlText w:val=""/>
      <w:lvlJc w:val="left"/>
      <w:pPr>
        <w:ind w:left="5749" w:hanging="360"/>
      </w:pPr>
      <w:rPr>
        <w:rFonts w:ascii="Wingdings" w:hAnsi="Wingdings" w:hint="default"/>
      </w:rPr>
    </w:lvl>
    <w:lvl w:ilvl="6" w:tplc="04160001" w:tentative="1">
      <w:start w:val="1"/>
      <w:numFmt w:val="bullet"/>
      <w:lvlText w:val=""/>
      <w:lvlJc w:val="left"/>
      <w:pPr>
        <w:ind w:left="6469" w:hanging="360"/>
      </w:pPr>
      <w:rPr>
        <w:rFonts w:ascii="Symbol" w:hAnsi="Symbol" w:hint="default"/>
      </w:rPr>
    </w:lvl>
    <w:lvl w:ilvl="7" w:tplc="04160003" w:tentative="1">
      <w:start w:val="1"/>
      <w:numFmt w:val="bullet"/>
      <w:lvlText w:val="o"/>
      <w:lvlJc w:val="left"/>
      <w:pPr>
        <w:ind w:left="7189" w:hanging="360"/>
      </w:pPr>
      <w:rPr>
        <w:rFonts w:ascii="Courier New" w:hAnsi="Courier New" w:cs="Courier New" w:hint="default"/>
      </w:rPr>
    </w:lvl>
    <w:lvl w:ilvl="8" w:tplc="04160005" w:tentative="1">
      <w:start w:val="1"/>
      <w:numFmt w:val="bullet"/>
      <w:lvlText w:val=""/>
      <w:lvlJc w:val="left"/>
      <w:pPr>
        <w:ind w:left="7909" w:hanging="360"/>
      </w:pPr>
      <w:rPr>
        <w:rFonts w:ascii="Wingdings" w:hAnsi="Wingdings" w:hint="default"/>
      </w:rPr>
    </w:lvl>
  </w:abstractNum>
  <w:abstractNum w:abstractNumId="8" w15:restartNumberingAfterBreak="0">
    <w:nsid w:val="38054E33"/>
    <w:multiLevelType w:val="hybridMultilevel"/>
    <w:tmpl w:val="BA4A5FEA"/>
    <w:lvl w:ilvl="0" w:tplc="B58C6E52">
      <w:start w:val="1"/>
      <w:numFmt w:val="lowerRoman"/>
      <w:lvlText w:val="%1."/>
      <w:lvlJc w:val="left"/>
      <w:pPr>
        <w:ind w:left="2149" w:hanging="720"/>
      </w:pPr>
      <w:rPr>
        <w:rFonts w:hint="default"/>
      </w:rPr>
    </w:lvl>
    <w:lvl w:ilvl="1" w:tplc="04160019" w:tentative="1">
      <w:start w:val="1"/>
      <w:numFmt w:val="lowerLetter"/>
      <w:lvlText w:val="%2."/>
      <w:lvlJc w:val="left"/>
      <w:pPr>
        <w:ind w:left="2509" w:hanging="360"/>
      </w:pPr>
    </w:lvl>
    <w:lvl w:ilvl="2" w:tplc="0416001B" w:tentative="1">
      <w:start w:val="1"/>
      <w:numFmt w:val="lowerRoman"/>
      <w:lvlText w:val="%3."/>
      <w:lvlJc w:val="right"/>
      <w:pPr>
        <w:ind w:left="3229" w:hanging="180"/>
      </w:pPr>
    </w:lvl>
    <w:lvl w:ilvl="3" w:tplc="0416000F" w:tentative="1">
      <w:start w:val="1"/>
      <w:numFmt w:val="decimal"/>
      <w:lvlText w:val="%4."/>
      <w:lvlJc w:val="left"/>
      <w:pPr>
        <w:ind w:left="3949" w:hanging="360"/>
      </w:pPr>
    </w:lvl>
    <w:lvl w:ilvl="4" w:tplc="04160019" w:tentative="1">
      <w:start w:val="1"/>
      <w:numFmt w:val="lowerLetter"/>
      <w:lvlText w:val="%5."/>
      <w:lvlJc w:val="left"/>
      <w:pPr>
        <w:ind w:left="4669" w:hanging="360"/>
      </w:pPr>
    </w:lvl>
    <w:lvl w:ilvl="5" w:tplc="0416001B" w:tentative="1">
      <w:start w:val="1"/>
      <w:numFmt w:val="lowerRoman"/>
      <w:lvlText w:val="%6."/>
      <w:lvlJc w:val="right"/>
      <w:pPr>
        <w:ind w:left="5389" w:hanging="180"/>
      </w:pPr>
    </w:lvl>
    <w:lvl w:ilvl="6" w:tplc="0416000F" w:tentative="1">
      <w:start w:val="1"/>
      <w:numFmt w:val="decimal"/>
      <w:lvlText w:val="%7."/>
      <w:lvlJc w:val="left"/>
      <w:pPr>
        <w:ind w:left="6109" w:hanging="360"/>
      </w:pPr>
    </w:lvl>
    <w:lvl w:ilvl="7" w:tplc="04160019" w:tentative="1">
      <w:start w:val="1"/>
      <w:numFmt w:val="lowerLetter"/>
      <w:lvlText w:val="%8."/>
      <w:lvlJc w:val="left"/>
      <w:pPr>
        <w:ind w:left="6829" w:hanging="360"/>
      </w:pPr>
    </w:lvl>
    <w:lvl w:ilvl="8" w:tplc="0416001B" w:tentative="1">
      <w:start w:val="1"/>
      <w:numFmt w:val="lowerRoman"/>
      <w:lvlText w:val="%9."/>
      <w:lvlJc w:val="right"/>
      <w:pPr>
        <w:ind w:left="7549" w:hanging="180"/>
      </w:pPr>
    </w:lvl>
  </w:abstractNum>
  <w:abstractNum w:abstractNumId="9" w15:restartNumberingAfterBreak="0">
    <w:nsid w:val="3BE32352"/>
    <w:multiLevelType w:val="multilevel"/>
    <w:tmpl w:val="61902F46"/>
    <w:lvl w:ilvl="0">
      <w:start w:val="1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42BF5396"/>
    <w:multiLevelType w:val="multilevel"/>
    <w:tmpl w:val="D7626C7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574369CA"/>
    <w:multiLevelType w:val="multilevel"/>
    <w:tmpl w:val="7492759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5B0763A8"/>
    <w:multiLevelType w:val="multilevel"/>
    <w:tmpl w:val="E61098A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5DDC0152"/>
    <w:multiLevelType w:val="multilevel"/>
    <w:tmpl w:val="CB24E180"/>
    <w:lvl w:ilvl="0">
      <w:start w:val="5"/>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6D3C67F2"/>
    <w:multiLevelType w:val="hybridMultilevel"/>
    <w:tmpl w:val="1CBE1A46"/>
    <w:lvl w:ilvl="0" w:tplc="1F36E3A6">
      <w:start w:val="1"/>
      <w:numFmt w:val="lowerLetter"/>
      <w:lvlText w:val="%1)"/>
      <w:lvlJc w:val="left"/>
      <w:pPr>
        <w:ind w:left="1789" w:hanging="360"/>
      </w:pPr>
      <w:rPr>
        <w:rFonts w:hint="default"/>
      </w:rPr>
    </w:lvl>
    <w:lvl w:ilvl="1" w:tplc="04160019" w:tentative="1">
      <w:start w:val="1"/>
      <w:numFmt w:val="lowerLetter"/>
      <w:lvlText w:val="%2."/>
      <w:lvlJc w:val="left"/>
      <w:pPr>
        <w:ind w:left="2509" w:hanging="360"/>
      </w:pPr>
    </w:lvl>
    <w:lvl w:ilvl="2" w:tplc="0416001B" w:tentative="1">
      <w:start w:val="1"/>
      <w:numFmt w:val="lowerRoman"/>
      <w:lvlText w:val="%3."/>
      <w:lvlJc w:val="right"/>
      <w:pPr>
        <w:ind w:left="3229" w:hanging="180"/>
      </w:pPr>
    </w:lvl>
    <w:lvl w:ilvl="3" w:tplc="0416000F" w:tentative="1">
      <w:start w:val="1"/>
      <w:numFmt w:val="decimal"/>
      <w:lvlText w:val="%4."/>
      <w:lvlJc w:val="left"/>
      <w:pPr>
        <w:ind w:left="3949" w:hanging="360"/>
      </w:pPr>
    </w:lvl>
    <w:lvl w:ilvl="4" w:tplc="04160019" w:tentative="1">
      <w:start w:val="1"/>
      <w:numFmt w:val="lowerLetter"/>
      <w:lvlText w:val="%5."/>
      <w:lvlJc w:val="left"/>
      <w:pPr>
        <w:ind w:left="4669" w:hanging="360"/>
      </w:pPr>
    </w:lvl>
    <w:lvl w:ilvl="5" w:tplc="0416001B" w:tentative="1">
      <w:start w:val="1"/>
      <w:numFmt w:val="lowerRoman"/>
      <w:lvlText w:val="%6."/>
      <w:lvlJc w:val="right"/>
      <w:pPr>
        <w:ind w:left="5389" w:hanging="180"/>
      </w:pPr>
    </w:lvl>
    <w:lvl w:ilvl="6" w:tplc="0416000F" w:tentative="1">
      <w:start w:val="1"/>
      <w:numFmt w:val="decimal"/>
      <w:lvlText w:val="%7."/>
      <w:lvlJc w:val="left"/>
      <w:pPr>
        <w:ind w:left="6109" w:hanging="360"/>
      </w:pPr>
    </w:lvl>
    <w:lvl w:ilvl="7" w:tplc="04160019" w:tentative="1">
      <w:start w:val="1"/>
      <w:numFmt w:val="lowerLetter"/>
      <w:lvlText w:val="%8."/>
      <w:lvlJc w:val="left"/>
      <w:pPr>
        <w:ind w:left="6829" w:hanging="360"/>
      </w:pPr>
    </w:lvl>
    <w:lvl w:ilvl="8" w:tplc="0416001B" w:tentative="1">
      <w:start w:val="1"/>
      <w:numFmt w:val="lowerRoman"/>
      <w:lvlText w:val="%9."/>
      <w:lvlJc w:val="right"/>
      <w:pPr>
        <w:ind w:left="7549" w:hanging="180"/>
      </w:pPr>
    </w:lvl>
  </w:abstractNum>
  <w:abstractNum w:abstractNumId="15" w15:restartNumberingAfterBreak="0">
    <w:nsid w:val="6FBD6481"/>
    <w:multiLevelType w:val="multilevel"/>
    <w:tmpl w:val="F1DC3012"/>
    <w:lvl w:ilvl="0">
      <w:start w:val="7"/>
      <w:numFmt w:val="decimal"/>
      <w:lvlText w:val="%1"/>
      <w:lvlJc w:val="left"/>
      <w:pPr>
        <w:ind w:left="112" w:hanging="347"/>
      </w:pPr>
      <w:rPr>
        <w:rFonts w:hint="default"/>
        <w:lang w:val="pt-PT" w:eastAsia="en-US" w:bidi="ar-SA"/>
      </w:rPr>
    </w:lvl>
    <w:lvl w:ilvl="1">
      <w:start w:val="1"/>
      <w:numFmt w:val="decimal"/>
      <w:lvlText w:val="%1.%2"/>
      <w:lvlJc w:val="left"/>
      <w:pPr>
        <w:ind w:left="112" w:hanging="347"/>
      </w:pPr>
      <w:rPr>
        <w:rFonts w:ascii="Arial" w:eastAsia="Arial" w:hAnsi="Arial" w:cs="Arial" w:hint="default"/>
        <w:b/>
        <w:bCs/>
        <w:spacing w:val="-1"/>
        <w:w w:val="99"/>
        <w:sz w:val="20"/>
        <w:szCs w:val="20"/>
        <w:lang w:val="pt-PT" w:eastAsia="en-US" w:bidi="ar-SA"/>
      </w:rPr>
    </w:lvl>
    <w:lvl w:ilvl="2">
      <w:start w:val="1"/>
      <w:numFmt w:val="upperRoman"/>
      <w:lvlText w:val="%3."/>
      <w:lvlJc w:val="left"/>
      <w:pPr>
        <w:ind w:left="706" w:hanging="167"/>
      </w:pPr>
      <w:rPr>
        <w:rFonts w:ascii="Arial" w:eastAsia="Arial" w:hAnsi="Arial" w:cs="Arial" w:hint="default"/>
        <w:w w:val="99"/>
        <w:sz w:val="20"/>
        <w:szCs w:val="20"/>
        <w:lang w:val="pt-PT" w:eastAsia="en-US" w:bidi="ar-SA"/>
      </w:rPr>
    </w:lvl>
    <w:lvl w:ilvl="3">
      <w:numFmt w:val="bullet"/>
      <w:lvlText w:val="•"/>
      <w:lvlJc w:val="left"/>
      <w:pPr>
        <w:ind w:left="2738" w:hanging="167"/>
      </w:pPr>
      <w:rPr>
        <w:rFonts w:hint="default"/>
        <w:lang w:val="pt-PT" w:eastAsia="en-US" w:bidi="ar-SA"/>
      </w:rPr>
    </w:lvl>
    <w:lvl w:ilvl="4">
      <w:numFmt w:val="bullet"/>
      <w:lvlText w:val="•"/>
      <w:lvlJc w:val="left"/>
      <w:pPr>
        <w:ind w:left="3757" w:hanging="167"/>
      </w:pPr>
      <w:rPr>
        <w:rFonts w:hint="default"/>
        <w:lang w:val="pt-PT" w:eastAsia="en-US" w:bidi="ar-SA"/>
      </w:rPr>
    </w:lvl>
    <w:lvl w:ilvl="5">
      <w:numFmt w:val="bullet"/>
      <w:lvlText w:val="•"/>
      <w:lvlJc w:val="left"/>
      <w:pPr>
        <w:ind w:left="4776" w:hanging="167"/>
      </w:pPr>
      <w:rPr>
        <w:rFonts w:hint="default"/>
        <w:lang w:val="pt-PT" w:eastAsia="en-US" w:bidi="ar-SA"/>
      </w:rPr>
    </w:lvl>
    <w:lvl w:ilvl="6">
      <w:numFmt w:val="bullet"/>
      <w:lvlText w:val="•"/>
      <w:lvlJc w:val="left"/>
      <w:pPr>
        <w:ind w:left="5795" w:hanging="167"/>
      </w:pPr>
      <w:rPr>
        <w:rFonts w:hint="default"/>
        <w:lang w:val="pt-PT" w:eastAsia="en-US" w:bidi="ar-SA"/>
      </w:rPr>
    </w:lvl>
    <w:lvl w:ilvl="7">
      <w:numFmt w:val="bullet"/>
      <w:lvlText w:val="•"/>
      <w:lvlJc w:val="left"/>
      <w:pPr>
        <w:ind w:left="6814" w:hanging="167"/>
      </w:pPr>
      <w:rPr>
        <w:rFonts w:hint="default"/>
        <w:lang w:val="pt-PT" w:eastAsia="en-US" w:bidi="ar-SA"/>
      </w:rPr>
    </w:lvl>
    <w:lvl w:ilvl="8">
      <w:numFmt w:val="bullet"/>
      <w:lvlText w:val="•"/>
      <w:lvlJc w:val="left"/>
      <w:pPr>
        <w:ind w:left="7833" w:hanging="167"/>
      </w:pPr>
      <w:rPr>
        <w:rFonts w:hint="default"/>
        <w:lang w:val="pt-PT" w:eastAsia="en-US" w:bidi="ar-SA"/>
      </w:rPr>
    </w:lvl>
  </w:abstractNum>
  <w:abstractNum w:abstractNumId="16" w15:restartNumberingAfterBreak="0">
    <w:nsid w:val="73FF40F9"/>
    <w:multiLevelType w:val="multilevel"/>
    <w:tmpl w:val="AAF02B8E"/>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7D5B51AF"/>
    <w:multiLevelType w:val="hybridMultilevel"/>
    <w:tmpl w:val="DE2E1C76"/>
    <w:lvl w:ilvl="0" w:tplc="32DA3760">
      <w:start w:val="1"/>
      <w:numFmt w:val="upperRoman"/>
      <w:lvlText w:val="%1"/>
      <w:lvlJc w:val="left"/>
      <w:pPr>
        <w:ind w:left="100" w:hanging="164"/>
      </w:pPr>
      <w:rPr>
        <w:rFonts w:ascii="Times New Roman" w:eastAsia="Times New Roman" w:hAnsi="Times New Roman" w:cs="Times New Roman" w:hint="default"/>
        <w:spacing w:val="-20"/>
        <w:w w:val="99"/>
        <w:sz w:val="22"/>
        <w:szCs w:val="22"/>
        <w:lang w:val="pt-PT" w:eastAsia="en-US" w:bidi="ar-SA"/>
      </w:rPr>
    </w:lvl>
    <w:lvl w:ilvl="1" w:tplc="B8C4AE1A">
      <w:numFmt w:val="bullet"/>
      <w:lvlText w:val="•"/>
      <w:lvlJc w:val="left"/>
      <w:pPr>
        <w:ind w:left="968" w:hanging="164"/>
      </w:pPr>
      <w:rPr>
        <w:rFonts w:hint="default"/>
        <w:lang w:val="pt-PT" w:eastAsia="en-US" w:bidi="ar-SA"/>
      </w:rPr>
    </w:lvl>
    <w:lvl w:ilvl="2" w:tplc="86BA07AC">
      <w:numFmt w:val="bullet"/>
      <w:lvlText w:val="•"/>
      <w:lvlJc w:val="left"/>
      <w:pPr>
        <w:ind w:left="1837" w:hanging="164"/>
      </w:pPr>
      <w:rPr>
        <w:rFonts w:hint="default"/>
        <w:lang w:val="pt-PT" w:eastAsia="en-US" w:bidi="ar-SA"/>
      </w:rPr>
    </w:lvl>
    <w:lvl w:ilvl="3" w:tplc="9976B53A">
      <w:numFmt w:val="bullet"/>
      <w:lvlText w:val="•"/>
      <w:lvlJc w:val="left"/>
      <w:pPr>
        <w:ind w:left="2706" w:hanging="164"/>
      </w:pPr>
      <w:rPr>
        <w:rFonts w:hint="default"/>
        <w:lang w:val="pt-PT" w:eastAsia="en-US" w:bidi="ar-SA"/>
      </w:rPr>
    </w:lvl>
    <w:lvl w:ilvl="4" w:tplc="F13C40FE">
      <w:numFmt w:val="bullet"/>
      <w:lvlText w:val="•"/>
      <w:lvlJc w:val="left"/>
      <w:pPr>
        <w:ind w:left="3575" w:hanging="164"/>
      </w:pPr>
      <w:rPr>
        <w:rFonts w:hint="default"/>
        <w:lang w:val="pt-PT" w:eastAsia="en-US" w:bidi="ar-SA"/>
      </w:rPr>
    </w:lvl>
    <w:lvl w:ilvl="5" w:tplc="BDD88FC2">
      <w:numFmt w:val="bullet"/>
      <w:lvlText w:val="•"/>
      <w:lvlJc w:val="left"/>
      <w:pPr>
        <w:ind w:left="4444" w:hanging="164"/>
      </w:pPr>
      <w:rPr>
        <w:rFonts w:hint="default"/>
        <w:lang w:val="pt-PT" w:eastAsia="en-US" w:bidi="ar-SA"/>
      </w:rPr>
    </w:lvl>
    <w:lvl w:ilvl="6" w:tplc="976C761C">
      <w:numFmt w:val="bullet"/>
      <w:lvlText w:val="•"/>
      <w:lvlJc w:val="left"/>
      <w:pPr>
        <w:ind w:left="5312" w:hanging="164"/>
      </w:pPr>
      <w:rPr>
        <w:rFonts w:hint="default"/>
        <w:lang w:val="pt-PT" w:eastAsia="en-US" w:bidi="ar-SA"/>
      </w:rPr>
    </w:lvl>
    <w:lvl w:ilvl="7" w:tplc="AE00E90A">
      <w:numFmt w:val="bullet"/>
      <w:lvlText w:val="•"/>
      <w:lvlJc w:val="left"/>
      <w:pPr>
        <w:ind w:left="6181" w:hanging="164"/>
      </w:pPr>
      <w:rPr>
        <w:rFonts w:hint="default"/>
        <w:lang w:val="pt-PT" w:eastAsia="en-US" w:bidi="ar-SA"/>
      </w:rPr>
    </w:lvl>
    <w:lvl w:ilvl="8" w:tplc="BB94C180">
      <w:numFmt w:val="bullet"/>
      <w:lvlText w:val="•"/>
      <w:lvlJc w:val="left"/>
      <w:pPr>
        <w:ind w:left="7050" w:hanging="164"/>
      </w:pPr>
      <w:rPr>
        <w:rFonts w:hint="default"/>
        <w:lang w:val="pt-PT" w:eastAsia="en-US" w:bidi="ar-SA"/>
      </w:rPr>
    </w:lvl>
  </w:abstractNum>
  <w:abstractNum w:abstractNumId="18" w15:restartNumberingAfterBreak="0">
    <w:nsid w:val="7E28096E"/>
    <w:multiLevelType w:val="multilevel"/>
    <w:tmpl w:val="867602C4"/>
    <w:lvl w:ilvl="0">
      <w:numFmt w:val="decimal"/>
      <w:lvlText w:val="%1."/>
      <w:lvlJc w:val="left"/>
      <w:pPr>
        <w:ind w:left="3620"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16cid:durableId="657925214">
    <w:abstractNumId w:val="18"/>
  </w:num>
  <w:num w:numId="2" w16cid:durableId="1649742782">
    <w:abstractNumId w:val="7"/>
  </w:num>
  <w:num w:numId="3" w16cid:durableId="539129942">
    <w:abstractNumId w:val="8"/>
  </w:num>
  <w:num w:numId="4" w16cid:durableId="771439856">
    <w:abstractNumId w:val="14"/>
  </w:num>
  <w:num w:numId="5" w16cid:durableId="1566839527">
    <w:abstractNumId w:val="0"/>
  </w:num>
  <w:num w:numId="6" w16cid:durableId="1265304300">
    <w:abstractNumId w:val="15"/>
  </w:num>
  <w:num w:numId="7" w16cid:durableId="1235117242">
    <w:abstractNumId w:val="17"/>
  </w:num>
  <w:num w:numId="8" w16cid:durableId="215941517">
    <w:abstractNumId w:val="12"/>
  </w:num>
  <w:num w:numId="9" w16cid:durableId="816386249">
    <w:abstractNumId w:val="11"/>
  </w:num>
  <w:num w:numId="10" w16cid:durableId="451482728">
    <w:abstractNumId w:val="5"/>
  </w:num>
  <w:num w:numId="11" w16cid:durableId="2116290301">
    <w:abstractNumId w:val="13"/>
  </w:num>
  <w:num w:numId="12" w16cid:durableId="1231693954">
    <w:abstractNumId w:val="3"/>
  </w:num>
  <w:num w:numId="13" w16cid:durableId="755325792">
    <w:abstractNumId w:val="10"/>
  </w:num>
  <w:num w:numId="14" w16cid:durableId="975600411">
    <w:abstractNumId w:val="1"/>
  </w:num>
  <w:num w:numId="15" w16cid:durableId="254478770">
    <w:abstractNumId w:val="4"/>
  </w:num>
  <w:num w:numId="16" w16cid:durableId="750615956">
    <w:abstractNumId w:val="16"/>
  </w:num>
  <w:num w:numId="17" w16cid:durableId="2048338474">
    <w:abstractNumId w:val="9"/>
  </w:num>
  <w:num w:numId="18" w16cid:durableId="1004209960">
    <w:abstractNumId w:val="6"/>
  </w:num>
  <w:num w:numId="19" w16cid:durableId="989165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53F5"/>
    <w:rsid w:val="00000909"/>
    <w:rsid w:val="00000D22"/>
    <w:rsid w:val="000023EE"/>
    <w:rsid w:val="00002B99"/>
    <w:rsid w:val="00002F9A"/>
    <w:rsid w:val="00007D66"/>
    <w:rsid w:val="00011AAC"/>
    <w:rsid w:val="000125D6"/>
    <w:rsid w:val="00016EC1"/>
    <w:rsid w:val="00020D9C"/>
    <w:rsid w:val="00021B79"/>
    <w:rsid w:val="00023ACF"/>
    <w:rsid w:val="00024B8C"/>
    <w:rsid w:val="0002618E"/>
    <w:rsid w:val="000302F7"/>
    <w:rsid w:val="00031D75"/>
    <w:rsid w:val="000330B7"/>
    <w:rsid w:val="00033E4C"/>
    <w:rsid w:val="0003409A"/>
    <w:rsid w:val="0003530C"/>
    <w:rsid w:val="0004470C"/>
    <w:rsid w:val="00044901"/>
    <w:rsid w:val="000471A9"/>
    <w:rsid w:val="00047A0C"/>
    <w:rsid w:val="00047A16"/>
    <w:rsid w:val="000543D6"/>
    <w:rsid w:val="0005518D"/>
    <w:rsid w:val="000554C6"/>
    <w:rsid w:val="000560A3"/>
    <w:rsid w:val="00057659"/>
    <w:rsid w:val="000577C5"/>
    <w:rsid w:val="0006027A"/>
    <w:rsid w:val="0006185E"/>
    <w:rsid w:val="00061A9C"/>
    <w:rsid w:val="00062673"/>
    <w:rsid w:val="000630C6"/>
    <w:rsid w:val="0006324A"/>
    <w:rsid w:val="000659AC"/>
    <w:rsid w:val="00066921"/>
    <w:rsid w:val="00066E39"/>
    <w:rsid w:val="000673FD"/>
    <w:rsid w:val="000720C6"/>
    <w:rsid w:val="00072B9C"/>
    <w:rsid w:val="000810D7"/>
    <w:rsid w:val="0008126E"/>
    <w:rsid w:val="000814BB"/>
    <w:rsid w:val="00082A57"/>
    <w:rsid w:val="0008616D"/>
    <w:rsid w:val="00086BF6"/>
    <w:rsid w:val="00090285"/>
    <w:rsid w:val="00092922"/>
    <w:rsid w:val="000A0DA6"/>
    <w:rsid w:val="000A158E"/>
    <w:rsid w:val="000A1D8A"/>
    <w:rsid w:val="000A5A16"/>
    <w:rsid w:val="000A7C9E"/>
    <w:rsid w:val="000B1A3F"/>
    <w:rsid w:val="000B2E5A"/>
    <w:rsid w:val="000B3C5E"/>
    <w:rsid w:val="000B7059"/>
    <w:rsid w:val="000B75BC"/>
    <w:rsid w:val="000B76AE"/>
    <w:rsid w:val="000B78B9"/>
    <w:rsid w:val="000B7C9E"/>
    <w:rsid w:val="000C3BBF"/>
    <w:rsid w:val="000C45A5"/>
    <w:rsid w:val="000C6646"/>
    <w:rsid w:val="000C77B7"/>
    <w:rsid w:val="000D2187"/>
    <w:rsid w:val="000D21BE"/>
    <w:rsid w:val="000D3939"/>
    <w:rsid w:val="000D4AC6"/>
    <w:rsid w:val="000E0C26"/>
    <w:rsid w:val="000E3105"/>
    <w:rsid w:val="000E362A"/>
    <w:rsid w:val="000E49D4"/>
    <w:rsid w:val="000E53F5"/>
    <w:rsid w:val="000E59CC"/>
    <w:rsid w:val="000E6AE4"/>
    <w:rsid w:val="000E76FA"/>
    <w:rsid w:val="000F52BE"/>
    <w:rsid w:val="000F5D5A"/>
    <w:rsid w:val="000F6E2A"/>
    <w:rsid w:val="00101757"/>
    <w:rsid w:val="00104545"/>
    <w:rsid w:val="0010731C"/>
    <w:rsid w:val="001123D5"/>
    <w:rsid w:val="001127BB"/>
    <w:rsid w:val="001139E5"/>
    <w:rsid w:val="00114616"/>
    <w:rsid w:val="00115D5D"/>
    <w:rsid w:val="00117910"/>
    <w:rsid w:val="00120A7F"/>
    <w:rsid w:val="00120B5B"/>
    <w:rsid w:val="00122E23"/>
    <w:rsid w:val="001242E9"/>
    <w:rsid w:val="00125E3A"/>
    <w:rsid w:val="001304E9"/>
    <w:rsid w:val="001313D5"/>
    <w:rsid w:val="00131908"/>
    <w:rsid w:val="00132ED4"/>
    <w:rsid w:val="00133F01"/>
    <w:rsid w:val="00135A0D"/>
    <w:rsid w:val="0013661F"/>
    <w:rsid w:val="00137D79"/>
    <w:rsid w:val="00140291"/>
    <w:rsid w:val="001406CF"/>
    <w:rsid w:val="00140E7C"/>
    <w:rsid w:val="00142ADA"/>
    <w:rsid w:val="001432D9"/>
    <w:rsid w:val="001437DD"/>
    <w:rsid w:val="00145BF9"/>
    <w:rsid w:val="00145C52"/>
    <w:rsid w:val="001466D7"/>
    <w:rsid w:val="001514A9"/>
    <w:rsid w:val="00151E3D"/>
    <w:rsid w:val="0015528F"/>
    <w:rsid w:val="001570F3"/>
    <w:rsid w:val="00157CDE"/>
    <w:rsid w:val="00160745"/>
    <w:rsid w:val="00160F50"/>
    <w:rsid w:val="00162684"/>
    <w:rsid w:val="0016512E"/>
    <w:rsid w:val="00165C01"/>
    <w:rsid w:val="00165C65"/>
    <w:rsid w:val="00166EBD"/>
    <w:rsid w:val="00166EE4"/>
    <w:rsid w:val="001704C4"/>
    <w:rsid w:val="00171768"/>
    <w:rsid w:val="001725AA"/>
    <w:rsid w:val="0017476B"/>
    <w:rsid w:val="00176077"/>
    <w:rsid w:val="001769FA"/>
    <w:rsid w:val="00177706"/>
    <w:rsid w:val="001821BA"/>
    <w:rsid w:val="001843F5"/>
    <w:rsid w:val="00184A57"/>
    <w:rsid w:val="00186A6A"/>
    <w:rsid w:val="001870D7"/>
    <w:rsid w:val="00191EC7"/>
    <w:rsid w:val="001950B7"/>
    <w:rsid w:val="001A5997"/>
    <w:rsid w:val="001A6E98"/>
    <w:rsid w:val="001B04D8"/>
    <w:rsid w:val="001B0791"/>
    <w:rsid w:val="001B1361"/>
    <w:rsid w:val="001B2A55"/>
    <w:rsid w:val="001B35C5"/>
    <w:rsid w:val="001B5E11"/>
    <w:rsid w:val="001B6FE1"/>
    <w:rsid w:val="001B7644"/>
    <w:rsid w:val="001B791C"/>
    <w:rsid w:val="001C206A"/>
    <w:rsid w:val="001C2261"/>
    <w:rsid w:val="001C367F"/>
    <w:rsid w:val="001C5FF6"/>
    <w:rsid w:val="001C7D54"/>
    <w:rsid w:val="001D13D1"/>
    <w:rsid w:val="001D18F7"/>
    <w:rsid w:val="001D20A0"/>
    <w:rsid w:val="001D2D18"/>
    <w:rsid w:val="001D3BC5"/>
    <w:rsid w:val="001E0921"/>
    <w:rsid w:val="001E2D06"/>
    <w:rsid w:val="001E4044"/>
    <w:rsid w:val="001E596F"/>
    <w:rsid w:val="001E5B84"/>
    <w:rsid w:val="001F14AD"/>
    <w:rsid w:val="001F1542"/>
    <w:rsid w:val="001F4989"/>
    <w:rsid w:val="001F524E"/>
    <w:rsid w:val="001F6AD2"/>
    <w:rsid w:val="002002EE"/>
    <w:rsid w:val="00201E4D"/>
    <w:rsid w:val="002045B3"/>
    <w:rsid w:val="0020514F"/>
    <w:rsid w:val="0020787E"/>
    <w:rsid w:val="002106B1"/>
    <w:rsid w:val="002145FA"/>
    <w:rsid w:val="002149AF"/>
    <w:rsid w:val="002152B4"/>
    <w:rsid w:val="00216AEB"/>
    <w:rsid w:val="00217A53"/>
    <w:rsid w:val="00220B55"/>
    <w:rsid w:val="00220F4A"/>
    <w:rsid w:val="0022199D"/>
    <w:rsid w:val="00224C19"/>
    <w:rsid w:val="002250A4"/>
    <w:rsid w:val="002258E4"/>
    <w:rsid w:val="002266E8"/>
    <w:rsid w:val="002270DD"/>
    <w:rsid w:val="00230F22"/>
    <w:rsid w:val="00233841"/>
    <w:rsid w:val="00235308"/>
    <w:rsid w:val="0023622C"/>
    <w:rsid w:val="002418F5"/>
    <w:rsid w:val="00242111"/>
    <w:rsid w:val="002421F4"/>
    <w:rsid w:val="00243FA0"/>
    <w:rsid w:val="002461CA"/>
    <w:rsid w:val="002478AB"/>
    <w:rsid w:val="00250E36"/>
    <w:rsid w:val="00251EFD"/>
    <w:rsid w:val="00252F83"/>
    <w:rsid w:val="0025325D"/>
    <w:rsid w:val="00253EB2"/>
    <w:rsid w:val="00260029"/>
    <w:rsid w:val="00263112"/>
    <w:rsid w:val="00263E24"/>
    <w:rsid w:val="00264D75"/>
    <w:rsid w:val="0026530A"/>
    <w:rsid w:val="002660FD"/>
    <w:rsid w:val="002669C3"/>
    <w:rsid w:val="0027387F"/>
    <w:rsid w:val="00276100"/>
    <w:rsid w:val="00281219"/>
    <w:rsid w:val="00283113"/>
    <w:rsid w:val="002831FB"/>
    <w:rsid w:val="00283503"/>
    <w:rsid w:val="00285100"/>
    <w:rsid w:val="002917C8"/>
    <w:rsid w:val="00291F47"/>
    <w:rsid w:val="0029218C"/>
    <w:rsid w:val="002944DC"/>
    <w:rsid w:val="00297494"/>
    <w:rsid w:val="0029773A"/>
    <w:rsid w:val="002A0338"/>
    <w:rsid w:val="002A1CD4"/>
    <w:rsid w:val="002A569C"/>
    <w:rsid w:val="002B20E6"/>
    <w:rsid w:val="002B220C"/>
    <w:rsid w:val="002B5860"/>
    <w:rsid w:val="002C3429"/>
    <w:rsid w:val="002C3DB4"/>
    <w:rsid w:val="002C7E87"/>
    <w:rsid w:val="002D1234"/>
    <w:rsid w:val="002D274D"/>
    <w:rsid w:val="002D56FE"/>
    <w:rsid w:val="002D6557"/>
    <w:rsid w:val="002D7B02"/>
    <w:rsid w:val="002E20D2"/>
    <w:rsid w:val="002E2EA3"/>
    <w:rsid w:val="002E5070"/>
    <w:rsid w:val="002E51D1"/>
    <w:rsid w:val="002E60AC"/>
    <w:rsid w:val="002E7D71"/>
    <w:rsid w:val="002F3CEE"/>
    <w:rsid w:val="002F655D"/>
    <w:rsid w:val="003033AF"/>
    <w:rsid w:val="00303C1B"/>
    <w:rsid w:val="00306D13"/>
    <w:rsid w:val="00307353"/>
    <w:rsid w:val="003079FF"/>
    <w:rsid w:val="00307C6F"/>
    <w:rsid w:val="00307F3F"/>
    <w:rsid w:val="00310972"/>
    <w:rsid w:val="00312898"/>
    <w:rsid w:val="00312B6A"/>
    <w:rsid w:val="003161A3"/>
    <w:rsid w:val="00316D74"/>
    <w:rsid w:val="0031704F"/>
    <w:rsid w:val="0032021F"/>
    <w:rsid w:val="003219A4"/>
    <w:rsid w:val="00321BDA"/>
    <w:rsid w:val="00322FE4"/>
    <w:rsid w:val="003243CE"/>
    <w:rsid w:val="00325108"/>
    <w:rsid w:val="00327262"/>
    <w:rsid w:val="00331645"/>
    <w:rsid w:val="00335F83"/>
    <w:rsid w:val="00336C52"/>
    <w:rsid w:val="003373F7"/>
    <w:rsid w:val="003412D5"/>
    <w:rsid w:val="00342066"/>
    <w:rsid w:val="00342101"/>
    <w:rsid w:val="003448C4"/>
    <w:rsid w:val="0034537D"/>
    <w:rsid w:val="00345DE3"/>
    <w:rsid w:val="00346244"/>
    <w:rsid w:val="00347E1B"/>
    <w:rsid w:val="00350C37"/>
    <w:rsid w:val="00351791"/>
    <w:rsid w:val="00352A0D"/>
    <w:rsid w:val="00353E1B"/>
    <w:rsid w:val="0035461D"/>
    <w:rsid w:val="003650FC"/>
    <w:rsid w:val="0036577D"/>
    <w:rsid w:val="00365D7A"/>
    <w:rsid w:val="00372E21"/>
    <w:rsid w:val="0037432A"/>
    <w:rsid w:val="00381174"/>
    <w:rsid w:val="00383930"/>
    <w:rsid w:val="003850B6"/>
    <w:rsid w:val="003851A6"/>
    <w:rsid w:val="00385EDF"/>
    <w:rsid w:val="00390196"/>
    <w:rsid w:val="00390BB1"/>
    <w:rsid w:val="00392BFD"/>
    <w:rsid w:val="003956EB"/>
    <w:rsid w:val="00396084"/>
    <w:rsid w:val="00396768"/>
    <w:rsid w:val="0039708C"/>
    <w:rsid w:val="0039789A"/>
    <w:rsid w:val="003A3874"/>
    <w:rsid w:val="003A6049"/>
    <w:rsid w:val="003B016A"/>
    <w:rsid w:val="003B0DDF"/>
    <w:rsid w:val="003B1352"/>
    <w:rsid w:val="003B26E8"/>
    <w:rsid w:val="003B425E"/>
    <w:rsid w:val="003B7BC9"/>
    <w:rsid w:val="003C2832"/>
    <w:rsid w:val="003C4C16"/>
    <w:rsid w:val="003C5450"/>
    <w:rsid w:val="003C57D6"/>
    <w:rsid w:val="003C5C27"/>
    <w:rsid w:val="003D1412"/>
    <w:rsid w:val="003D252F"/>
    <w:rsid w:val="003D3535"/>
    <w:rsid w:val="003D3710"/>
    <w:rsid w:val="003D39EF"/>
    <w:rsid w:val="003D51A2"/>
    <w:rsid w:val="003D5D8D"/>
    <w:rsid w:val="003D644B"/>
    <w:rsid w:val="003D6AAD"/>
    <w:rsid w:val="003D78D7"/>
    <w:rsid w:val="003D795F"/>
    <w:rsid w:val="003D7B13"/>
    <w:rsid w:val="003E1615"/>
    <w:rsid w:val="003E2E39"/>
    <w:rsid w:val="003E30D6"/>
    <w:rsid w:val="003E310B"/>
    <w:rsid w:val="003E32D8"/>
    <w:rsid w:val="003E79F9"/>
    <w:rsid w:val="003E7E0F"/>
    <w:rsid w:val="003F275B"/>
    <w:rsid w:val="003F2A02"/>
    <w:rsid w:val="003F3219"/>
    <w:rsid w:val="003F43EA"/>
    <w:rsid w:val="003F4EFD"/>
    <w:rsid w:val="003F55F7"/>
    <w:rsid w:val="003F76E7"/>
    <w:rsid w:val="00400410"/>
    <w:rsid w:val="0040049C"/>
    <w:rsid w:val="0040157F"/>
    <w:rsid w:val="004048CC"/>
    <w:rsid w:val="00406EB7"/>
    <w:rsid w:val="00410056"/>
    <w:rsid w:val="00410F79"/>
    <w:rsid w:val="0041360F"/>
    <w:rsid w:val="00413748"/>
    <w:rsid w:val="00415166"/>
    <w:rsid w:val="004154EB"/>
    <w:rsid w:val="00420286"/>
    <w:rsid w:val="004204D4"/>
    <w:rsid w:val="0042068A"/>
    <w:rsid w:val="00420E0D"/>
    <w:rsid w:val="004215EA"/>
    <w:rsid w:val="00425C23"/>
    <w:rsid w:val="00427E3A"/>
    <w:rsid w:val="00427EC9"/>
    <w:rsid w:val="00430419"/>
    <w:rsid w:val="00430859"/>
    <w:rsid w:val="004335AF"/>
    <w:rsid w:val="00433CC0"/>
    <w:rsid w:val="00434539"/>
    <w:rsid w:val="00434B76"/>
    <w:rsid w:val="00435F4A"/>
    <w:rsid w:val="00436082"/>
    <w:rsid w:val="00436C74"/>
    <w:rsid w:val="004370D7"/>
    <w:rsid w:val="00437B11"/>
    <w:rsid w:val="00437D91"/>
    <w:rsid w:val="0044017D"/>
    <w:rsid w:val="00440CF0"/>
    <w:rsid w:val="00441942"/>
    <w:rsid w:val="00441CAF"/>
    <w:rsid w:val="004422EE"/>
    <w:rsid w:val="004424FA"/>
    <w:rsid w:val="004463D8"/>
    <w:rsid w:val="00446D2B"/>
    <w:rsid w:val="00450109"/>
    <w:rsid w:val="004507B7"/>
    <w:rsid w:val="004512D4"/>
    <w:rsid w:val="0045147A"/>
    <w:rsid w:val="00452650"/>
    <w:rsid w:val="00454842"/>
    <w:rsid w:val="00454E3F"/>
    <w:rsid w:val="00455DB0"/>
    <w:rsid w:val="00460A67"/>
    <w:rsid w:val="0046233B"/>
    <w:rsid w:val="004626AA"/>
    <w:rsid w:val="00463629"/>
    <w:rsid w:val="00463DF5"/>
    <w:rsid w:val="00466314"/>
    <w:rsid w:val="0046707D"/>
    <w:rsid w:val="00467DF1"/>
    <w:rsid w:val="0047110F"/>
    <w:rsid w:val="0047156D"/>
    <w:rsid w:val="00471DCB"/>
    <w:rsid w:val="0047359E"/>
    <w:rsid w:val="00476CA6"/>
    <w:rsid w:val="004774EB"/>
    <w:rsid w:val="0048308D"/>
    <w:rsid w:val="00484EDE"/>
    <w:rsid w:val="00485367"/>
    <w:rsid w:val="004857D7"/>
    <w:rsid w:val="00486755"/>
    <w:rsid w:val="00486841"/>
    <w:rsid w:val="00486AF1"/>
    <w:rsid w:val="004878B5"/>
    <w:rsid w:val="004915D9"/>
    <w:rsid w:val="0049330B"/>
    <w:rsid w:val="0049381E"/>
    <w:rsid w:val="00494A18"/>
    <w:rsid w:val="00494D24"/>
    <w:rsid w:val="004953D3"/>
    <w:rsid w:val="0049566A"/>
    <w:rsid w:val="00495FB1"/>
    <w:rsid w:val="004A0D88"/>
    <w:rsid w:val="004A1083"/>
    <w:rsid w:val="004A16F7"/>
    <w:rsid w:val="004A1BAF"/>
    <w:rsid w:val="004A25D0"/>
    <w:rsid w:val="004A3F0D"/>
    <w:rsid w:val="004A5160"/>
    <w:rsid w:val="004A5C96"/>
    <w:rsid w:val="004A7C6E"/>
    <w:rsid w:val="004B0B9A"/>
    <w:rsid w:val="004B3854"/>
    <w:rsid w:val="004B53C8"/>
    <w:rsid w:val="004B7828"/>
    <w:rsid w:val="004B7E24"/>
    <w:rsid w:val="004C192C"/>
    <w:rsid w:val="004C483A"/>
    <w:rsid w:val="004C61C4"/>
    <w:rsid w:val="004C7509"/>
    <w:rsid w:val="004C7908"/>
    <w:rsid w:val="004D3199"/>
    <w:rsid w:val="004D3596"/>
    <w:rsid w:val="004D45BF"/>
    <w:rsid w:val="004D59A9"/>
    <w:rsid w:val="004E049C"/>
    <w:rsid w:val="004E0CE5"/>
    <w:rsid w:val="004E229A"/>
    <w:rsid w:val="004E3346"/>
    <w:rsid w:val="004E4057"/>
    <w:rsid w:val="004E4DCD"/>
    <w:rsid w:val="004E62E1"/>
    <w:rsid w:val="004F1C97"/>
    <w:rsid w:val="004F3878"/>
    <w:rsid w:val="004F52BA"/>
    <w:rsid w:val="004F5A8C"/>
    <w:rsid w:val="004F71D5"/>
    <w:rsid w:val="00503EBD"/>
    <w:rsid w:val="00504033"/>
    <w:rsid w:val="0050656D"/>
    <w:rsid w:val="00506F77"/>
    <w:rsid w:val="00507700"/>
    <w:rsid w:val="00513E11"/>
    <w:rsid w:val="00515D43"/>
    <w:rsid w:val="00517FF3"/>
    <w:rsid w:val="00520F1C"/>
    <w:rsid w:val="005221E5"/>
    <w:rsid w:val="00522DEC"/>
    <w:rsid w:val="00523A11"/>
    <w:rsid w:val="00524BB0"/>
    <w:rsid w:val="00525FEB"/>
    <w:rsid w:val="005309D9"/>
    <w:rsid w:val="0053221A"/>
    <w:rsid w:val="00533925"/>
    <w:rsid w:val="0053432E"/>
    <w:rsid w:val="00534A00"/>
    <w:rsid w:val="00535F45"/>
    <w:rsid w:val="005371DC"/>
    <w:rsid w:val="0053771E"/>
    <w:rsid w:val="005404BE"/>
    <w:rsid w:val="00540B13"/>
    <w:rsid w:val="005415B4"/>
    <w:rsid w:val="0054529E"/>
    <w:rsid w:val="00546407"/>
    <w:rsid w:val="00552862"/>
    <w:rsid w:val="00552943"/>
    <w:rsid w:val="00555339"/>
    <w:rsid w:val="0055787D"/>
    <w:rsid w:val="00557D12"/>
    <w:rsid w:val="00560302"/>
    <w:rsid w:val="00561207"/>
    <w:rsid w:val="00561EAB"/>
    <w:rsid w:val="005624D6"/>
    <w:rsid w:val="00563170"/>
    <w:rsid w:val="005653C8"/>
    <w:rsid w:val="00566A85"/>
    <w:rsid w:val="00566AB2"/>
    <w:rsid w:val="00570F0C"/>
    <w:rsid w:val="00570F68"/>
    <w:rsid w:val="0057456F"/>
    <w:rsid w:val="00574A7E"/>
    <w:rsid w:val="005754DD"/>
    <w:rsid w:val="00575593"/>
    <w:rsid w:val="00576A63"/>
    <w:rsid w:val="005805C5"/>
    <w:rsid w:val="005824F0"/>
    <w:rsid w:val="00583E9F"/>
    <w:rsid w:val="00587C47"/>
    <w:rsid w:val="00587D31"/>
    <w:rsid w:val="00587DD9"/>
    <w:rsid w:val="00591C0E"/>
    <w:rsid w:val="0059352C"/>
    <w:rsid w:val="00594ED5"/>
    <w:rsid w:val="00595643"/>
    <w:rsid w:val="005A0F23"/>
    <w:rsid w:val="005A3451"/>
    <w:rsid w:val="005A41C4"/>
    <w:rsid w:val="005A77F1"/>
    <w:rsid w:val="005B1B85"/>
    <w:rsid w:val="005B1DC0"/>
    <w:rsid w:val="005B1FC8"/>
    <w:rsid w:val="005B43B2"/>
    <w:rsid w:val="005B75B2"/>
    <w:rsid w:val="005B7D6A"/>
    <w:rsid w:val="005B7DEE"/>
    <w:rsid w:val="005C0C80"/>
    <w:rsid w:val="005C0F9C"/>
    <w:rsid w:val="005C546F"/>
    <w:rsid w:val="005C5633"/>
    <w:rsid w:val="005D2954"/>
    <w:rsid w:val="005D78AE"/>
    <w:rsid w:val="005E1BDE"/>
    <w:rsid w:val="005E1F67"/>
    <w:rsid w:val="005E2948"/>
    <w:rsid w:val="005E2AB0"/>
    <w:rsid w:val="005E3FBB"/>
    <w:rsid w:val="005E7D4D"/>
    <w:rsid w:val="005F13C4"/>
    <w:rsid w:val="005F1DFA"/>
    <w:rsid w:val="005F2099"/>
    <w:rsid w:val="005F21EF"/>
    <w:rsid w:val="005F255D"/>
    <w:rsid w:val="005F4478"/>
    <w:rsid w:val="005F5535"/>
    <w:rsid w:val="005F57D7"/>
    <w:rsid w:val="005F7AC6"/>
    <w:rsid w:val="00601DE4"/>
    <w:rsid w:val="00602FA0"/>
    <w:rsid w:val="00606B92"/>
    <w:rsid w:val="00610EA3"/>
    <w:rsid w:val="006117EC"/>
    <w:rsid w:val="00611FDF"/>
    <w:rsid w:val="0061265C"/>
    <w:rsid w:val="00615E39"/>
    <w:rsid w:val="0062048B"/>
    <w:rsid w:val="00620C25"/>
    <w:rsid w:val="0062249A"/>
    <w:rsid w:val="006267DF"/>
    <w:rsid w:val="006329C5"/>
    <w:rsid w:val="0063609F"/>
    <w:rsid w:val="00637878"/>
    <w:rsid w:val="00637D4A"/>
    <w:rsid w:val="00641B9A"/>
    <w:rsid w:val="006425EA"/>
    <w:rsid w:val="00642B99"/>
    <w:rsid w:val="0064430C"/>
    <w:rsid w:val="00646528"/>
    <w:rsid w:val="006549A0"/>
    <w:rsid w:val="0065711A"/>
    <w:rsid w:val="00660E67"/>
    <w:rsid w:val="00661014"/>
    <w:rsid w:val="00662A6B"/>
    <w:rsid w:val="00666183"/>
    <w:rsid w:val="00667D4B"/>
    <w:rsid w:val="00667DBC"/>
    <w:rsid w:val="00671411"/>
    <w:rsid w:val="00673699"/>
    <w:rsid w:val="006737C1"/>
    <w:rsid w:val="00673D50"/>
    <w:rsid w:val="00673DC7"/>
    <w:rsid w:val="0067566E"/>
    <w:rsid w:val="00675ADF"/>
    <w:rsid w:val="0067610A"/>
    <w:rsid w:val="006802AB"/>
    <w:rsid w:val="0068160B"/>
    <w:rsid w:val="0068288D"/>
    <w:rsid w:val="006830D8"/>
    <w:rsid w:val="00684FC0"/>
    <w:rsid w:val="00685F52"/>
    <w:rsid w:val="006919D9"/>
    <w:rsid w:val="00692171"/>
    <w:rsid w:val="006943BC"/>
    <w:rsid w:val="0069484D"/>
    <w:rsid w:val="00694B41"/>
    <w:rsid w:val="00695949"/>
    <w:rsid w:val="0069761C"/>
    <w:rsid w:val="006A049D"/>
    <w:rsid w:val="006A1EC9"/>
    <w:rsid w:val="006A50EF"/>
    <w:rsid w:val="006A557B"/>
    <w:rsid w:val="006A66C4"/>
    <w:rsid w:val="006A76E6"/>
    <w:rsid w:val="006A79DF"/>
    <w:rsid w:val="006B0BD2"/>
    <w:rsid w:val="006B1100"/>
    <w:rsid w:val="006B1FA8"/>
    <w:rsid w:val="006B23B2"/>
    <w:rsid w:val="006B4322"/>
    <w:rsid w:val="006B643C"/>
    <w:rsid w:val="006B722E"/>
    <w:rsid w:val="006C1BC0"/>
    <w:rsid w:val="006C2AC3"/>
    <w:rsid w:val="006C3FE1"/>
    <w:rsid w:val="006C761A"/>
    <w:rsid w:val="006C7F23"/>
    <w:rsid w:val="006D0195"/>
    <w:rsid w:val="006D08ED"/>
    <w:rsid w:val="006D1ED6"/>
    <w:rsid w:val="006D37EB"/>
    <w:rsid w:val="006D4A6E"/>
    <w:rsid w:val="006D636A"/>
    <w:rsid w:val="006E10E2"/>
    <w:rsid w:val="006E3A20"/>
    <w:rsid w:val="006E3CDD"/>
    <w:rsid w:val="006E578D"/>
    <w:rsid w:val="006E6666"/>
    <w:rsid w:val="006E739D"/>
    <w:rsid w:val="006F04FE"/>
    <w:rsid w:val="006F33ED"/>
    <w:rsid w:val="00700E57"/>
    <w:rsid w:val="00702D5F"/>
    <w:rsid w:val="00707E8D"/>
    <w:rsid w:val="00711309"/>
    <w:rsid w:val="00712CB3"/>
    <w:rsid w:val="00714261"/>
    <w:rsid w:val="00724538"/>
    <w:rsid w:val="007254B7"/>
    <w:rsid w:val="00727BE5"/>
    <w:rsid w:val="00727CF2"/>
    <w:rsid w:val="00731EEC"/>
    <w:rsid w:val="0073223A"/>
    <w:rsid w:val="00733095"/>
    <w:rsid w:val="00734E53"/>
    <w:rsid w:val="00735E3F"/>
    <w:rsid w:val="00736D24"/>
    <w:rsid w:val="00736F1B"/>
    <w:rsid w:val="007378ED"/>
    <w:rsid w:val="00742BDF"/>
    <w:rsid w:val="00744723"/>
    <w:rsid w:val="00745E35"/>
    <w:rsid w:val="00751352"/>
    <w:rsid w:val="00751500"/>
    <w:rsid w:val="0075247F"/>
    <w:rsid w:val="00753B69"/>
    <w:rsid w:val="00755762"/>
    <w:rsid w:val="00763605"/>
    <w:rsid w:val="007639E4"/>
    <w:rsid w:val="00764550"/>
    <w:rsid w:val="00764BBD"/>
    <w:rsid w:val="00766BEA"/>
    <w:rsid w:val="0076711B"/>
    <w:rsid w:val="00770EE6"/>
    <w:rsid w:val="00772311"/>
    <w:rsid w:val="0077238C"/>
    <w:rsid w:val="007723E4"/>
    <w:rsid w:val="007747BE"/>
    <w:rsid w:val="00774DE9"/>
    <w:rsid w:val="00780C58"/>
    <w:rsid w:val="00781AB7"/>
    <w:rsid w:val="007851DC"/>
    <w:rsid w:val="00786850"/>
    <w:rsid w:val="00787F2E"/>
    <w:rsid w:val="00790610"/>
    <w:rsid w:val="00790883"/>
    <w:rsid w:val="0079277D"/>
    <w:rsid w:val="00792784"/>
    <w:rsid w:val="007931D6"/>
    <w:rsid w:val="00793CB2"/>
    <w:rsid w:val="00794507"/>
    <w:rsid w:val="00796CE4"/>
    <w:rsid w:val="00796FEC"/>
    <w:rsid w:val="007A6881"/>
    <w:rsid w:val="007A6E63"/>
    <w:rsid w:val="007B01D2"/>
    <w:rsid w:val="007B1334"/>
    <w:rsid w:val="007B2119"/>
    <w:rsid w:val="007B3694"/>
    <w:rsid w:val="007B3AAE"/>
    <w:rsid w:val="007B4B7D"/>
    <w:rsid w:val="007C2E8C"/>
    <w:rsid w:val="007C31BF"/>
    <w:rsid w:val="007C3A26"/>
    <w:rsid w:val="007C4F5A"/>
    <w:rsid w:val="007C5F01"/>
    <w:rsid w:val="007C73DB"/>
    <w:rsid w:val="007D118D"/>
    <w:rsid w:val="007D1213"/>
    <w:rsid w:val="007D59A3"/>
    <w:rsid w:val="007D5F7C"/>
    <w:rsid w:val="007D709F"/>
    <w:rsid w:val="007D7B0D"/>
    <w:rsid w:val="007E126C"/>
    <w:rsid w:val="007E1977"/>
    <w:rsid w:val="007E23A7"/>
    <w:rsid w:val="007E25A4"/>
    <w:rsid w:val="007E30DB"/>
    <w:rsid w:val="007E3913"/>
    <w:rsid w:val="007E5FA1"/>
    <w:rsid w:val="007E6A50"/>
    <w:rsid w:val="007F03BF"/>
    <w:rsid w:val="007F08C1"/>
    <w:rsid w:val="007F2BE7"/>
    <w:rsid w:val="007F2FFC"/>
    <w:rsid w:val="007F6175"/>
    <w:rsid w:val="007F72CA"/>
    <w:rsid w:val="00803074"/>
    <w:rsid w:val="00811293"/>
    <w:rsid w:val="008120A5"/>
    <w:rsid w:val="008139C7"/>
    <w:rsid w:val="00821E8E"/>
    <w:rsid w:val="00822E03"/>
    <w:rsid w:val="00825353"/>
    <w:rsid w:val="00825454"/>
    <w:rsid w:val="00827ADF"/>
    <w:rsid w:val="0083149A"/>
    <w:rsid w:val="008339B5"/>
    <w:rsid w:val="00835877"/>
    <w:rsid w:val="00835FBB"/>
    <w:rsid w:val="00837907"/>
    <w:rsid w:val="00844F11"/>
    <w:rsid w:val="00845FCD"/>
    <w:rsid w:val="00850817"/>
    <w:rsid w:val="00853A8C"/>
    <w:rsid w:val="00853CE9"/>
    <w:rsid w:val="008551FC"/>
    <w:rsid w:val="0085599F"/>
    <w:rsid w:val="00855FD7"/>
    <w:rsid w:val="00857908"/>
    <w:rsid w:val="00860FAC"/>
    <w:rsid w:val="00863485"/>
    <w:rsid w:val="008639A9"/>
    <w:rsid w:val="0086449A"/>
    <w:rsid w:val="008669FA"/>
    <w:rsid w:val="00867146"/>
    <w:rsid w:val="00872959"/>
    <w:rsid w:val="00873CCA"/>
    <w:rsid w:val="00873D14"/>
    <w:rsid w:val="00874586"/>
    <w:rsid w:val="00875464"/>
    <w:rsid w:val="00875554"/>
    <w:rsid w:val="00875EF0"/>
    <w:rsid w:val="00877110"/>
    <w:rsid w:val="0087732E"/>
    <w:rsid w:val="00882017"/>
    <w:rsid w:val="00882063"/>
    <w:rsid w:val="0088347B"/>
    <w:rsid w:val="008836D0"/>
    <w:rsid w:val="00884435"/>
    <w:rsid w:val="008844C8"/>
    <w:rsid w:val="00885481"/>
    <w:rsid w:val="00885827"/>
    <w:rsid w:val="00886901"/>
    <w:rsid w:val="00886AB5"/>
    <w:rsid w:val="00887F42"/>
    <w:rsid w:val="00890219"/>
    <w:rsid w:val="00891CFD"/>
    <w:rsid w:val="0089257D"/>
    <w:rsid w:val="00892F28"/>
    <w:rsid w:val="008935C0"/>
    <w:rsid w:val="00893F28"/>
    <w:rsid w:val="00897BD2"/>
    <w:rsid w:val="00897E14"/>
    <w:rsid w:val="008A0699"/>
    <w:rsid w:val="008A1463"/>
    <w:rsid w:val="008A272D"/>
    <w:rsid w:val="008A2DC2"/>
    <w:rsid w:val="008A2E16"/>
    <w:rsid w:val="008A404B"/>
    <w:rsid w:val="008A4779"/>
    <w:rsid w:val="008A5360"/>
    <w:rsid w:val="008A7B08"/>
    <w:rsid w:val="008B3CFD"/>
    <w:rsid w:val="008B4AEB"/>
    <w:rsid w:val="008B4D1A"/>
    <w:rsid w:val="008B51C4"/>
    <w:rsid w:val="008C0B23"/>
    <w:rsid w:val="008C189E"/>
    <w:rsid w:val="008C2272"/>
    <w:rsid w:val="008C2741"/>
    <w:rsid w:val="008C5304"/>
    <w:rsid w:val="008D1A1B"/>
    <w:rsid w:val="008D5FFA"/>
    <w:rsid w:val="008D6EF2"/>
    <w:rsid w:val="008D776C"/>
    <w:rsid w:val="008E0A02"/>
    <w:rsid w:val="008E0DEB"/>
    <w:rsid w:val="008E114C"/>
    <w:rsid w:val="008E1F5A"/>
    <w:rsid w:val="008E4A55"/>
    <w:rsid w:val="008E52D3"/>
    <w:rsid w:val="008E5A3C"/>
    <w:rsid w:val="008E6160"/>
    <w:rsid w:val="008E64F4"/>
    <w:rsid w:val="008E71E2"/>
    <w:rsid w:val="008E72A5"/>
    <w:rsid w:val="008F09F1"/>
    <w:rsid w:val="008F2442"/>
    <w:rsid w:val="008F3D50"/>
    <w:rsid w:val="008F50BB"/>
    <w:rsid w:val="008F53C5"/>
    <w:rsid w:val="008F6FA9"/>
    <w:rsid w:val="00900A97"/>
    <w:rsid w:val="00900AA0"/>
    <w:rsid w:val="00900DB5"/>
    <w:rsid w:val="009024BB"/>
    <w:rsid w:val="00903E64"/>
    <w:rsid w:val="00910853"/>
    <w:rsid w:val="00911BB0"/>
    <w:rsid w:val="00914685"/>
    <w:rsid w:val="00915363"/>
    <w:rsid w:val="0092039F"/>
    <w:rsid w:val="009207EE"/>
    <w:rsid w:val="00921410"/>
    <w:rsid w:val="009234CD"/>
    <w:rsid w:val="00925857"/>
    <w:rsid w:val="00925BEB"/>
    <w:rsid w:val="00925F8B"/>
    <w:rsid w:val="0092691A"/>
    <w:rsid w:val="009275AE"/>
    <w:rsid w:val="00927E6D"/>
    <w:rsid w:val="00932EBE"/>
    <w:rsid w:val="00933CC9"/>
    <w:rsid w:val="00934051"/>
    <w:rsid w:val="0093673C"/>
    <w:rsid w:val="009373FF"/>
    <w:rsid w:val="00940E63"/>
    <w:rsid w:val="0094336B"/>
    <w:rsid w:val="00943D29"/>
    <w:rsid w:val="0095215F"/>
    <w:rsid w:val="00952A83"/>
    <w:rsid w:val="00964969"/>
    <w:rsid w:val="00966F07"/>
    <w:rsid w:val="00970F8A"/>
    <w:rsid w:val="00971E3B"/>
    <w:rsid w:val="009728A4"/>
    <w:rsid w:val="00976036"/>
    <w:rsid w:val="00980CDB"/>
    <w:rsid w:val="0098129A"/>
    <w:rsid w:val="0098356A"/>
    <w:rsid w:val="009879F0"/>
    <w:rsid w:val="009900D0"/>
    <w:rsid w:val="00990552"/>
    <w:rsid w:val="00991B21"/>
    <w:rsid w:val="00992536"/>
    <w:rsid w:val="009929AB"/>
    <w:rsid w:val="00992AD3"/>
    <w:rsid w:val="00993BD4"/>
    <w:rsid w:val="009A2CCA"/>
    <w:rsid w:val="009A34DD"/>
    <w:rsid w:val="009A742F"/>
    <w:rsid w:val="009B00CD"/>
    <w:rsid w:val="009B2F60"/>
    <w:rsid w:val="009B2F9F"/>
    <w:rsid w:val="009B3C09"/>
    <w:rsid w:val="009B43E9"/>
    <w:rsid w:val="009B6E41"/>
    <w:rsid w:val="009B78AD"/>
    <w:rsid w:val="009C03CC"/>
    <w:rsid w:val="009C2C4E"/>
    <w:rsid w:val="009C358C"/>
    <w:rsid w:val="009C4375"/>
    <w:rsid w:val="009C47A0"/>
    <w:rsid w:val="009C6672"/>
    <w:rsid w:val="009C7A80"/>
    <w:rsid w:val="009D0310"/>
    <w:rsid w:val="009D0F25"/>
    <w:rsid w:val="009D176D"/>
    <w:rsid w:val="009D42D9"/>
    <w:rsid w:val="009E208E"/>
    <w:rsid w:val="009E2705"/>
    <w:rsid w:val="009E375F"/>
    <w:rsid w:val="009E5EF6"/>
    <w:rsid w:val="009E64A7"/>
    <w:rsid w:val="009E71AD"/>
    <w:rsid w:val="009E75D7"/>
    <w:rsid w:val="009E7E0D"/>
    <w:rsid w:val="009F0743"/>
    <w:rsid w:val="009F0D50"/>
    <w:rsid w:val="009F2B29"/>
    <w:rsid w:val="009F3DF7"/>
    <w:rsid w:val="009F4153"/>
    <w:rsid w:val="009F4CE7"/>
    <w:rsid w:val="009F507D"/>
    <w:rsid w:val="009F5533"/>
    <w:rsid w:val="009F6AAF"/>
    <w:rsid w:val="009F72E5"/>
    <w:rsid w:val="009F7B8A"/>
    <w:rsid w:val="00A0391B"/>
    <w:rsid w:val="00A0413D"/>
    <w:rsid w:val="00A0435A"/>
    <w:rsid w:val="00A05581"/>
    <w:rsid w:val="00A06173"/>
    <w:rsid w:val="00A072F3"/>
    <w:rsid w:val="00A07B02"/>
    <w:rsid w:val="00A07DF7"/>
    <w:rsid w:val="00A10A0B"/>
    <w:rsid w:val="00A10D44"/>
    <w:rsid w:val="00A11949"/>
    <w:rsid w:val="00A120B4"/>
    <w:rsid w:val="00A13724"/>
    <w:rsid w:val="00A1462B"/>
    <w:rsid w:val="00A17FE9"/>
    <w:rsid w:val="00A20B48"/>
    <w:rsid w:val="00A21867"/>
    <w:rsid w:val="00A23373"/>
    <w:rsid w:val="00A2583D"/>
    <w:rsid w:val="00A25E10"/>
    <w:rsid w:val="00A26446"/>
    <w:rsid w:val="00A26983"/>
    <w:rsid w:val="00A26D72"/>
    <w:rsid w:val="00A30442"/>
    <w:rsid w:val="00A329BB"/>
    <w:rsid w:val="00A32C8D"/>
    <w:rsid w:val="00A32F58"/>
    <w:rsid w:val="00A338F0"/>
    <w:rsid w:val="00A41126"/>
    <w:rsid w:val="00A411CD"/>
    <w:rsid w:val="00A42ADD"/>
    <w:rsid w:val="00A46266"/>
    <w:rsid w:val="00A47E6C"/>
    <w:rsid w:val="00A526D8"/>
    <w:rsid w:val="00A62545"/>
    <w:rsid w:val="00A62F2B"/>
    <w:rsid w:val="00A646C0"/>
    <w:rsid w:val="00A65484"/>
    <w:rsid w:val="00A66631"/>
    <w:rsid w:val="00A67F6B"/>
    <w:rsid w:val="00A73DB7"/>
    <w:rsid w:val="00A74EF7"/>
    <w:rsid w:val="00A759E1"/>
    <w:rsid w:val="00A80D70"/>
    <w:rsid w:val="00A81457"/>
    <w:rsid w:val="00A8274E"/>
    <w:rsid w:val="00A82E67"/>
    <w:rsid w:val="00A832BF"/>
    <w:rsid w:val="00A853C8"/>
    <w:rsid w:val="00A8598D"/>
    <w:rsid w:val="00A93DFC"/>
    <w:rsid w:val="00A962B1"/>
    <w:rsid w:val="00A962E3"/>
    <w:rsid w:val="00AA26EE"/>
    <w:rsid w:val="00AA2CC4"/>
    <w:rsid w:val="00AA427E"/>
    <w:rsid w:val="00AA45E1"/>
    <w:rsid w:val="00AA6B9C"/>
    <w:rsid w:val="00AB0339"/>
    <w:rsid w:val="00AB1F7C"/>
    <w:rsid w:val="00AB355E"/>
    <w:rsid w:val="00AB38A0"/>
    <w:rsid w:val="00AB4286"/>
    <w:rsid w:val="00AB57D9"/>
    <w:rsid w:val="00AC052F"/>
    <w:rsid w:val="00AC2627"/>
    <w:rsid w:val="00AC3925"/>
    <w:rsid w:val="00AC57BC"/>
    <w:rsid w:val="00AC732C"/>
    <w:rsid w:val="00AD0A03"/>
    <w:rsid w:val="00AD0C54"/>
    <w:rsid w:val="00AD2EB4"/>
    <w:rsid w:val="00AD439A"/>
    <w:rsid w:val="00AD57F9"/>
    <w:rsid w:val="00AD7C3A"/>
    <w:rsid w:val="00AE05A6"/>
    <w:rsid w:val="00AE11E9"/>
    <w:rsid w:val="00AE1526"/>
    <w:rsid w:val="00AE191A"/>
    <w:rsid w:val="00AE3347"/>
    <w:rsid w:val="00AE5894"/>
    <w:rsid w:val="00AE5AA4"/>
    <w:rsid w:val="00AE5CCE"/>
    <w:rsid w:val="00AE6B8F"/>
    <w:rsid w:val="00AE72FD"/>
    <w:rsid w:val="00AE750E"/>
    <w:rsid w:val="00AE7599"/>
    <w:rsid w:val="00AF3AD3"/>
    <w:rsid w:val="00AF437C"/>
    <w:rsid w:val="00B00364"/>
    <w:rsid w:val="00B01882"/>
    <w:rsid w:val="00B02A6C"/>
    <w:rsid w:val="00B02CAB"/>
    <w:rsid w:val="00B03922"/>
    <w:rsid w:val="00B03DB1"/>
    <w:rsid w:val="00B05866"/>
    <w:rsid w:val="00B10FDB"/>
    <w:rsid w:val="00B15F50"/>
    <w:rsid w:val="00B161BF"/>
    <w:rsid w:val="00B16646"/>
    <w:rsid w:val="00B1744B"/>
    <w:rsid w:val="00B20142"/>
    <w:rsid w:val="00B2044F"/>
    <w:rsid w:val="00B21090"/>
    <w:rsid w:val="00B21134"/>
    <w:rsid w:val="00B23719"/>
    <w:rsid w:val="00B25BF2"/>
    <w:rsid w:val="00B26250"/>
    <w:rsid w:val="00B26A44"/>
    <w:rsid w:val="00B26FF3"/>
    <w:rsid w:val="00B2753E"/>
    <w:rsid w:val="00B27B74"/>
    <w:rsid w:val="00B30DCE"/>
    <w:rsid w:val="00B346F4"/>
    <w:rsid w:val="00B35301"/>
    <w:rsid w:val="00B37182"/>
    <w:rsid w:val="00B37680"/>
    <w:rsid w:val="00B4164E"/>
    <w:rsid w:val="00B418D2"/>
    <w:rsid w:val="00B42B47"/>
    <w:rsid w:val="00B42BE2"/>
    <w:rsid w:val="00B45681"/>
    <w:rsid w:val="00B47670"/>
    <w:rsid w:val="00B50344"/>
    <w:rsid w:val="00B513B0"/>
    <w:rsid w:val="00B52D51"/>
    <w:rsid w:val="00B54A07"/>
    <w:rsid w:val="00B55913"/>
    <w:rsid w:val="00B55FE5"/>
    <w:rsid w:val="00B57280"/>
    <w:rsid w:val="00B57642"/>
    <w:rsid w:val="00B57E88"/>
    <w:rsid w:val="00B6013E"/>
    <w:rsid w:val="00B604D4"/>
    <w:rsid w:val="00B605AE"/>
    <w:rsid w:val="00B60C12"/>
    <w:rsid w:val="00B62D38"/>
    <w:rsid w:val="00B63167"/>
    <w:rsid w:val="00B6629B"/>
    <w:rsid w:val="00B66593"/>
    <w:rsid w:val="00B6679E"/>
    <w:rsid w:val="00B67020"/>
    <w:rsid w:val="00B70F8B"/>
    <w:rsid w:val="00B71487"/>
    <w:rsid w:val="00B727D3"/>
    <w:rsid w:val="00B73989"/>
    <w:rsid w:val="00B73BA1"/>
    <w:rsid w:val="00B77340"/>
    <w:rsid w:val="00B82201"/>
    <w:rsid w:val="00B825FF"/>
    <w:rsid w:val="00B82CE1"/>
    <w:rsid w:val="00B83C38"/>
    <w:rsid w:val="00B90ACD"/>
    <w:rsid w:val="00B92B07"/>
    <w:rsid w:val="00B97143"/>
    <w:rsid w:val="00B9776B"/>
    <w:rsid w:val="00BA13E5"/>
    <w:rsid w:val="00BA1A7B"/>
    <w:rsid w:val="00BA1EB5"/>
    <w:rsid w:val="00BA37AE"/>
    <w:rsid w:val="00BA3BD4"/>
    <w:rsid w:val="00BA4274"/>
    <w:rsid w:val="00BA5C72"/>
    <w:rsid w:val="00BA7C53"/>
    <w:rsid w:val="00BB21EF"/>
    <w:rsid w:val="00BB2D44"/>
    <w:rsid w:val="00BB3393"/>
    <w:rsid w:val="00BB3557"/>
    <w:rsid w:val="00BB6EE7"/>
    <w:rsid w:val="00BC3C5A"/>
    <w:rsid w:val="00BC4221"/>
    <w:rsid w:val="00BC45CA"/>
    <w:rsid w:val="00BC6EFE"/>
    <w:rsid w:val="00BC787E"/>
    <w:rsid w:val="00BD6751"/>
    <w:rsid w:val="00BE13E3"/>
    <w:rsid w:val="00BE33F7"/>
    <w:rsid w:val="00BE3765"/>
    <w:rsid w:val="00BE564F"/>
    <w:rsid w:val="00BF3275"/>
    <w:rsid w:val="00BF36EC"/>
    <w:rsid w:val="00BF377A"/>
    <w:rsid w:val="00BF4444"/>
    <w:rsid w:val="00BF57DC"/>
    <w:rsid w:val="00BF5CDE"/>
    <w:rsid w:val="00BF6A86"/>
    <w:rsid w:val="00C0049A"/>
    <w:rsid w:val="00C004EE"/>
    <w:rsid w:val="00C02382"/>
    <w:rsid w:val="00C03AA2"/>
    <w:rsid w:val="00C048A9"/>
    <w:rsid w:val="00C1154F"/>
    <w:rsid w:val="00C11678"/>
    <w:rsid w:val="00C12798"/>
    <w:rsid w:val="00C127E9"/>
    <w:rsid w:val="00C12DB6"/>
    <w:rsid w:val="00C16162"/>
    <w:rsid w:val="00C165BE"/>
    <w:rsid w:val="00C253D8"/>
    <w:rsid w:val="00C26D6E"/>
    <w:rsid w:val="00C30224"/>
    <w:rsid w:val="00C305CC"/>
    <w:rsid w:val="00C30765"/>
    <w:rsid w:val="00C3367F"/>
    <w:rsid w:val="00C35180"/>
    <w:rsid w:val="00C35413"/>
    <w:rsid w:val="00C358B5"/>
    <w:rsid w:val="00C42AAF"/>
    <w:rsid w:val="00C45463"/>
    <w:rsid w:val="00C457CA"/>
    <w:rsid w:val="00C45816"/>
    <w:rsid w:val="00C460D6"/>
    <w:rsid w:val="00C46EE5"/>
    <w:rsid w:val="00C47288"/>
    <w:rsid w:val="00C5192B"/>
    <w:rsid w:val="00C5383E"/>
    <w:rsid w:val="00C54AD7"/>
    <w:rsid w:val="00C55AB2"/>
    <w:rsid w:val="00C56649"/>
    <w:rsid w:val="00C6021F"/>
    <w:rsid w:val="00C636BF"/>
    <w:rsid w:val="00C638DE"/>
    <w:rsid w:val="00C63A5D"/>
    <w:rsid w:val="00C6427B"/>
    <w:rsid w:val="00C6433A"/>
    <w:rsid w:val="00C651D4"/>
    <w:rsid w:val="00C65B97"/>
    <w:rsid w:val="00C70574"/>
    <w:rsid w:val="00C720A3"/>
    <w:rsid w:val="00C729DA"/>
    <w:rsid w:val="00C73B58"/>
    <w:rsid w:val="00C74362"/>
    <w:rsid w:val="00C74804"/>
    <w:rsid w:val="00C75FDF"/>
    <w:rsid w:val="00C778E0"/>
    <w:rsid w:val="00C80469"/>
    <w:rsid w:val="00C813D7"/>
    <w:rsid w:val="00C826C2"/>
    <w:rsid w:val="00C86678"/>
    <w:rsid w:val="00C9006D"/>
    <w:rsid w:val="00C909E0"/>
    <w:rsid w:val="00C92E1D"/>
    <w:rsid w:val="00C950F3"/>
    <w:rsid w:val="00C95820"/>
    <w:rsid w:val="00C95B8C"/>
    <w:rsid w:val="00C96849"/>
    <w:rsid w:val="00CA34AD"/>
    <w:rsid w:val="00CA4562"/>
    <w:rsid w:val="00CA5D16"/>
    <w:rsid w:val="00CA6154"/>
    <w:rsid w:val="00CB193F"/>
    <w:rsid w:val="00CB2802"/>
    <w:rsid w:val="00CB43F2"/>
    <w:rsid w:val="00CB6430"/>
    <w:rsid w:val="00CB736F"/>
    <w:rsid w:val="00CC0E70"/>
    <w:rsid w:val="00CC20BC"/>
    <w:rsid w:val="00CC3B24"/>
    <w:rsid w:val="00CD4D89"/>
    <w:rsid w:val="00CD6C38"/>
    <w:rsid w:val="00CE0BAB"/>
    <w:rsid w:val="00CE152E"/>
    <w:rsid w:val="00CE15ED"/>
    <w:rsid w:val="00CE3C1C"/>
    <w:rsid w:val="00CE44C3"/>
    <w:rsid w:val="00CE46F7"/>
    <w:rsid w:val="00CF00E9"/>
    <w:rsid w:val="00CF1438"/>
    <w:rsid w:val="00CF1517"/>
    <w:rsid w:val="00CF3596"/>
    <w:rsid w:val="00CF45F6"/>
    <w:rsid w:val="00CF572F"/>
    <w:rsid w:val="00CF5A88"/>
    <w:rsid w:val="00CF6366"/>
    <w:rsid w:val="00D0174D"/>
    <w:rsid w:val="00D0210E"/>
    <w:rsid w:val="00D02DF1"/>
    <w:rsid w:val="00D064A2"/>
    <w:rsid w:val="00D0732B"/>
    <w:rsid w:val="00D102B3"/>
    <w:rsid w:val="00D10C67"/>
    <w:rsid w:val="00D121E5"/>
    <w:rsid w:val="00D13CA2"/>
    <w:rsid w:val="00D13DD7"/>
    <w:rsid w:val="00D24968"/>
    <w:rsid w:val="00D256B4"/>
    <w:rsid w:val="00D25B10"/>
    <w:rsid w:val="00D27023"/>
    <w:rsid w:val="00D271FC"/>
    <w:rsid w:val="00D2797F"/>
    <w:rsid w:val="00D34592"/>
    <w:rsid w:val="00D35D62"/>
    <w:rsid w:val="00D36A27"/>
    <w:rsid w:val="00D41BB2"/>
    <w:rsid w:val="00D45A85"/>
    <w:rsid w:val="00D4689F"/>
    <w:rsid w:val="00D521BA"/>
    <w:rsid w:val="00D536CB"/>
    <w:rsid w:val="00D539FD"/>
    <w:rsid w:val="00D53A02"/>
    <w:rsid w:val="00D54EEA"/>
    <w:rsid w:val="00D55A2C"/>
    <w:rsid w:val="00D55EF1"/>
    <w:rsid w:val="00D5602C"/>
    <w:rsid w:val="00D5768E"/>
    <w:rsid w:val="00D620CF"/>
    <w:rsid w:val="00D62D7C"/>
    <w:rsid w:val="00D650F9"/>
    <w:rsid w:val="00D66BD1"/>
    <w:rsid w:val="00D80107"/>
    <w:rsid w:val="00D82497"/>
    <w:rsid w:val="00D82EB0"/>
    <w:rsid w:val="00D83C90"/>
    <w:rsid w:val="00D86FCA"/>
    <w:rsid w:val="00D87189"/>
    <w:rsid w:val="00D90918"/>
    <w:rsid w:val="00D913B5"/>
    <w:rsid w:val="00DA1616"/>
    <w:rsid w:val="00DA17B6"/>
    <w:rsid w:val="00DA23D2"/>
    <w:rsid w:val="00DA4766"/>
    <w:rsid w:val="00DA5392"/>
    <w:rsid w:val="00DB10EF"/>
    <w:rsid w:val="00DB1773"/>
    <w:rsid w:val="00DB39F1"/>
    <w:rsid w:val="00DB413C"/>
    <w:rsid w:val="00DB438F"/>
    <w:rsid w:val="00DB4971"/>
    <w:rsid w:val="00DB78A5"/>
    <w:rsid w:val="00DB79C4"/>
    <w:rsid w:val="00DB7ABE"/>
    <w:rsid w:val="00DC01D3"/>
    <w:rsid w:val="00DC0B39"/>
    <w:rsid w:val="00DC10B2"/>
    <w:rsid w:val="00DC17C2"/>
    <w:rsid w:val="00DC23E2"/>
    <w:rsid w:val="00DC3682"/>
    <w:rsid w:val="00DC413C"/>
    <w:rsid w:val="00DC4909"/>
    <w:rsid w:val="00DC6D44"/>
    <w:rsid w:val="00DC7A88"/>
    <w:rsid w:val="00DD0A8A"/>
    <w:rsid w:val="00DD4729"/>
    <w:rsid w:val="00DD775A"/>
    <w:rsid w:val="00DD7C5B"/>
    <w:rsid w:val="00DD7F19"/>
    <w:rsid w:val="00DE0278"/>
    <w:rsid w:val="00DE28F0"/>
    <w:rsid w:val="00DE2FFD"/>
    <w:rsid w:val="00DE77F6"/>
    <w:rsid w:val="00DF0AEF"/>
    <w:rsid w:val="00DF13D6"/>
    <w:rsid w:val="00DF255F"/>
    <w:rsid w:val="00DF26E9"/>
    <w:rsid w:val="00DF46B6"/>
    <w:rsid w:val="00DF56E9"/>
    <w:rsid w:val="00DF6CF3"/>
    <w:rsid w:val="00DF7D07"/>
    <w:rsid w:val="00E0003D"/>
    <w:rsid w:val="00E00C60"/>
    <w:rsid w:val="00E06046"/>
    <w:rsid w:val="00E0724B"/>
    <w:rsid w:val="00E14056"/>
    <w:rsid w:val="00E159DC"/>
    <w:rsid w:val="00E163AC"/>
    <w:rsid w:val="00E163C8"/>
    <w:rsid w:val="00E16594"/>
    <w:rsid w:val="00E20563"/>
    <w:rsid w:val="00E20B20"/>
    <w:rsid w:val="00E212DA"/>
    <w:rsid w:val="00E21DA1"/>
    <w:rsid w:val="00E221E8"/>
    <w:rsid w:val="00E244F4"/>
    <w:rsid w:val="00E25D49"/>
    <w:rsid w:val="00E27D91"/>
    <w:rsid w:val="00E3002A"/>
    <w:rsid w:val="00E3178E"/>
    <w:rsid w:val="00E35A5A"/>
    <w:rsid w:val="00E35C4A"/>
    <w:rsid w:val="00E42687"/>
    <w:rsid w:val="00E43B76"/>
    <w:rsid w:val="00E46BB9"/>
    <w:rsid w:val="00E46F72"/>
    <w:rsid w:val="00E47CE4"/>
    <w:rsid w:val="00E47D64"/>
    <w:rsid w:val="00E509BE"/>
    <w:rsid w:val="00E52276"/>
    <w:rsid w:val="00E54521"/>
    <w:rsid w:val="00E54E0B"/>
    <w:rsid w:val="00E553C1"/>
    <w:rsid w:val="00E5657C"/>
    <w:rsid w:val="00E569D7"/>
    <w:rsid w:val="00E56F49"/>
    <w:rsid w:val="00E615BB"/>
    <w:rsid w:val="00E63A5A"/>
    <w:rsid w:val="00E712BE"/>
    <w:rsid w:val="00E718CD"/>
    <w:rsid w:val="00E71F94"/>
    <w:rsid w:val="00E7360B"/>
    <w:rsid w:val="00E73C5F"/>
    <w:rsid w:val="00E73CC8"/>
    <w:rsid w:val="00E73F05"/>
    <w:rsid w:val="00E74E97"/>
    <w:rsid w:val="00E75489"/>
    <w:rsid w:val="00E76B4D"/>
    <w:rsid w:val="00E8031E"/>
    <w:rsid w:val="00E81951"/>
    <w:rsid w:val="00E83CF0"/>
    <w:rsid w:val="00E842C3"/>
    <w:rsid w:val="00E843ED"/>
    <w:rsid w:val="00E84A08"/>
    <w:rsid w:val="00E91271"/>
    <w:rsid w:val="00E92913"/>
    <w:rsid w:val="00E940CF"/>
    <w:rsid w:val="00E94A06"/>
    <w:rsid w:val="00E950DF"/>
    <w:rsid w:val="00E96F64"/>
    <w:rsid w:val="00EA003A"/>
    <w:rsid w:val="00EA1801"/>
    <w:rsid w:val="00EA28CB"/>
    <w:rsid w:val="00EA553B"/>
    <w:rsid w:val="00EA6431"/>
    <w:rsid w:val="00EB0E24"/>
    <w:rsid w:val="00EB1D9F"/>
    <w:rsid w:val="00EB46FF"/>
    <w:rsid w:val="00EB5974"/>
    <w:rsid w:val="00EC0001"/>
    <w:rsid w:val="00EC2A6F"/>
    <w:rsid w:val="00EC2ED0"/>
    <w:rsid w:val="00EC3BD2"/>
    <w:rsid w:val="00EC3C50"/>
    <w:rsid w:val="00EC602B"/>
    <w:rsid w:val="00EC7280"/>
    <w:rsid w:val="00ED0860"/>
    <w:rsid w:val="00ED3055"/>
    <w:rsid w:val="00ED7866"/>
    <w:rsid w:val="00EE0134"/>
    <w:rsid w:val="00EE217B"/>
    <w:rsid w:val="00EF0F8F"/>
    <w:rsid w:val="00EF2C91"/>
    <w:rsid w:val="00EF2E2D"/>
    <w:rsid w:val="00EF3028"/>
    <w:rsid w:val="00EF4330"/>
    <w:rsid w:val="00EF45B7"/>
    <w:rsid w:val="00EF4A12"/>
    <w:rsid w:val="00EF4D2B"/>
    <w:rsid w:val="00EF5F39"/>
    <w:rsid w:val="00EF7169"/>
    <w:rsid w:val="00EF76D8"/>
    <w:rsid w:val="00EF7DC6"/>
    <w:rsid w:val="00F001B1"/>
    <w:rsid w:val="00F01126"/>
    <w:rsid w:val="00F03A6A"/>
    <w:rsid w:val="00F044B4"/>
    <w:rsid w:val="00F046C9"/>
    <w:rsid w:val="00F049FF"/>
    <w:rsid w:val="00F05A74"/>
    <w:rsid w:val="00F060E5"/>
    <w:rsid w:val="00F06B8C"/>
    <w:rsid w:val="00F10462"/>
    <w:rsid w:val="00F1718F"/>
    <w:rsid w:val="00F17868"/>
    <w:rsid w:val="00F224A6"/>
    <w:rsid w:val="00F22D02"/>
    <w:rsid w:val="00F23146"/>
    <w:rsid w:val="00F24743"/>
    <w:rsid w:val="00F2482F"/>
    <w:rsid w:val="00F25DAE"/>
    <w:rsid w:val="00F31B9F"/>
    <w:rsid w:val="00F3378D"/>
    <w:rsid w:val="00F33E4F"/>
    <w:rsid w:val="00F376D2"/>
    <w:rsid w:val="00F37845"/>
    <w:rsid w:val="00F4000F"/>
    <w:rsid w:val="00F411BA"/>
    <w:rsid w:val="00F4220B"/>
    <w:rsid w:val="00F426BC"/>
    <w:rsid w:val="00F42EDC"/>
    <w:rsid w:val="00F44451"/>
    <w:rsid w:val="00F46413"/>
    <w:rsid w:val="00F4681E"/>
    <w:rsid w:val="00F5001C"/>
    <w:rsid w:val="00F51F45"/>
    <w:rsid w:val="00F53C2B"/>
    <w:rsid w:val="00F56048"/>
    <w:rsid w:val="00F56F8F"/>
    <w:rsid w:val="00F614F9"/>
    <w:rsid w:val="00F63073"/>
    <w:rsid w:val="00F661F9"/>
    <w:rsid w:val="00F665CA"/>
    <w:rsid w:val="00F67FE9"/>
    <w:rsid w:val="00F7673C"/>
    <w:rsid w:val="00F8070E"/>
    <w:rsid w:val="00F807C8"/>
    <w:rsid w:val="00F808FD"/>
    <w:rsid w:val="00F809DB"/>
    <w:rsid w:val="00F832B3"/>
    <w:rsid w:val="00F83A77"/>
    <w:rsid w:val="00F86472"/>
    <w:rsid w:val="00F872F4"/>
    <w:rsid w:val="00F87730"/>
    <w:rsid w:val="00F87C11"/>
    <w:rsid w:val="00F91BC1"/>
    <w:rsid w:val="00F91E49"/>
    <w:rsid w:val="00F92213"/>
    <w:rsid w:val="00F92714"/>
    <w:rsid w:val="00F92CDE"/>
    <w:rsid w:val="00F96840"/>
    <w:rsid w:val="00F96AC7"/>
    <w:rsid w:val="00FA06F5"/>
    <w:rsid w:val="00FA1B0A"/>
    <w:rsid w:val="00FA2C15"/>
    <w:rsid w:val="00FA4173"/>
    <w:rsid w:val="00FA6CF6"/>
    <w:rsid w:val="00FA7023"/>
    <w:rsid w:val="00FB1E86"/>
    <w:rsid w:val="00FB3652"/>
    <w:rsid w:val="00FB42C6"/>
    <w:rsid w:val="00FB7F46"/>
    <w:rsid w:val="00FC03D0"/>
    <w:rsid w:val="00FC0865"/>
    <w:rsid w:val="00FC09FD"/>
    <w:rsid w:val="00FC1894"/>
    <w:rsid w:val="00FC3732"/>
    <w:rsid w:val="00FC6529"/>
    <w:rsid w:val="00FC7A04"/>
    <w:rsid w:val="00FD1A1C"/>
    <w:rsid w:val="00FD3E11"/>
    <w:rsid w:val="00FD731F"/>
    <w:rsid w:val="00FD7643"/>
    <w:rsid w:val="00FE2E39"/>
    <w:rsid w:val="00FE4F07"/>
    <w:rsid w:val="00FE6F11"/>
    <w:rsid w:val="00FF2677"/>
    <w:rsid w:val="00FF311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A2253B"/>
  <w15:chartTrackingRefBased/>
  <w15:docId w15:val="{AC3FBE3C-AB6E-4A86-8A86-34F53A3D6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link w:val="Ttulo1Char"/>
    <w:uiPriority w:val="1"/>
    <w:qFormat/>
    <w:rsid w:val="00061A9C"/>
    <w:pPr>
      <w:widowControl w:val="0"/>
      <w:autoSpaceDE w:val="0"/>
      <w:autoSpaceDN w:val="0"/>
      <w:spacing w:after="0" w:line="240" w:lineRule="auto"/>
      <w:ind w:left="1577" w:hanging="454"/>
      <w:outlineLvl w:val="0"/>
    </w:pPr>
    <w:rPr>
      <w:rFonts w:ascii="Times New Roman" w:eastAsia="Times New Roman" w:hAnsi="Times New Roman" w:cs="Times New Roman"/>
      <w:b/>
      <w:bCs/>
      <w:sz w:val="24"/>
      <w:szCs w:val="24"/>
      <w:lang w:val="pt-PT"/>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DB39F1"/>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DB39F1"/>
  </w:style>
  <w:style w:type="paragraph" w:styleId="Rodap">
    <w:name w:val="footer"/>
    <w:basedOn w:val="Normal"/>
    <w:link w:val="RodapChar"/>
    <w:uiPriority w:val="99"/>
    <w:unhideWhenUsed/>
    <w:rsid w:val="00DB39F1"/>
    <w:pPr>
      <w:tabs>
        <w:tab w:val="center" w:pos="4252"/>
        <w:tab w:val="right" w:pos="8504"/>
      </w:tabs>
      <w:spacing w:after="0" w:line="240" w:lineRule="auto"/>
    </w:pPr>
  </w:style>
  <w:style w:type="character" w:customStyle="1" w:styleId="RodapChar">
    <w:name w:val="Rodapé Char"/>
    <w:basedOn w:val="Fontepargpadro"/>
    <w:link w:val="Rodap"/>
    <w:uiPriority w:val="99"/>
    <w:rsid w:val="00DB39F1"/>
  </w:style>
  <w:style w:type="paragraph" w:styleId="PargrafodaLista">
    <w:name w:val="List Paragraph"/>
    <w:basedOn w:val="Normal"/>
    <w:uiPriority w:val="1"/>
    <w:qFormat/>
    <w:rsid w:val="00122E23"/>
    <w:pPr>
      <w:ind w:left="720"/>
      <w:contextualSpacing/>
    </w:pPr>
  </w:style>
  <w:style w:type="character" w:styleId="Hyperlink">
    <w:name w:val="Hyperlink"/>
    <w:basedOn w:val="Fontepargpadro"/>
    <w:uiPriority w:val="99"/>
    <w:unhideWhenUsed/>
    <w:rsid w:val="004154EB"/>
    <w:rPr>
      <w:color w:val="0563C1" w:themeColor="hyperlink"/>
      <w:u w:val="single"/>
    </w:rPr>
  </w:style>
  <w:style w:type="character" w:styleId="MenoPendente">
    <w:name w:val="Unresolved Mention"/>
    <w:basedOn w:val="Fontepargpadro"/>
    <w:uiPriority w:val="99"/>
    <w:semiHidden/>
    <w:unhideWhenUsed/>
    <w:rsid w:val="004154EB"/>
    <w:rPr>
      <w:color w:val="605E5C"/>
      <w:shd w:val="clear" w:color="auto" w:fill="E1DFDD"/>
    </w:rPr>
  </w:style>
  <w:style w:type="table" w:styleId="Tabelacomgrade">
    <w:name w:val="Table Grid"/>
    <w:basedOn w:val="Tabelanormal"/>
    <w:uiPriority w:val="39"/>
    <w:rsid w:val="00B773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comentrio">
    <w:name w:val="annotation reference"/>
    <w:basedOn w:val="Fontepargpadro"/>
    <w:uiPriority w:val="99"/>
    <w:semiHidden/>
    <w:unhideWhenUsed/>
    <w:rsid w:val="001242E9"/>
    <w:rPr>
      <w:sz w:val="16"/>
      <w:szCs w:val="16"/>
    </w:rPr>
  </w:style>
  <w:style w:type="paragraph" w:styleId="Textodecomentrio">
    <w:name w:val="annotation text"/>
    <w:basedOn w:val="Normal"/>
    <w:link w:val="TextodecomentrioChar"/>
    <w:uiPriority w:val="99"/>
    <w:unhideWhenUsed/>
    <w:rsid w:val="001242E9"/>
    <w:pPr>
      <w:spacing w:line="240" w:lineRule="auto"/>
    </w:pPr>
    <w:rPr>
      <w:sz w:val="20"/>
      <w:szCs w:val="20"/>
    </w:rPr>
  </w:style>
  <w:style w:type="character" w:customStyle="1" w:styleId="TextodecomentrioChar">
    <w:name w:val="Texto de comentário Char"/>
    <w:basedOn w:val="Fontepargpadro"/>
    <w:link w:val="Textodecomentrio"/>
    <w:uiPriority w:val="99"/>
    <w:rsid w:val="001242E9"/>
    <w:rPr>
      <w:sz w:val="20"/>
      <w:szCs w:val="20"/>
    </w:rPr>
  </w:style>
  <w:style w:type="paragraph" w:styleId="Assuntodocomentrio">
    <w:name w:val="annotation subject"/>
    <w:basedOn w:val="Textodecomentrio"/>
    <w:next w:val="Textodecomentrio"/>
    <w:link w:val="AssuntodocomentrioChar"/>
    <w:uiPriority w:val="99"/>
    <w:semiHidden/>
    <w:unhideWhenUsed/>
    <w:rsid w:val="001242E9"/>
    <w:rPr>
      <w:b/>
      <w:bCs/>
    </w:rPr>
  </w:style>
  <w:style w:type="character" w:customStyle="1" w:styleId="AssuntodocomentrioChar">
    <w:name w:val="Assunto do comentário Char"/>
    <w:basedOn w:val="TextodecomentrioChar"/>
    <w:link w:val="Assuntodocomentrio"/>
    <w:uiPriority w:val="99"/>
    <w:semiHidden/>
    <w:rsid w:val="001242E9"/>
    <w:rPr>
      <w:b/>
      <w:bCs/>
      <w:sz w:val="20"/>
      <w:szCs w:val="20"/>
    </w:rPr>
  </w:style>
  <w:style w:type="character" w:styleId="HiperlinkVisitado">
    <w:name w:val="FollowedHyperlink"/>
    <w:basedOn w:val="Fontepargpadro"/>
    <w:uiPriority w:val="99"/>
    <w:semiHidden/>
    <w:unhideWhenUsed/>
    <w:rsid w:val="005309D9"/>
    <w:rPr>
      <w:color w:val="954F72" w:themeColor="followedHyperlink"/>
      <w:u w:val="single"/>
    </w:rPr>
  </w:style>
  <w:style w:type="character" w:customStyle="1" w:styleId="Ttulo1Char">
    <w:name w:val="Título 1 Char"/>
    <w:basedOn w:val="Fontepargpadro"/>
    <w:link w:val="Ttulo1"/>
    <w:uiPriority w:val="1"/>
    <w:rsid w:val="00061A9C"/>
    <w:rPr>
      <w:rFonts w:ascii="Times New Roman" w:eastAsia="Times New Roman" w:hAnsi="Times New Roman" w:cs="Times New Roman"/>
      <w:b/>
      <w:bCs/>
      <w:sz w:val="24"/>
      <w:szCs w:val="24"/>
      <w:lang w:val="pt-PT"/>
    </w:rPr>
  </w:style>
  <w:style w:type="table" w:customStyle="1" w:styleId="TableNormal1">
    <w:name w:val="Table Normal1"/>
    <w:uiPriority w:val="2"/>
    <w:semiHidden/>
    <w:unhideWhenUsed/>
    <w:qFormat/>
    <w:rsid w:val="00061A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odetexto">
    <w:name w:val="Body Text"/>
    <w:basedOn w:val="Normal"/>
    <w:link w:val="CorpodetextoChar"/>
    <w:uiPriority w:val="1"/>
    <w:qFormat/>
    <w:rsid w:val="00061A9C"/>
    <w:pPr>
      <w:widowControl w:val="0"/>
      <w:autoSpaceDE w:val="0"/>
      <w:autoSpaceDN w:val="0"/>
      <w:spacing w:after="0" w:line="240" w:lineRule="auto"/>
    </w:pPr>
    <w:rPr>
      <w:rFonts w:ascii="Times New Roman" w:eastAsia="Times New Roman" w:hAnsi="Times New Roman" w:cs="Times New Roman"/>
      <w:sz w:val="24"/>
      <w:szCs w:val="24"/>
      <w:lang w:val="pt-PT"/>
    </w:rPr>
  </w:style>
  <w:style w:type="character" w:customStyle="1" w:styleId="CorpodetextoChar">
    <w:name w:val="Corpo de texto Char"/>
    <w:basedOn w:val="Fontepargpadro"/>
    <w:link w:val="Corpodetexto"/>
    <w:uiPriority w:val="1"/>
    <w:rsid w:val="00061A9C"/>
    <w:rPr>
      <w:rFonts w:ascii="Times New Roman" w:eastAsia="Times New Roman" w:hAnsi="Times New Roman" w:cs="Times New Roman"/>
      <w:sz w:val="24"/>
      <w:szCs w:val="24"/>
      <w:lang w:val="pt-PT"/>
    </w:rPr>
  </w:style>
  <w:style w:type="paragraph" w:customStyle="1" w:styleId="TableParagraph">
    <w:name w:val="Table Paragraph"/>
    <w:basedOn w:val="Normal"/>
    <w:uiPriority w:val="1"/>
    <w:qFormat/>
    <w:rsid w:val="00061A9C"/>
    <w:pPr>
      <w:widowControl w:val="0"/>
      <w:autoSpaceDE w:val="0"/>
      <w:autoSpaceDN w:val="0"/>
      <w:spacing w:after="0" w:line="227" w:lineRule="exact"/>
    </w:pPr>
    <w:rPr>
      <w:rFonts w:ascii="Times New Roman" w:eastAsia="Times New Roman" w:hAnsi="Times New Roman" w:cs="Times New Roman"/>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283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onsulta.tesouro.fazenda.gov.br/gru/gru_simples.as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AD9FD3-E177-4768-9761-C1BB4399E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16</Pages>
  <Words>3748</Words>
  <Characters>20241</Characters>
  <Application>Microsoft Office Word</Application>
  <DocSecurity>0</DocSecurity>
  <Lines>168</Lines>
  <Paragraphs>47</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23942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Costa</dc:creator>
  <cp:keywords/>
  <dc:description/>
  <cp:lastModifiedBy>Daniel Costa</cp:lastModifiedBy>
  <cp:revision>4</cp:revision>
  <dcterms:created xsi:type="dcterms:W3CDTF">2025-06-13T14:45:00Z</dcterms:created>
  <dcterms:modified xsi:type="dcterms:W3CDTF">2025-06-13T14:46:00Z</dcterms:modified>
</cp:coreProperties>
</file>