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37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617220" cy="61722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22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before="39"/>
        <w:ind w:left="2839" w:right="3005" w:firstLine="0"/>
        <w:jc w:val="center"/>
        <w:rPr>
          <w:sz w:val="22"/>
        </w:rPr>
      </w:pPr>
      <w:r>
        <w:rPr>
          <w:sz w:val="22"/>
        </w:rPr>
        <w:t>Universidade Federal do Vale do São Francisco Gabinete da Reitoria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30"/>
        </w:rPr>
      </w:pPr>
    </w:p>
    <w:p>
      <w:pPr>
        <w:pStyle w:val="Heading1"/>
      </w:pPr>
      <w:r>
        <w:rPr/>
        <w:t>INSTRUÇÃO NORMATIVA Nº 10, DE 22 DE JULHO DE 2020.</w:t>
      </w:r>
    </w:p>
    <w:p>
      <w:pPr>
        <w:pStyle w:val="BodyText"/>
        <w:rPr>
          <w:b/>
        </w:rPr>
      </w:pPr>
    </w:p>
    <w:p>
      <w:pPr>
        <w:pStyle w:val="BodyText"/>
        <w:spacing w:before="12"/>
        <w:rPr>
          <w:b/>
          <w:sz w:val="21"/>
        </w:rPr>
      </w:pPr>
    </w:p>
    <w:p>
      <w:pPr>
        <w:spacing w:line="240" w:lineRule="auto" w:before="0"/>
        <w:ind w:left="4645" w:right="210" w:firstLine="0"/>
        <w:jc w:val="both"/>
        <w:rPr>
          <w:sz w:val="20"/>
        </w:rPr>
      </w:pPr>
      <w:r>
        <w:rPr>
          <w:sz w:val="20"/>
        </w:rPr>
        <w:t>Revogar o artigo 1º da Instrução Normativa n.º 09, de 25 de junho de 2020, alterar as redações do caput e do §1º , </w:t>
      </w:r>
      <w:r>
        <w:rPr>
          <w:spacing w:val="-3"/>
          <w:sz w:val="20"/>
        </w:rPr>
        <w:t>ambos </w:t>
      </w:r>
      <w:r>
        <w:rPr>
          <w:sz w:val="20"/>
        </w:rPr>
        <w:t>do artigo 28; do artigo 21; do artigo 29 e do Anexo II e incluir referência nos Anexos V e VII, todos da Instrução Normativa </w:t>
      </w:r>
      <w:r>
        <w:rPr>
          <w:spacing w:val="-3"/>
          <w:sz w:val="20"/>
        </w:rPr>
        <w:t>nº </w:t>
      </w:r>
      <w:r>
        <w:rPr>
          <w:sz w:val="20"/>
        </w:rPr>
        <w:t>01, de 28 </w:t>
      </w:r>
      <w:r>
        <w:rPr>
          <w:spacing w:val="-3"/>
          <w:sz w:val="20"/>
        </w:rPr>
        <w:t>de </w:t>
      </w:r>
      <w:r>
        <w:rPr>
          <w:sz w:val="20"/>
        </w:rPr>
        <w:t>setembro de 2012, </w:t>
      </w:r>
      <w:r>
        <w:rPr>
          <w:spacing w:val="-6"/>
          <w:sz w:val="20"/>
        </w:rPr>
        <w:t>que </w:t>
      </w:r>
      <w:r>
        <w:rPr>
          <w:spacing w:val="-9"/>
          <w:sz w:val="20"/>
        </w:rPr>
        <w:t>expede </w:t>
      </w:r>
      <w:r>
        <w:rPr>
          <w:spacing w:val="-10"/>
          <w:sz w:val="20"/>
        </w:rPr>
        <w:t>normas </w:t>
      </w:r>
      <w:r>
        <w:rPr>
          <w:spacing w:val="-9"/>
          <w:sz w:val="20"/>
        </w:rPr>
        <w:t>para </w:t>
      </w:r>
      <w:r>
        <w:rPr>
          <w:sz w:val="20"/>
        </w:rPr>
        <w:t>a </w:t>
      </w:r>
      <w:r>
        <w:rPr>
          <w:spacing w:val="-10"/>
          <w:sz w:val="20"/>
        </w:rPr>
        <w:t>concessão </w:t>
      </w:r>
      <w:r>
        <w:rPr>
          <w:spacing w:val="-3"/>
          <w:sz w:val="20"/>
        </w:rPr>
        <w:t>de </w:t>
      </w:r>
      <w:r>
        <w:rPr>
          <w:spacing w:val="-10"/>
          <w:sz w:val="20"/>
        </w:rPr>
        <w:t>diárias </w:t>
      </w:r>
      <w:r>
        <w:rPr>
          <w:sz w:val="20"/>
        </w:rPr>
        <w:t>e </w:t>
      </w:r>
      <w:r>
        <w:rPr>
          <w:spacing w:val="-10"/>
          <w:sz w:val="20"/>
        </w:rPr>
        <w:t>passagens </w:t>
      </w:r>
      <w:r>
        <w:rPr>
          <w:spacing w:val="-3"/>
          <w:sz w:val="20"/>
        </w:rPr>
        <w:t>no </w:t>
      </w:r>
      <w:r>
        <w:rPr>
          <w:spacing w:val="-10"/>
          <w:sz w:val="20"/>
        </w:rPr>
        <w:t>âmbito </w:t>
      </w:r>
      <w:r>
        <w:rPr>
          <w:spacing w:val="-3"/>
          <w:sz w:val="20"/>
        </w:rPr>
        <w:t>da </w:t>
      </w:r>
      <w:r>
        <w:rPr>
          <w:spacing w:val="-11"/>
          <w:sz w:val="20"/>
        </w:rPr>
        <w:t>Universidade </w:t>
      </w:r>
      <w:r>
        <w:rPr>
          <w:spacing w:val="-10"/>
          <w:sz w:val="20"/>
        </w:rPr>
        <w:t>Federal </w:t>
      </w:r>
      <w:r>
        <w:rPr>
          <w:spacing w:val="-3"/>
          <w:sz w:val="20"/>
        </w:rPr>
        <w:t>do </w:t>
      </w:r>
      <w:r>
        <w:rPr>
          <w:spacing w:val="-7"/>
          <w:sz w:val="20"/>
        </w:rPr>
        <w:t>Vale </w:t>
      </w:r>
      <w:r>
        <w:rPr>
          <w:spacing w:val="-3"/>
          <w:sz w:val="20"/>
        </w:rPr>
        <w:t>do </w:t>
      </w:r>
      <w:r>
        <w:rPr>
          <w:spacing w:val="-8"/>
          <w:sz w:val="20"/>
        </w:rPr>
        <w:t>São </w:t>
      </w:r>
      <w:r>
        <w:rPr>
          <w:spacing w:val="-10"/>
          <w:sz w:val="20"/>
        </w:rPr>
        <w:t>Francisco </w:t>
      </w:r>
      <w:r>
        <w:rPr>
          <w:sz w:val="20"/>
        </w:rPr>
        <w:t>– </w:t>
      </w:r>
      <w:r>
        <w:rPr>
          <w:spacing w:val="-10"/>
          <w:sz w:val="20"/>
        </w:rPr>
        <w:t>Univasf.</w:t>
      </w:r>
    </w:p>
    <w:p>
      <w:pPr>
        <w:pStyle w:val="BodyText"/>
        <w:spacing w:before="5"/>
      </w:pPr>
    </w:p>
    <w:p>
      <w:pPr>
        <w:pStyle w:val="BodyText"/>
        <w:spacing w:before="1"/>
        <w:ind w:left="218" w:right="233" w:firstLine="1133"/>
        <w:jc w:val="both"/>
      </w:pPr>
      <w:r>
        <w:rPr/>
        <w:t>O Reitor da Universidade Federal do Vale do São Francisco, no uso de suas atribuições conferidas pelo a Portaria nº 384, de 9 de abril de 2020, do Ministério da Educação, considerando o Despacho n.º 338/2020 – PROPLADI e Despacho n.º 291/2020 – GR (ambos exarados no Processo SIPAC n.º 23402.011359/2020-37) e a Portaria MEC n.º 2.227, de 31 de dezembro de 2019 do Ministério da Educação;</w:t>
      </w:r>
    </w:p>
    <w:p>
      <w:pPr>
        <w:pStyle w:val="BodyText"/>
      </w:pPr>
    </w:p>
    <w:p>
      <w:pPr>
        <w:pStyle w:val="BodyText"/>
        <w:spacing w:before="6"/>
        <w:rPr>
          <w:sz w:val="25"/>
        </w:rPr>
      </w:pPr>
    </w:p>
    <w:p>
      <w:pPr>
        <w:pStyle w:val="Heading1"/>
        <w:ind w:left="3027"/>
      </w:pPr>
      <w:r>
        <w:rPr/>
        <w:t>RESOLVE: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spacing w:before="1"/>
        <w:ind w:left="102"/>
        <w:jc w:val="both"/>
      </w:pPr>
      <w:r>
        <w:rPr>
          <w:b/>
        </w:rPr>
        <w:t>Art. 1º </w:t>
      </w:r>
      <w:r>
        <w:rPr/>
        <w:t>Revogar as alterações do artigo 1º da Instrução Normativa n.º 09, de 25 de junho de 2020.</w:t>
      </w:r>
    </w:p>
    <w:p>
      <w:pPr>
        <w:pStyle w:val="BodyText"/>
        <w:spacing w:before="12"/>
        <w:rPr>
          <w:sz w:val="23"/>
        </w:rPr>
      </w:pPr>
    </w:p>
    <w:p>
      <w:pPr>
        <w:pStyle w:val="BodyText"/>
        <w:ind w:left="102" w:right="114"/>
        <w:jc w:val="both"/>
      </w:pPr>
      <w:r>
        <w:rPr>
          <w:b/>
        </w:rPr>
        <w:t>Art. 2º </w:t>
      </w:r>
      <w:r>
        <w:rPr/>
        <w:t>Alterar as redações dos dispositivos da Instrução Normativa nº 01, de 28 de setembro de 2012, transcritos a seguir, que passam a vigorar com o prazo de 05 (cinco) dias corridos para prestação de contas em viagens nacionais, em consonância com o que dispõe a Portaria MEC n.º 2.227, de 31 de dezembro de 2019 do Ministério da Educação: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291" w:val="left" w:leader="none"/>
        </w:tabs>
        <w:spacing w:line="240" w:lineRule="auto" w:before="0" w:after="0"/>
        <w:ind w:left="290" w:right="0" w:hanging="189"/>
        <w:jc w:val="left"/>
        <w:rPr>
          <w:sz w:val="24"/>
        </w:rPr>
      </w:pPr>
      <w:r>
        <w:rPr>
          <w:sz w:val="24"/>
        </w:rPr>
        <w:t>do artigo</w:t>
      </w:r>
      <w:r>
        <w:rPr>
          <w:spacing w:val="-8"/>
          <w:sz w:val="24"/>
        </w:rPr>
        <w:t> </w:t>
      </w:r>
      <w:r>
        <w:rPr>
          <w:sz w:val="24"/>
        </w:rPr>
        <w:t>21;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352" w:val="left" w:leader="none"/>
        </w:tabs>
        <w:spacing w:line="240" w:lineRule="auto" w:before="0" w:after="0"/>
        <w:ind w:left="351" w:right="0" w:hanging="250"/>
        <w:jc w:val="left"/>
        <w:rPr>
          <w:sz w:val="24"/>
        </w:rPr>
      </w:pPr>
      <w:r>
        <w:rPr>
          <w:sz w:val="24"/>
        </w:rPr>
        <w:t>do caput e do §1º , ambos do artigo</w:t>
      </w:r>
      <w:r>
        <w:rPr>
          <w:spacing w:val="-18"/>
          <w:sz w:val="24"/>
        </w:rPr>
        <w:t> </w:t>
      </w:r>
      <w:r>
        <w:rPr>
          <w:sz w:val="24"/>
        </w:rPr>
        <w:t>28;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415" w:val="left" w:leader="none"/>
        </w:tabs>
        <w:spacing w:line="240" w:lineRule="auto" w:before="0" w:after="0"/>
        <w:ind w:left="414" w:right="0" w:hanging="313"/>
        <w:jc w:val="left"/>
        <w:rPr>
          <w:sz w:val="24"/>
        </w:rPr>
      </w:pPr>
      <w:r>
        <w:rPr>
          <w:sz w:val="24"/>
        </w:rPr>
        <w:t>do artigo</w:t>
      </w:r>
      <w:r>
        <w:rPr>
          <w:spacing w:val="-13"/>
          <w:sz w:val="24"/>
        </w:rPr>
        <w:t> </w:t>
      </w:r>
      <w:r>
        <w:rPr>
          <w:sz w:val="24"/>
        </w:rPr>
        <w:t>29;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425" w:val="left" w:leader="none"/>
        </w:tabs>
        <w:spacing w:line="240" w:lineRule="auto" w:before="0" w:after="0"/>
        <w:ind w:left="424" w:right="0" w:hanging="323"/>
        <w:jc w:val="left"/>
        <w:rPr>
          <w:sz w:val="24"/>
        </w:rPr>
      </w:pPr>
      <w:r>
        <w:rPr>
          <w:sz w:val="24"/>
        </w:rPr>
        <w:t>do Anexo II</w:t>
      </w:r>
      <w:r>
        <w:rPr>
          <w:spacing w:val="-5"/>
          <w:sz w:val="24"/>
        </w:rPr>
        <w:t> </w:t>
      </w:r>
      <w:r>
        <w:rPr>
          <w:sz w:val="24"/>
        </w:rPr>
        <w:t>.</w:t>
      </w:r>
    </w:p>
    <w:p>
      <w:pPr>
        <w:pStyle w:val="BodyText"/>
      </w:pPr>
    </w:p>
    <w:p>
      <w:pPr>
        <w:pStyle w:val="BodyText"/>
        <w:ind w:left="102" w:right="117"/>
        <w:jc w:val="both"/>
      </w:pPr>
      <w:r>
        <w:rPr>
          <w:b/>
        </w:rPr>
        <w:t>Art. 3º </w:t>
      </w:r>
      <w:r>
        <w:rPr/>
        <w:t>Incluir nos Anexos V e VII referência à Portaria n.º 2.227, de 31 de dezembro de 2019 do Ministério da Educação.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before="1"/>
        <w:ind w:left="102"/>
        <w:jc w:val="both"/>
      </w:pPr>
      <w:r>
        <w:rPr>
          <w:b/>
        </w:rPr>
        <w:t>Art. 4º </w:t>
      </w:r>
      <w:r>
        <w:rPr/>
        <w:t>Esta instrução normativa entra em vigor na data de sua publicação.</w:t>
      </w:r>
    </w:p>
    <w:p>
      <w:pPr>
        <w:pStyle w:val="BodyText"/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ind w:left="3529" w:right="3654"/>
        <w:jc w:val="center"/>
      </w:pPr>
      <w:r>
        <w:rPr/>
        <w:t>Paulo César Fagundes Neves Reitor</w:t>
      </w:r>
    </w:p>
    <w:p>
      <w:pPr>
        <w:spacing w:after="0"/>
        <w:jc w:val="center"/>
        <w:sectPr>
          <w:type w:val="continuous"/>
          <w:pgSz w:w="11920" w:h="16850"/>
          <w:pgMar w:top="500" w:bottom="280" w:left="1160" w:right="760"/>
        </w:sectPr>
      </w:pPr>
    </w:p>
    <w:p>
      <w:pPr>
        <w:pStyle w:val="BodyText"/>
        <w:spacing w:before="6"/>
        <w:rPr>
          <w:sz w:val="8"/>
        </w:rPr>
      </w:pPr>
    </w:p>
    <w:p>
      <w:pPr>
        <w:spacing w:after="0"/>
        <w:rPr>
          <w:sz w:val="8"/>
        </w:rPr>
        <w:sectPr>
          <w:pgSz w:w="11910" w:h="16840"/>
          <w:pgMar w:top="840" w:bottom="280" w:left="1260" w:right="1260"/>
        </w:sectPr>
      </w:pPr>
    </w:p>
    <w:p>
      <w:pPr>
        <w:spacing w:before="96"/>
        <w:ind w:left="1662" w:right="0" w:firstLine="0"/>
        <w:jc w:val="left"/>
        <w:rPr>
          <w:rFonts w:ascii="Times New Roman" w:hAnsi="Times New Roman"/>
          <w:b/>
          <w:sz w:val="17"/>
        </w:rPr>
      </w:pPr>
      <w:r>
        <w:rPr/>
        <w:drawing>
          <wp:anchor distT="0" distB="0" distL="0" distR="0" allowOverlap="1" layoutInCell="1" locked="0" behindDoc="0" simplePos="0" relativeHeight="251659264">
            <wp:simplePos x="0" y="0"/>
            <wp:positionH relativeFrom="page">
              <wp:posOffset>884427</wp:posOffset>
            </wp:positionH>
            <wp:positionV relativeFrom="paragraph">
              <wp:posOffset>-67366</wp:posOffset>
            </wp:positionV>
            <wp:extent cx="952499" cy="733425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499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17"/>
        </w:rPr>
        <w:t>MINISTÉRIO DA EDUCAÇÃO</w:t>
      </w:r>
    </w:p>
    <w:p>
      <w:pPr>
        <w:spacing w:line="244" w:lineRule="auto" w:before="4"/>
        <w:ind w:left="1662" w:right="23" w:firstLine="0"/>
        <w:jc w:val="left"/>
        <w:rPr>
          <w:rFonts w:ascii="Times New Roman" w:hAnsi="Times New Roman"/>
          <w:b/>
          <w:sz w:val="17"/>
        </w:rPr>
      </w:pPr>
      <w:r>
        <w:rPr>
          <w:rFonts w:ascii="Times New Roman" w:hAnsi="Times New Roman"/>
          <w:b/>
          <w:sz w:val="17"/>
        </w:rPr>
        <w:t>UNIVERSIDADE FEDERAL DO VALE DO SÃO FRANCISCO SISTEMA INTEGRADO DE PATRIMÔNIO, ADMINISTRAÇÃO E CONTRATOS</w:t>
      </w:r>
    </w:p>
    <w:p>
      <w:pPr>
        <w:pStyle w:val="BodyText"/>
        <w:rPr>
          <w:rFonts w:ascii="Times New Roman"/>
          <w:b/>
          <w:sz w:val="20"/>
        </w:rPr>
      </w:pPr>
      <w:r>
        <w:rPr/>
        <w:br w:type="column"/>
      </w:r>
      <w:r>
        <w:rPr>
          <w:rFonts w:ascii="Times New Roman"/>
          <w:b/>
          <w:sz w:val="20"/>
        </w:rPr>
      </w:r>
    </w:p>
    <w:p>
      <w:pPr>
        <w:spacing w:before="153"/>
        <w:ind w:left="132" w:right="0" w:firstLine="0"/>
        <w:jc w:val="left"/>
        <w:rPr>
          <w:rFonts w:ascii="Times New Roman"/>
          <w:b/>
          <w:sz w:val="19"/>
        </w:rPr>
      </w:pPr>
      <w:r>
        <w:rPr>
          <w:rFonts w:ascii="Times New Roman"/>
          <w:b/>
          <w:sz w:val="19"/>
        </w:rPr>
        <w:t>FOLHA DE</w:t>
      </w:r>
      <w:r>
        <w:rPr>
          <w:rFonts w:ascii="Times New Roman"/>
          <w:b/>
          <w:spacing w:val="24"/>
          <w:sz w:val="19"/>
        </w:rPr>
        <w:t> </w:t>
      </w:r>
      <w:r>
        <w:rPr>
          <w:rFonts w:ascii="Times New Roman"/>
          <w:b/>
          <w:sz w:val="19"/>
        </w:rPr>
        <w:t>ASSINATURAS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9"/>
        <w:rPr>
          <w:rFonts w:ascii="Times New Roman"/>
          <w:b/>
          <w:sz w:val="23"/>
        </w:rPr>
      </w:pPr>
    </w:p>
    <w:p>
      <w:pPr>
        <w:spacing w:before="0"/>
        <w:ind w:left="745" w:right="0" w:firstLine="0"/>
        <w:jc w:val="left"/>
        <w:rPr>
          <w:rFonts w:ascii="Times New Roman"/>
          <w:i/>
          <w:sz w:val="19"/>
        </w:rPr>
      </w:pPr>
      <w:r>
        <w:rPr/>
        <w:pict>
          <v:group style="position:absolute;margin-left:68.889999pt;margin-top:-6.650847pt;width:457.5pt;height:2.25pt;mso-position-horizontal-relative:page;mso-position-vertical-relative:paragraph;z-index:251658240" coordorigin="1378,-133" coordsize="9150,45">
            <v:line style="position:absolute" from="1378,-126" to="10528,-126" stroked="true" strokeweight=".75pt" strokecolor="#000000">
              <v:stroke dashstyle="solid"/>
            </v:line>
            <v:shape style="position:absolute;left:1377;top:-134;width:15;height:45" coordorigin="1378,-133" coordsize="15,45" path="m1378,-133l1378,-88,1393,-103,1393,-118,1378,-133xe" filled="true" fillcolor="#000000" stroked="false">
              <v:path arrowok="t"/>
              <v:fill type="solid"/>
            </v:shape>
            <v:line style="position:absolute" from="1378,-96" to="10528,-96" stroked="true" strokeweight=".75pt" strokecolor="#b2b2b2">
              <v:stroke dashstyle="solid"/>
            </v:line>
            <v:shape style="position:absolute;left:10512;top:-134;width:15;height:45" coordorigin="10513,-133" coordsize="15,45" path="m10528,-133l10513,-118,10513,-103,10528,-88,10528,-133xe" filled="true" fillcolor="#b2b2b2" stroked="false">
              <v:path arrowok="t"/>
              <v:fill type="solid"/>
            </v:shape>
            <w10:wrap type="none"/>
          </v:group>
        </w:pict>
      </w:r>
      <w:r>
        <w:rPr>
          <w:rFonts w:ascii="Times New Roman"/>
          <w:i/>
          <w:sz w:val="19"/>
        </w:rPr>
        <w:t>Emitido em</w:t>
      </w:r>
      <w:r>
        <w:rPr>
          <w:rFonts w:ascii="Times New Roman"/>
          <w:i/>
          <w:spacing w:val="17"/>
          <w:sz w:val="19"/>
        </w:rPr>
        <w:t> </w:t>
      </w:r>
      <w:r>
        <w:rPr>
          <w:rFonts w:ascii="Times New Roman"/>
          <w:i/>
          <w:sz w:val="19"/>
        </w:rPr>
        <w:t>22/07/2020</w:t>
      </w:r>
    </w:p>
    <w:p>
      <w:pPr>
        <w:spacing w:after="0"/>
        <w:jc w:val="left"/>
        <w:rPr>
          <w:rFonts w:ascii="Times New Roman"/>
          <w:sz w:val="19"/>
        </w:rPr>
        <w:sectPr>
          <w:type w:val="continuous"/>
          <w:pgSz w:w="11910" w:h="16840"/>
          <w:pgMar w:top="500" w:bottom="280" w:left="1260" w:right="1260"/>
          <w:cols w:num="2" w:equalWidth="0">
            <w:col w:w="6676" w:space="44"/>
            <w:col w:w="2670"/>
          </w:cols>
        </w:sectPr>
      </w:pPr>
    </w:p>
    <w:p>
      <w:pPr>
        <w:pStyle w:val="BodyText"/>
        <w:spacing w:before="4"/>
        <w:rPr>
          <w:rFonts w:ascii="Times New Roman"/>
          <w:i/>
          <w:sz w:val="29"/>
        </w:rPr>
      </w:pPr>
    </w:p>
    <w:p>
      <w:pPr>
        <w:spacing w:before="94"/>
        <w:ind w:left="2836" w:right="2883" w:firstLine="0"/>
        <w:jc w:val="center"/>
        <w:rPr>
          <w:rFonts w:ascii="Times New Roman" w:hAnsi="Times New Roman"/>
          <w:b/>
          <w:sz w:val="19"/>
        </w:rPr>
      </w:pPr>
      <w:r>
        <w:rPr>
          <w:rFonts w:ascii="Times New Roman" w:hAnsi="Times New Roman"/>
          <w:b/>
          <w:sz w:val="19"/>
        </w:rPr>
        <w:t>PORTARIA Nº 1018/2020 - GR (11.01.02)</w:t>
      </w:r>
    </w:p>
    <w:p>
      <w:pPr>
        <w:pStyle w:val="BodyText"/>
        <w:spacing w:before="4"/>
        <w:rPr>
          <w:rFonts w:ascii="Times New Roman"/>
          <w:b/>
          <w:sz w:val="11"/>
        </w:rPr>
      </w:pPr>
    </w:p>
    <w:p>
      <w:pPr>
        <w:spacing w:before="94"/>
        <w:ind w:left="2883" w:right="2883" w:firstLine="0"/>
        <w:jc w:val="center"/>
        <w:rPr>
          <w:rFonts w:ascii="Times New Roman" w:hAnsi="Times New Roman"/>
          <w:b/>
          <w:sz w:val="19"/>
        </w:rPr>
      </w:pPr>
      <w:r>
        <w:rPr>
          <w:rFonts w:ascii="Times New Roman" w:hAnsi="Times New Roman"/>
          <w:b/>
          <w:sz w:val="19"/>
        </w:rPr>
        <w:t>(Nº do Protocolo: NÃO</w:t>
      </w:r>
      <w:r>
        <w:rPr>
          <w:rFonts w:ascii="Times New Roman" w:hAnsi="Times New Roman"/>
          <w:b/>
          <w:spacing w:val="35"/>
          <w:sz w:val="19"/>
        </w:rPr>
        <w:t> </w:t>
      </w:r>
      <w:r>
        <w:rPr>
          <w:rFonts w:ascii="Times New Roman" w:hAnsi="Times New Roman"/>
          <w:b/>
          <w:sz w:val="19"/>
        </w:rPr>
        <w:t>PROTOCOLADO)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7"/>
        <w:rPr>
          <w:rFonts w:ascii="Times New Roman"/>
          <w:b/>
          <w:sz w:val="18"/>
        </w:rPr>
      </w:pPr>
    </w:p>
    <w:p>
      <w:pPr>
        <w:spacing w:line="216" w:lineRule="exact" w:before="0"/>
        <w:ind w:left="2892" w:right="2883" w:firstLine="0"/>
        <w:jc w:val="center"/>
        <w:rPr>
          <w:rFonts w:ascii="Times New Roman"/>
          <w:i/>
          <w:sz w:val="19"/>
        </w:rPr>
      </w:pPr>
      <w:r>
        <w:rPr>
          <w:rFonts w:ascii="Times New Roman"/>
          <w:i/>
          <w:sz w:val="19"/>
        </w:rPr>
        <w:t>(Assinado digitalmente em 22/07/2020 14:57</w:t>
      </w:r>
      <w:r>
        <w:rPr>
          <w:rFonts w:ascii="Times New Roman"/>
          <w:i/>
          <w:spacing w:val="34"/>
          <w:sz w:val="19"/>
        </w:rPr>
        <w:t> </w:t>
      </w:r>
      <w:r>
        <w:rPr>
          <w:rFonts w:ascii="Times New Roman"/>
          <w:i/>
          <w:sz w:val="19"/>
        </w:rPr>
        <w:t>)</w:t>
      </w:r>
    </w:p>
    <w:p>
      <w:pPr>
        <w:spacing w:line="216" w:lineRule="exact" w:before="0"/>
        <w:ind w:left="2892" w:right="2881" w:firstLine="0"/>
        <w:jc w:val="center"/>
        <w:rPr>
          <w:rFonts w:ascii="Times New Roman"/>
          <w:sz w:val="19"/>
        </w:rPr>
      </w:pPr>
      <w:r>
        <w:rPr>
          <w:rFonts w:ascii="Times New Roman"/>
          <w:sz w:val="19"/>
        </w:rPr>
        <w:t>PAULO CESAR FAGUNDES NEVES</w:t>
      </w:r>
    </w:p>
    <w:p>
      <w:pPr>
        <w:spacing w:line="297" w:lineRule="auto" w:before="34"/>
        <w:ind w:left="3932" w:right="3871" w:firstLine="0"/>
        <w:jc w:val="center"/>
        <w:rPr>
          <w:rFonts w:ascii="Times New Roman"/>
          <w:i/>
          <w:sz w:val="15"/>
        </w:rPr>
      </w:pPr>
      <w:r>
        <w:rPr>
          <w:rFonts w:ascii="Times New Roman"/>
          <w:i/>
          <w:sz w:val="15"/>
        </w:rPr>
        <w:t>REITOR PRO-TEMPORE </w:t>
      </w:r>
      <w:r>
        <w:rPr>
          <w:rFonts w:ascii="Times New Roman"/>
          <w:i/>
          <w:sz w:val="15"/>
        </w:rPr>
        <w:t>1550232</w:t>
      </w:r>
    </w:p>
    <w:p>
      <w:pPr>
        <w:pStyle w:val="BodyText"/>
        <w:rPr>
          <w:rFonts w:ascii="Times New Roman"/>
          <w:i/>
          <w:sz w:val="16"/>
        </w:rPr>
      </w:pPr>
    </w:p>
    <w:p>
      <w:pPr>
        <w:pStyle w:val="BodyText"/>
        <w:rPr>
          <w:rFonts w:ascii="Times New Roman"/>
          <w:i/>
          <w:sz w:val="16"/>
        </w:rPr>
      </w:pPr>
    </w:p>
    <w:p>
      <w:pPr>
        <w:pStyle w:val="BodyText"/>
        <w:rPr>
          <w:rFonts w:ascii="Times New Roman"/>
          <w:i/>
          <w:sz w:val="16"/>
        </w:rPr>
      </w:pPr>
    </w:p>
    <w:p>
      <w:pPr>
        <w:pStyle w:val="BodyText"/>
        <w:rPr>
          <w:rFonts w:ascii="Times New Roman"/>
          <w:i/>
          <w:sz w:val="16"/>
        </w:rPr>
      </w:pPr>
    </w:p>
    <w:p>
      <w:pPr>
        <w:pStyle w:val="BodyText"/>
        <w:rPr>
          <w:rFonts w:ascii="Times New Roman"/>
          <w:i/>
          <w:sz w:val="16"/>
        </w:rPr>
      </w:pPr>
    </w:p>
    <w:p>
      <w:pPr>
        <w:pStyle w:val="BodyText"/>
        <w:rPr>
          <w:rFonts w:ascii="Times New Roman"/>
          <w:i/>
          <w:sz w:val="16"/>
        </w:rPr>
      </w:pPr>
    </w:p>
    <w:p>
      <w:pPr>
        <w:pStyle w:val="BodyText"/>
        <w:spacing w:before="10"/>
        <w:rPr>
          <w:rFonts w:ascii="Times New Roman"/>
          <w:i/>
          <w:sz w:val="16"/>
        </w:rPr>
      </w:pPr>
    </w:p>
    <w:p>
      <w:pPr>
        <w:spacing w:line="242" w:lineRule="auto" w:before="0"/>
        <w:ind w:left="307" w:right="305" w:hanging="2"/>
        <w:jc w:val="center"/>
        <w:rPr>
          <w:rFonts w:ascii="Times New Roman" w:hAnsi="Times New Roman"/>
          <w:b/>
          <w:sz w:val="19"/>
        </w:rPr>
      </w:pPr>
      <w:r>
        <w:rPr>
          <w:rFonts w:ascii="Times New Roman" w:hAnsi="Times New Roman"/>
          <w:sz w:val="19"/>
        </w:rPr>
        <w:t>Para verificar a autenticidade deste documento entre em </w:t>
      </w:r>
      <w:hyperlink r:id="rId7">
        <w:r>
          <w:rPr>
            <w:rFonts w:ascii="Times New Roman" w:hAnsi="Times New Roman"/>
            <w:color w:val="0000FF"/>
            <w:sz w:val="19"/>
            <w:u w:val="single" w:color="0000FF"/>
          </w:rPr>
          <w:t>https://sig.univasf.edu.br/documentos/</w:t>
        </w:r>
        <w:r>
          <w:rPr>
            <w:rFonts w:ascii="Times New Roman" w:hAnsi="Times New Roman"/>
            <w:color w:val="0000FF"/>
            <w:sz w:val="19"/>
          </w:rPr>
          <w:t> </w:t>
        </w:r>
      </w:hyperlink>
      <w:r>
        <w:rPr>
          <w:rFonts w:ascii="Times New Roman" w:hAnsi="Times New Roman"/>
          <w:sz w:val="19"/>
        </w:rPr>
        <w:t>informando seu número: </w:t>
      </w:r>
      <w:r>
        <w:rPr>
          <w:rFonts w:ascii="Times New Roman" w:hAnsi="Times New Roman"/>
          <w:b/>
          <w:sz w:val="19"/>
        </w:rPr>
        <w:t>1018</w:t>
      </w:r>
      <w:r>
        <w:rPr>
          <w:rFonts w:ascii="Times New Roman" w:hAnsi="Times New Roman"/>
          <w:sz w:val="19"/>
        </w:rPr>
        <w:t>, ano: </w:t>
      </w:r>
      <w:r>
        <w:rPr>
          <w:rFonts w:ascii="Times New Roman" w:hAnsi="Times New Roman"/>
          <w:b/>
          <w:sz w:val="19"/>
        </w:rPr>
        <w:t>2020</w:t>
      </w:r>
      <w:r>
        <w:rPr>
          <w:rFonts w:ascii="Times New Roman" w:hAnsi="Times New Roman"/>
          <w:sz w:val="19"/>
        </w:rPr>
        <w:t>, tipo: </w:t>
      </w:r>
      <w:r>
        <w:rPr>
          <w:rFonts w:ascii="Times New Roman" w:hAnsi="Times New Roman"/>
          <w:b/>
          <w:sz w:val="19"/>
        </w:rPr>
        <w:t>PORTARIA</w:t>
      </w:r>
      <w:r>
        <w:rPr>
          <w:rFonts w:ascii="Times New Roman" w:hAnsi="Times New Roman"/>
          <w:sz w:val="19"/>
        </w:rPr>
        <w:t>, data de emissão: </w:t>
      </w:r>
      <w:r>
        <w:rPr>
          <w:rFonts w:ascii="Times New Roman" w:hAnsi="Times New Roman"/>
          <w:b/>
          <w:sz w:val="19"/>
        </w:rPr>
        <w:t>22/07/2020 </w:t>
      </w:r>
      <w:r>
        <w:rPr>
          <w:rFonts w:ascii="Times New Roman" w:hAnsi="Times New Roman"/>
          <w:sz w:val="19"/>
        </w:rPr>
        <w:t>e o código de verificação: </w:t>
      </w:r>
      <w:r>
        <w:rPr>
          <w:rFonts w:ascii="Times New Roman" w:hAnsi="Times New Roman"/>
          <w:b/>
          <w:sz w:val="19"/>
        </w:rPr>
        <w:t>0c20626c6b</w:t>
      </w:r>
    </w:p>
    <w:sectPr>
      <w:type w:val="continuous"/>
      <w:pgSz w:w="11910" w:h="16840"/>
      <w:pgMar w:top="500" w:bottom="280" w:left="1260" w:right="1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Roman"/>
      <w:lvlText w:val="%1)"/>
      <w:lvlJc w:val="left"/>
      <w:pPr>
        <w:ind w:left="290" w:hanging="188"/>
        <w:jc w:val="left"/>
      </w:pPr>
      <w:rPr>
        <w:rFonts w:hint="default" w:ascii="Calibri" w:hAnsi="Calibri" w:eastAsia="Calibri" w:cs="Calibri"/>
        <w:spacing w:val="0"/>
        <w:w w:val="100"/>
        <w:sz w:val="24"/>
        <w:szCs w:val="24"/>
        <w:lang w:val="pt-PT" w:eastAsia="pt-PT" w:bidi="pt-PT"/>
      </w:rPr>
    </w:lvl>
    <w:lvl w:ilvl="1">
      <w:start w:val="0"/>
      <w:numFmt w:val="bullet"/>
      <w:lvlText w:val="•"/>
      <w:lvlJc w:val="left"/>
      <w:pPr>
        <w:ind w:left="1269" w:hanging="188"/>
      </w:pPr>
      <w:rPr>
        <w:rFonts w:hint="default"/>
        <w:lang w:val="pt-PT" w:eastAsia="pt-PT" w:bidi="pt-PT"/>
      </w:rPr>
    </w:lvl>
    <w:lvl w:ilvl="2">
      <w:start w:val="0"/>
      <w:numFmt w:val="bullet"/>
      <w:lvlText w:val="•"/>
      <w:lvlJc w:val="left"/>
      <w:pPr>
        <w:ind w:left="2239" w:hanging="188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3209" w:hanging="188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4179" w:hanging="188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5149" w:hanging="188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6119" w:hanging="188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7088" w:hanging="188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8058" w:hanging="188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pt-PT" w:bidi="pt-PT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pt-PT" w:eastAsia="pt-PT" w:bidi="pt-PT"/>
    </w:rPr>
  </w:style>
  <w:style w:styleId="Heading1" w:type="paragraph">
    <w:name w:val="Heading 1"/>
    <w:basedOn w:val="Normal"/>
    <w:uiPriority w:val="1"/>
    <w:qFormat/>
    <w:pPr>
      <w:ind w:left="3003"/>
      <w:outlineLvl w:val="1"/>
    </w:pPr>
    <w:rPr>
      <w:rFonts w:ascii="Calibri" w:hAnsi="Calibri" w:eastAsia="Calibri" w:cs="Calibri"/>
      <w:b/>
      <w:bCs/>
      <w:sz w:val="24"/>
      <w:szCs w:val="24"/>
      <w:lang w:val="pt-PT" w:eastAsia="pt-PT" w:bidi="pt-PT"/>
    </w:rPr>
  </w:style>
  <w:style w:styleId="ListParagraph" w:type="paragraph">
    <w:name w:val="List Paragraph"/>
    <w:basedOn w:val="Normal"/>
    <w:uiPriority w:val="1"/>
    <w:qFormat/>
    <w:pPr>
      <w:ind w:left="290" w:hanging="323"/>
    </w:pPr>
    <w:rPr>
      <w:rFonts w:ascii="Calibri" w:hAnsi="Calibri" w:eastAsia="Calibri" w:cs="Calibri"/>
      <w:lang w:val="pt-PT" w:eastAsia="pt-PT" w:bidi="pt-PT"/>
    </w:rPr>
  </w:style>
  <w:style w:styleId="TableParagraph" w:type="paragraph">
    <w:name w:val="Table Paragraph"/>
    <w:basedOn w:val="Normal"/>
    <w:uiPriority w:val="1"/>
    <w:qFormat/>
    <w:pPr/>
    <w:rPr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https://sig.univasf.edu.br/public/jsp/autenticidade/form.jsf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2020-07-23T18:22:45Z</dcterms:created>
  <dcterms:modified xsi:type="dcterms:W3CDTF">2020-07-23T18:22:45Z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2020-07-23T00:00:00Z</vt:filetime>
  </property>
  <property fmtid="{D5CDD505-2E9C-101B-9397-08002B2CF9AE}" pid="3" name="LastSaved">
    <vt:filetime>2020-07-23T00:00:00Z</vt:filetime>
  </property>
</Properties>
</file>