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RELATÓRIO DE ACOMPANHAMENTO DE ESTÁGIO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tbl>
      <w:tblPr>
        <w:tblStyle w:val="13"/>
        <w:tblW w:w="96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before="120" w:after="6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Caro(a) Estagiário(a):</w:t>
            </w:r>
          </w:p>
          <w:p>
            <w:pPr>
              <w:tabs>
                <w:tab w:val="left" w:pos="426"/>
              </w:tabs>
              <w:spacing w:after="60" w:line="240" w:lineRule="auto"/>
              <w:ind w:left="426" w:hanging="426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I.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Este relatório é parte do seu TCE – Termo de Compromisso de Estágio,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rtl w:val="0"/>
              </w:rPr>
              <w:t>sendo obrigatório o seu preenchimento semestral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.</w:t>
            </w:r>
          </w:p>
          <w:p>
            <w:pPr>
              <w:tabs>
                <w:tab w:val="left" w:pos="426"/>
              </w:tabs>
              <w:spacing w:after="60" w:line="240" w:lineRule="auto"/>
              <w:ind w:left="426" w:hanging="426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II.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Após preenchido e assinado, este relatório deve ser entregue ao coordenador(a) de estágio do seu curso ou ao (à) orientador (a) que o encaminhará via Sipac à Coordenação Geral de Estágio/DEX/PROEX/UNIVASF.</w:t>
            </w:r>
          </w:p>
          <w:p>
            <w:pPr>
              <w:tabs>
                <w:tab w:val="left" w:pos="426"/>
              </w:tabs>
              <w:spacing w:after="60" w:line="240" w:lineRule="auto"/>
              <w:ind w:left="426" w:hanging="426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III.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É por meio desse Relatório que o orientador avaliará o estágio desenvolvido.</w:t>
            </w:r>
          </w:p>
          <w:p>
            <w:pPr>
              <w:tabs>
                <w:tab w:val="left" w:pos="426"/>
              </w:tabs>
              <w:spacing w:after="60" w:line="240" w:lineRule="auto"/>
              <w:ind w:left="426" w:hanging="426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IV.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A não entrega deste documento poderá implicar na inviabilidade da integralização das atividades junto ao histórico escolar.</w:t>
            </w:r>
          </w:p>
          <w:p>
            <w:pPr>
              <w:tabs>
                <w:tab w:val="left" w:pos="426"/>
              </w:tabs>
              <w:spacing w:after="120" w:line="240" w:lineRule="auto"/>
              <w:ind w:left="425" w:hanging="425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 xml:space="preserve">V.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Este documento é importante para emissão de sua adimplência à SRCA quando do momento de verificação de pendências setoriais para colação de grau.</w:t>
            </w:r>
          </w:p>
        </w:tc>
      </w:tr>
    </w:tbl>
    <w:p>
      <w:pPr>
        <w:spacing w:after="60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tabs>
          <w:tab w:val="left" w:pos="567"/>
          <w:tab w:val="left" w:pos="6663"/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Nome:</w:t>
      </w: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ab/>
      </w: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ab/>
      </w:r>
      <w:bookmarkStart w:id="0" w:name="gjdgxs" w:colFirst="0" w:colLast="0"/>
      <w:bookmarkEnd w:id="0"/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 xml:space="preserve"> CPF: </w:t>
      </w:r>
      <w:bookmarkStart w:id="1" w:name="1fob9te" w:colFirst="0" w:colLast="0"/>
      <w:bookmarkEnd w:id="1"/>
      <w:bookmarkStart w:id="2" w:name="30j0zll" w:colFirst="0" w:colLast="0"/>
      <w:bookmarkEnd w:id="2"/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ab/>
      </w: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  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Instituição de Ensino:</w:t>
      </w:r>
      <w:r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 UNIVERSIDADE FEDERAL DO VALE DO SÃO FRANCISCO</w:t>
      </w:r>
    </w:p>
    <w:p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Nome do(a) Orientador(a):</w:t>
      </w:r>
      <w:bookmarkStart w:id="3" w:name="3znysh7" w:colFirst="0" w:colLast="0"/>
      <w:bookmarkEnd w:id="3"/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ab/>
      </w:r>
    </w:p>
    <w:p>
      <w:pPr>
        <w:tabs>
          <w:tab w:val="left" w:pos="462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 xml:space="preserve">Curso: </w:t>
      </w:r>
      <w:bookmarkStart w:id="4" w:name="2et92p0" w:colFirst="0" w:colLast="0"/>
      <w:bookmarkEnd w:id="4"/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ab/>
      </w: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Vigência do Estágio:  ____</w:t>
      </w:r>
      <w:bookmarkStart w:id="5" w:name="3dy6vkm" w:colFirst="0" w:colLast="0"/>
      <w:bookmarkEnd w:id="5"/>
      <w:bookmarkStart w:id="6" w:name="tyjcwt" w:colFirst="0" w:colLast="0"/>
      <w:bookmarkEnd w:id="6"/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/____/_______</w:t>
      </w:r>
      <w:bookmarkStart w:id="7" w:name="1t3h5sf" w:colFirst="0" w:colLast="0"/>
      <w:bookmarkEnd w:id="7"/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 xml:space="preserve"> a____/____/_______</w:t>
      </w:r>
    </w:p>
    <w:p>
      <w:pPr>
        <w:pBdr>
          <w:bottom w:val="single" w:color="000000" w:sz="12" w:space="1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 xml:space="preserve">Nome da Concedente: </w:t>
      </w:r>
      <w:bookmarkStart w:id="8" w:name="4d34og8" w:colFirst="0" w:colLast="0"/>
      <w:bookmarkEnd w:id="8"/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ab/>
      </w:r>
    </w:p>
    <w:p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 xml:space="preserve">Nome do(a) Supervisor(a): </w:t>
      </w:r>
      <w:bookmarkStart w:id="9" w:name="2s8eyo1" w:colFirst="0" w:colLast="0"/>
      <w:bookmarkEnd w:id="9"/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ab/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Atividades Desenvolvidas no Estágio:</w:t>
      </w:r>
    </w:p>
    <w:tbl>
      <w:tblPr>
        <w:tblStyle w:val="14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bookmarkStart w:id="10" w:name="_17dp8vu" w:colFirst="0" w:colLast="0"/>
            <w:bookmarkEnd w:id="10"/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</w:tbl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Avaliação do ESTAGIÁRIO(A) sobre as atividades desenvolvidas:</w:t>
      </w:r>
    </w:p>
    <w:tbl>
      <w:tblPr>
        <w:tblStyle w:val="15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20" w:after="0" w:line="259" w:lineRule="auto"/>
              <w:ind w:left="357" w:right="0" w:hanging="357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Em que nível o conhecimento teórico recebido na Univasf tem auxiliado no desenvolvimento do estágio?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843"/>
                <w:tab w:val="left" w:pos="3261"/>
              </w:tabs>
              <w:spacing w:before="0" w:after="0" w:line="259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bookmarkStart w:id="11" w:name="3rdcrjn" w:colFirst="0" w:colLast="0"/>
            <w:bookmarkEnd w:id="11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Suficiente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ab/>
            </w:r>
            <w:bookmarkStart w:id="12" w:name="26in1rg" w:colFirst="0" w:colLast="0"/>
            <w:bookmarkEnd w:id="12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Regular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ab/>
            </w:r>
            <w:bookmarkStart w:id="13" w:name="lnxbz9" w:colFirst="0" w:colLast="0"/>
            <w:bookmarkEnd w:id="13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Insuficiente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O estágio tem propiciado experiências práticas, favorecendo a formação profissional?    </w:t>
            </w:r>
            <w:bookmarkStart w:id="14" w:name="35nkun2" w:colFirst="0" w:colLast="0"/>
            <w:bookmarkEnd w:id="14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Sim          </w:t>
            </w:r>
            <w:bookmarkStart w:id="15" w:name="1ksv4uv" w:colFirst="0" w:colLast="0"/>
            <w:bookmarkEnd w:id="15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Não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O estágio tem incentivado os estudos e contribuído para uma melhor percepção das finalidades dos conteúdos curriculares, permitindo inclusive, melhor assimilação dos conceitos?    </w:t>
            </w:r>
            <w:bookmarkStart w:id="16" w:name="44sinio" w:colFirst="0" w:colLast="0"/>
            <w:bookmarkEnd w:id="16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Sim         </w:t>
            </w:r>
            <w:bookmarkStart w:id="17" w:name="2jxsxqh" w:colFirst="0" w:colLast="0"/>
            <w:bookmarkEnd w:id="17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Não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O estágio tem propiciado o desenvolvimento de uma atitude de trabalho sistematizado e consciência de produtividade?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843"/>
              </w:tabs>
              <w:spacing w:before="0" w:after="0" w:line="259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bookmarkStart w:id="18" w:name="z337ya" w:colFirst="0" w:colLast="0"/>
            <w:bookmarkEnd w:id="18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Sim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ab/>
            </w:r>
            <w:bookmarkStart w:id="19" w:name="3j2qqm3" w:colFirst="0" w:colLast="0"/>
            <w:bookmarkEnd w:id="19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Não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O estágio tem permitido conhecer a filosofia, diretrizes, organização e funcionamento da concedente, propiciando experiências que serão úteis no exercício profissional?     </w:t>
            </w:r>
            <w:bookmarkStart w:id="20" w:name="1y810tw" w:colFirst="0" w:colLast="0"/>
            <w:bookmarkEnd w:id="20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Sim            </w:t>
            </w:r>
            <w:bookmarkStart w:id="21" w:name="4i7ojhp" w:colFirst="0" w:colLast="0"/>
            <w:bookmarkEnd w:id="21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Não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O estágio tem permitido perceber as reais possibilidades e limitações, contribuindo para confirmar ou redimensionar a escolha profissional?     </w:t>
            </w:r>
            <w:bookmarkStart w:id="22" w:name="2xcytpi" w:colFirst="0" w:colLast="0"/>
            <w:bookmarkEnd w:id="22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Sim            </w:t>
            </w:r>
            <w:bookmarkStart w:id="23" w:name="1ci93xb" w:colFirst="0" w:colLast="0"/>
            <w:bookmarkEnd w:id="23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Não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36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O estágio tem aprimorado o relacionamento humano, desenvolvimento à percepção de funções, valores e motivos operacionais?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843"/>
              </w:tabs>
              <w:spacing w:before="0" w:after="120" w:line="259" w:lineRule="auto"/>
              <w:ind w:left="357" w:right="0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bookmarkStart w:id="24" w:name="3whwml4" w:colFirst="0" w:colLast="0"/>
            <w:bookmarkEnd w:id="24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Sim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ab/>
            </w:r>
            <w:bookmarkStart w:id="25" w:name="2bn6wsx" w:colFirst="0" w:colLast="0"/>
            <w:bookmarkEnd w:id="25"/>
            <w:r>
              <w:rPr>
                <w:rFonts w:ascii="Wingdings" w:hAnsi="Wingdings" w:eastAsia="Wingdings" w:cs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❑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Não</w:t>
            </w:r>
          </w:p>
        </w:tc>
      </w:tr>
    </w:tbl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Avaliação do ORIENTADOR(A) sobre as atividades desenvolvidas:</w:t>
      </w:r>
    </w:p>
    <w:tbl>
      <w:tblPr>
        <w:tblStyle w:val="16"/>
        <w:tblW w:w="97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  <w:p>
            <w:pPr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</w:tbl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6"/>
          <w:szCs w:val="16"/>
        </w:rPr>
      </w:pPr>
      <w:bookmarkStart w:id="28" w:name="_GoBack"/>
      <w:bookmarkEnd w:id="28"/>
    </w:p>
    <w:p>
      <w:pPr>
        <w:spacing w:after="6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after="6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Petrolina-PE, </w:t>
      </w:r>
      <w:bookmarkStart w:id="26" w:name="qsh70q" w:colFirst="0" w:colLast="0"/>
      <w:bookmarkEnd w:id="26"/>
      <w:r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 ____  de _______________  de  20</w:t>
      </w:r>
      <w:bookmarkStart w:id="27" w:name="3as4poj" w:colFirst="0" w:colLast="0"/>
      <w:bookmarkEnd w:id="27"/>
      <w:r>
        <w:rPr>
          <w:rFonts w:ascii="Times New Roman" w:hAnsi="Times New Roman" w:eastAsia="Times New Roman" w:cs="Times New Roman"/>
          <w:sz w:val="18"/>
          <w:szCs w:val="18"/>
          <w:rtl w:val="0"/>
        </w:rPr>
        <w:t>____.</w:t>
      </w:r>
    </w:p>
    <w:p>
      <w:pPr>
        <w:spacing w:after="6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after="6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Style w:val="17"/>
        <w:tblW w:w="9854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8"/>
        <w:gridCol w:w="430"/>
        <w:gridCol w:w="45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________________________________________________</w:t>
            </w: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Estagiário(a)</w:t>
            </w:r>
          </w:p>
        </w:tc>
        <w:tc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________________________________________________</w:t>
            </w: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Supervisor(a) do Estágio</w:t>
            </w: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</w:tcPr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______________________________________________</w:t>
            </w:r>
          </w:p>
          <w:p>
            <w:pPr>
              <w:spacing w:after="6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rtl w:val="0"/>
              </w:rPr>
              <w:t>Orientador(a) do Estágio</w:t>
            </w:r>
          </w:p>
        </w:tc>
      </w:tr>
    </w:tbl>
    <w:p>
      <w:pPr>
        <w:spacing w:after="60" w:line="240" w:lineRule="auto"/>
        <w:rPr>
          <w:rFonts w:ascii="Times New Roman" w:hAnsi="Times New Roman" w:eastAsia="Times New Roman" w:cs="Times New Roman"/>
          <w:sz w:val="8"/>
          <w:szCs w:val="8"/>
        </w:rPr>
      </w:pPr>
    </w:p>
    <w:sectPr>
      <w:headerReference r:id="rId5" w:type="default"/>
      <w:pgSz w:w="11906" w:h="16838"/>
      <w:pgMar w:top="851" w:right="1134" w:bottom="851" w:left="1134" w:header="567" w:footer="45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Times New Roman" w:hAnsi="Times New Roman" w:eastAsia="Times New Roman" w:cs="Times New Roman"/>
        <w:sz w:val="8"/>
        <w:szCs w:val="8"/>
      </w:rPr>
    </w:pPr>
  </w:p>
  <w:tbl>
    <w:tblPr>
      <w:tblStyle w:val="18"/>
      <w:tblW w:w="9854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06"/>
      <w:gridCol w:w="6757"/>
      <w:gridCol w:w="2091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72" w:hRule="atLeast"/>
      </w:trPr>
      <w:tc>
        <w:tcPr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15"/>
              <w:szCs w:val="15"/>
            </w:rPr>
          </w:pPr>
          <w:r>
            <w:rPr>
              <w:sz w:val="12"/>
              <w:szCs w:val="12"/>
            </w:rPr>
            <w:drawing>
              <wp:inline distT="0" distB="0" distL="0" distR="0">
                <wp:extent cx="504190" cy="52641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449" cy="526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Borders>
            <w:left w:val="nil"/>
          </w:tcBorders>
          <w:vAlign w:val="center"/>
        </w:tcPr>
        <w:p>
          <w:pPr>
            <w:spacing w:after="0" w:line="240" w:lineRule="auto"/>
            <w:ind w:left="34" w:firstLine="0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  <w:rtl w:val="0"/>
            </w:rPr>
            <w:t>UNIVERSIDADE FEDERAL DO VALE DO SÃO FRANCISCO</w:t>
          </w:r>
        </w:p>
        <w:p>
          <w:pPr>
            <w:spacing w:after="0" w:line="240" w:lineRule="auto"/>
            <w:ind w:left="34" w:firstLine="0"/>
            <w:rPr>
              <w:rFonts w:ascii="Arial" w:hAnsi="Arial" w:eastAsia="Arial" w:cs="Arial"/>
              <w:b/>
              <w:sz w:val="18"/>
              <w:szCs w:val="18"/>
            </w:rPr>
          </w:pPr>
          <w:r>
            <w:rPr>
              <w:rFonts w:ascii="Arial" w:hAnsi="Arial" w:eastAsia="Arial" w:cs="Arial"/>
              <w:b/>
              <w:sz w:val="18"/>
              <w:szCs w:val="18"/>
              <w:rtl w:val="0"/>
            </w:rPr>
            <w:t>Pró-Reitoria de Extensão</w:t>
          </w:r>
        </w:p>
        <w:p>
          <w:pPr>
            <w:spacing w:after="0" w:line="240" w:lineRule="auto"/>
            <w:ind w:left="34" w:firstLine="0"/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ascii="Arial" w:hAnsi="Arial" w:eastAsia="Arial" w:cs="Arial"/>
              <w:sz w:val="18"/>
              <w:szCs w:val="18"/>
              <w:rtl w:val="0"/>
            </w:rPr>
            <w:t>Av. José de Sá Maniçoba, s/n – Centro – Petrolina-PE – CEP 56.304-205</w:t>
          </w:r>
        </w:p>
        <w:p>
          <w:pPr>
            <w:spacing w:after="0" w:line="240" w:lineRule="auto"/>
            <w:ind w:left="34" w:firstLine="0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sz w:val="18"/>
              <w:szCs w:val="18"/>
              <w:rtl w:val="0"/>
            </w:rPr>
            <w:t>Petrolina – Tel. (87) 99120-3209 – estagio.proex@univasf.edu.br</w:t>
          </w:r>
        </w:p>
      </w:tc>
      <w:tc>
        <w:tcPr>
          <w:vAlign w:val="center"/>
        </w:tcPr>
        <w:p>
          <w:pPr>
            <w:spacing w:after="0" w:line="240" w:lineRule="auto"/>
            <w:jc w:val="right"/>
            <w:rPr>
              <w:b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drawing>
              <wp:inline distT="0" distB="0" distL="0" distR="0">
                <wp:extent cx="1124585" cy="34480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998" cy="345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center"/>
            <w:rPr>
              <w:b/>
              <w:sz w:val="12"/>
              <w:szCs w:val="12"/>
            </w:rPr>
          </w:pP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4C10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2024-03-15T12:04:23Z</dcterms:created>
  <dc:creator>Univasf</dc:creator>
  <cp:lastModifiedBy>Estagio Proex</cp:lastModifiedBy>
  <dcterms:modified xsi:type="dcterms:W3CDTF">2024-03-15T12:05:35Z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9801705715AF441295F2CE571282140A_12</vt:lpwstr>
  </property>
</Properties>
</file>