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</w:pPr>
      <w:r>
        <w:rPr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rtl w:val="0"/>
        </w:rPr>
        <w:t>CONCEDENTE</w:t>
      </w:r>
      <w:r>
        <w:rPr>
          <w:rtl w:val="0"/>
        </w:rPr>
        <w:t xml:space="preserve"> e o </w:t>
      </w:r>
      <w:r>
        <w:rPr>
          <w:b/>
          <w:rtl w:val="0"/>
        </w:rPr>
        <w:t>ESTUDANTE</w:t>
      </w:r>
      <w:r>
        <w:rPr>
          <w:rtl w:val="0"/>
        </w:rPr>
        <w:t>, nos termos da Lei nº 11.788/08 e demais normativas reguladoras.</w:t>
      </w:r>
    </w:p>
    <w:p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  <w:tbl>
      <w:tblPr>
        <w:tblStyle w:val="13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2313"/>
        <w:gridCol w:w="2003"/>
        <w:gridCol w:w="3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  <w:sz w:val="26"/>
                <w:szCs w:val="26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r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r>
              <w:rPr>
                <w:sz w:val="20"/>
                <w:szCs w:val="20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r>
              <w:rPr>
                <w:sz w:val="20"/>
                <w:szCs w:val="20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r>
              <w:rPr>
                <w:sz w:val="20"/>
                <w:szCs w:val="20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r>
              <w:rPr>
                <w:sz w:val="20"/>
                <w:szCs w:val="20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r>
              <w:rPr>
                <w:sz w:val="20"/>
                <w:szCs w:val="20"/>
                <w:rtl w:val="0"/>
              </w:rPr>
              <w:t>estagio.proex@univasf.edu.br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r>
              <w:rPr>
                <w:sz w:val="20"/>
                <w:szCs w:val="20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sz w:val="20"/>
                <w:szCs w:val="20"/>
                <w:rtl w:val="0"/>
              </w:rPr>
              <w:t>PERNAMBUCO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r>
              <w:rPr>
                <w:sz w:val="20"/>
                <w:szCs w:val="20"/>
                <w:rtl w:val="0"/>
              </w:rPr>
              <w:t>(87) 99120-3209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r>
              <w:rPr>
                <w:sz w:val="20"/>
                <w:szCs w:val="20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Orientador: </w:t>
            </w:r>
            <w:permStart w:id="0" w:edGrp="everyone"/>
            <w:r>
              <w:rPr>
                <w:color w:val="808080"/>
                <w:rtl w:val="0"/>
              </w:rPr>
              <w:t>Clique aqui para digitar texto</w:t>
            </w:r>
            <w:permEnd w:id="0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SIAPE: </w:t>
            </w:r>
            <w:permStart w:id="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1"/>
        <w:gridCol w:w="150"/>
        <w:gridCol w:w="756"/>
        <w:gridCol w:w="871"/>
        <w:gridCol w:w="3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permStart w:id="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permStart w:id="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permStart w:id="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Tel.:</w:t>
            </w:r>
            <w:permStart w:id="5" w:edGrp="everyone"/>
            <w:r>
              <w:rPr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6"/>
            <w:r>
              <w:rPr>
                <w:color w:val="808080"/>
                <w:sz w:val="20"/>
                <w:szCs w:val="20"/>
                <w:rtl w:val="0"/>
              </w:rPr>
              <w:t>.</w:t>
            </w:r>
            <w:r>
              <w:rPr>
                <w:b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7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7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8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9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AC</w:t>
            </w:r>
            <w:permEnd w:id="9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1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Supervisor: </w:t>
            </w:r>
            <w:permStart w:id="1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permStart w:id="1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Escolaridade: </w:t>
            </w:r>
            <w:permStart w:id="13" w:edGrp="everyone"/>
            <w:r>
              <w:rPr>
                <w:color w:val="808080"/>
                <w:rtl w:val="0"/>
              </w:rPr>
              <w:t>Escolher um item</w:t>
            </w:r>
            <w:permEnd w:id="13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Área de formação: </w:t>
            </w:r>
            <w:permStart w:id="1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permStart w:id="15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r>
              <w:rPr>
                <w:b/>
                <w:sz w:val="20"/>
                <w:szCs w:val="20"/>
                <w:rtl w:val="0"/>
              </w:rPr>
              <w:t xml:space="preserve"> </w:t>
            </w:r>
            <w:permEnd w:id="15"/>
            <w:r>
              <w:rPr>
                <w:b/>
                <w:sz w:val="20"/>
                <w:szCs w:val="20"/>
                <w:rtl w:val="0"/>
              </w:rPr>
              <w:t xml:space="preserve"> Não </w:t>
            </w:r>
            <w:permStart w:id="16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Setor de realização do estágio: </w:t>
            </w:r>
            <w:permStart w:id="17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7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Contrato Univasf: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  <w:drawing>
                <wp:inline distT="0" distB="0" distL="114300" distR="114300">
                  <wp:extent cx="142875" cy="13335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GENTE SEGURADORA S/A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Apólice </w:t>
            </w:r>
            <w:r>
              <w:rPr>
                <w:rFonts w:hint="default" w:ascii="Calibri" w:hAnsi="Calibri" w:eastAsia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01.82.0002363.020085</w:t>
            </w:r>
          </w:p>
        </w:tc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Contrato Concedente (digitar empresa e apólice):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  <w:drawing>
                <wp:inline distT="0" distB="0" distL="114300" distR="114300">
                  <wp:extent cx="133350" cy="13335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</w:t>
            </w:r>
            <w:permStart w:id="1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5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6"/>
        <w:gridCol w:w="86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  <w:permStart w:id="19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 </w:t>
            </w:r>
            <w:permStart w:id="2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Data de nascimento: </w:t>
            </w:r>
            <w:permStart w:id="2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2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 </w:t>
            </w:r>
            <w:permStart w:id="2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2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25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2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6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27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27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2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8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spacing w:after="0" w:line="240" w:lineRule="auto"/>
        <w:rPr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  <w:rtl w:val="0"/>
        </w:rPr>
        <w:t>ESTÁGIO OBRIGATÓRIO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que se seguem: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PRIMEIRA.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SEGUNDA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 A participação em programa de estágio não caracterizará vínculo empregatício de qualquer natureza (art. 3º da Lei nº 11.788/08).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estágio será desenvolvido no período de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</w:t>
      </w:r>
      <w:permStart w:id="2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2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no horário das </w:t>
      </w:r>
      <w:permStart w:id="3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0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às </w:t>
      </w:r>
      <w:permStart w:id="3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1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com carga horária diária de </w:t>
      </w:r>
      <w:permStart w:id="32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2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num total de </w:t>
      </w:r>
      <w:permStart w:id="33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3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horas semanais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compatíveis com o horário escolar do ESTUDANTE.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QUARTA.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estágio poderá ser prorrogado por meio de emissão de Termo Aditivo, o qual deverá ser providenciado com antecedência mínima de 20 (vinte) dias da data de encerramento contida neste TCE.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Parágrafo primeiro.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segundo.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QUINTA.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Os dias de recesso previstos na cláusula quinta serão concedidos de maneira proporcional, caso o estágio tenha duração inferior a 01 (um) ano.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SEXTA.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Na vigência deste TCE, o ESTUDANTE será protegido contra acidentes pessoais através de contrato firmado com empresa seguradora e providenciado pela </w:t>
      </w:r>
      <w:permStart w:id="34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Escolha um item.</w:t>
      </w:r>
      <w:permEnd w:id="34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conforme previsto no art. 9º, IV, da Lei nº 11.788/08.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SÉTIMA.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ofertar formação em inclusão e acessibilidade à CONCEDENTE, quando se tratar de estagiário que é pessoa com deficiência; e) exigir do ESTUDANTE a apresentação periódica, em um prazo não superior a 6 (meses), de relatório das atividades.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OITAVA.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Caberá à CONCEDENTE: a) providenciar relatório de atividades junto à INSTITUIÇÃO DE ENSINO; b) propiciar ao ESTUDANTE condições adequadas à execução de suas atividades; c) assegurar os devidos recursos de inclusão e acessibilidade ao ESTUDANTE com deficiência, para que desenvolva seu estágio dentro de suas especificidades; d) garantir ao ESTUDANTE o cumprimento das exigências escolares; e) proporcionar ao ESTUDANTE experiências teórico-práticas na sua linha de formação; f) permitir o acesso de docentes credenciados da INSTITUIÇÃO DE ENSINO ao local de estágio, objetivando o acompanhamento e a avaliação das atividades; g) designar profissional com experiência ou formação na mesma área de conhecimento do ESTUDANTE como supervisor de estágio; h) comunicar oficialmente todo tipo de informações sobre o desenvolvimento do estágio e das atividades do ESTUDANTE que venham a ser solicitadas pela INSTITUIÇÃO DE ENSINO ou que a entidade entenda necessária.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NONA</w:t>
      </w:r>
      <w:permStart w:id="35" w:edGrp="everyone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inline distT="0" distB="0" distL="114300" distR="114300">
            <wp:extent cx="171450" cy="1714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35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ESTUDANTE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  <w:rtl w:val="0"/>
        </w:rPr>
        <w:t>não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receberá bolsa de estágio.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permStart w:id="36" w:edGrp="everyone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inline distT="0" distB="0" distL="114300" distR="114300">
            <wp:extent cx="171450" cy="1714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36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ESTUDANTE receberá bolsa de estágio no valor de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R$ </w:t>
      </w:r>
      <w:permStart w:id="37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7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considerando-se a frequência mensal, deduzidas as faltas não justificadas, e auxílio-transporte no valor de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R$ </w:t>
      </w:r>
      <w:permStart w:id="38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8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por dia efetivamente estagiado.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 nenhuma hipótese poderá ser cobrada do ESTUDANTE qualquer taxa adicional referente às providências administrativas para a obtenção e/ou realização de estágio curricular.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ATIVIDADES DESENVOLVIDAS:</w:t>
      </w:r>
    </w:p>
    <w:tbl>
      <w:tblPr>
        <w:tblStyle w:val="16"/>
        <w:tblW w:w="102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  <w:permStart w:id="3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  <w:permEnd w:id="39"/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 PRIMEIRA.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ESTUDANTES COM DEFICIÊNCIA deverão apresentar à INSTITUIÇÃO DE ENSINO e à CONCEDENTE lista de recursos em inclusão e acessibilidade  que precisarão para desenvolverem suas respectivas atividades.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 SEGUNDA.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Na hipótese de desligamento do estágio em data anterior à estabelecida no TCE, será necessária a formalização de Termo de Rescisão.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ESTUDANTE responderá pelas perdas e danos decorrentes da inobservância das normas internas ou das constantes no presente TCE.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Petrolina,</w:t>
      </w:r>
      <w:permStart w:id="4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  <w:permEnd w:id="40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>
      <w:pPr>
        <w:spacing w:after="0" w:line="240" w:lineRule="auto"/>
        <w:jc w:val="center"/>
      </w:pPr>
      <w:r>
        <w:rPr>
          <w:rtl w:val="0"/>
        </w:rPr>
        <w:t>______________________________________________</w:t>
      </w:r>
    </w:p>
    <w:p>
      <w:pPr>
        <w:jc w:val="center"/>
        <w:rPr>
          <w:b/>
        </w:rPr>
      </w:pPr>
      <w:r>
        <w:rPr>
          <w:b/>
          <w:rtl w:val="0"/>
        </w:rPr>
        <w:t>ESTUDANTE</w:t>
      </w:r>
    </w:p>
    <w:p>
      <w:pPr>
        <w:jc w:val="center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tbl>
      <w:tblPr>
        <w:tblStyle w:val="17"/>
        <w:tblW w:w="10420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7"/>
        <w:gridCol w:w="348"/>
        <w:gridCol w:w="503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PRÓ-REITORIA DE EXTENSÃO</w:t>
            </w:r>
          </w:p>
          <w:p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i/>
                <w:color w:val="0000FF"/>
                <w:u w:val="single"/>
                <w:rtl w:val="0"/>
              </w:rPr>
              <w:t>Portaria 215 / 2023 - PROGEPE-SA</w:t>
            </w:r>
            <w:r>
              <w:rPr>
                <w:i/>
                <w:color w:val="0000FF"/>
                <w:u w:val="single"/>
                <w:rtl w:val="0"/>
              </w:rPr>
              <w:fldChar w:fldCharType="end"/>
            </w:r>
            <w:r>
              <w:rPr>
                <w:i/>
                <w:sz w:val="20"/>
                <w:szCs w:val="20"/>
                <w:rtl w:val="0"/>
              </w:rPr>
              <w:t>)</w:t>
            </w:r>
          </w:p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0000"/>
                <w:rtl w:val="0"/>
              </w:rPr>
              <w:t>SUPERVISOR DE ESTÁGIO</w:t>
            </w:r>
          </w:p>
          <w:p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0000"/>
                <w:rtl w:val="0"/>
              </w:rPr>
              <w:t>ORIENTADOR DE ESTÁGIO</w:t>
            </w:r>
          </w:p>
          <w:p>
            <w:pPr>
              <w:spacing w:after="0" w:line="240" w:lineRule="auto"/>
              <w:ind w:left="-142" w:right="-139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rtl w:val="0"/>
              </w:rPr>
              <w:t>(Assinatura sob carimbo pessoal ou por extenso com SIAPE)</w:t>
            </w:r>
          </w:p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0000"/>
                <w:rtl w:val="0"/>
              </w:rPr>
              <w:t>REPRESENTANTE DA CONCEDENTE</w:t>
            </w:r>
          </w:p>
          <w:p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</w:tc>
      </w:tr>
    </w:tbl>
    <w:p>
      <w:pPr>
        <w:rPr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1701" w:right="851" w:bottom="1134" w:left="851" w:header="567" w:footer="284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 w:line="240" w:lineRule="auto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spacing w:after="0" w:line="240" w:lineRule="auto"/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sz w:val="20"/>
        <w:szCs w:val="20"/>
      </w:rPr>
    </w:pPr>
  </w:p>
  <w:tbl>
    <w:tblPr>
      <w:tblStyle w:val="18"/>
      <w:tblW w:w="10420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09"/>
      <w:gridCol w:w="1811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COMPROMISSO DE ESTÁGIO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8"/>
              <w:szCs w:val="28"/>
              <w:rtl w:val="0"/>
            </w:rPr>
            <w:t>OBRIGATÓRIO – EXTERNO – ESTUDANTE DA UNIVASF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Wh/7flUAsBzvl7RJPo4cDPI5wQs=" w:salt="HzuxgS4ByhVgiHe5NAYK/w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5630A86"/>
    <w:rsid w:val="790C7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2024-03-15T14:43:00Z</dcterms:created>
  <dc:creator>Univasf</dc:creator>
  <cp:lastModifiedBy>Estagio Proex</cp:lastModifiedBy>
  <dcterms:modified xsi:type="dcterms:W3CDTF">2024-03-15T16:27:10Z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409E3051AD584ABB90858B21914A76B5_12</vt:lpwstr>
  </property>
</Properties>
</file>