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9D3" w:rsidRDefault="003B09D3">
      <w:pPr>
        <w:spacing w:after="0" w:line="240" w:lineRule="auto"/>
        <w:jc w:val="center"/>
        <w:rPr>
          <w:rFonts w:ascii="Tahoma" w:eastAsia="Tahoma" w:hAnsi="Tahoma" w:cs="Tahoma"/>
          <w:b/>
          <w:color w:val="FF0000"/>
          <w:sz w:val="20"/>
          <w:szCs w:val="20"/>
        </w:rPr>
      </w:pPr>
    </w:p>
    <w:p w:rsidR="003B09D3" w:rsidRDefault="00AD010B">
      <w:pPr>
        <w:spacing w:after="0" w:line="240" w:lineRule="auto"/>
        <w:jc w:val="center"/>
        <w:rPr>
          <w:rFonts w:ascii="Tahoma" w:eastAsia="Tahoma" w:hAnsi="Tahoma" w:cs="Tahoma"/>
          <w:b/>
          <w:color w:val="FF0000"/>
          <w:sz w:val="20"/>
          <w:szCs w:val="20"/>
        </w:rPr>
      </w:pPr>
      <w:r>
        <w:rPr>
          <w:rFonts w:ascii="Tahoma" w:eastAsia="Tahoma" w:hAnsi="Tahoma" w:cs="Tahoma"/>
          <w:b/>
          <w:color w:val="FF0000"/>
          <w:sz w:val="20"/>
          <w:szCs w:val="20"/>
        </w:rPr>
        <w:t>NOME DO CURSO</w:t>
      </w:r>
    </w:p>
    <w:p w:rsidR="003B09D3" w:rsidRDefault="003B09D3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1"/>
        </w:numPr>
        <w:spacing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CONCEDENTE:</w:t>
      </w:r>
    </w:p>
    <w:tbl>
      <w:tblPr>
        <w:tblStyle w:val="Style10"/>
        <w:tblpPr w:leftFromText="141" w:rightFromText="141" w:vertAnchor="text" w:tblpX="41" w:tblpY="120"/>
        <w:tblW w:w="974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8"/>
      </w:tblGrid>
      <w:tr w:rsidR="003B09D3">
        <w:tc>
          <w:tcPr>
            <w:tcW w:w="9748" w:type="dxa"/>
          </w:tcPr>
          <w:p w:rsidR="003B09D3" w:rsidRDefault="00AD010B">
            <w:pPr>
              <w:spacing w:before="120"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Razão Social: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SECRETARIA ESTADUAL DE SAÚDE DE PERNAMBUCO – SES PE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CNPJ: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10.572.048/0001-28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Atividade: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Saúde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Endereço: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Rua Dona Maria Augusta Nogueira, 519. Bongi – Recife –PE CEP: 50751-530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Telefone: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(081) 3181.6415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Representante: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Dra. Zilda do Rego Cavalcanti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Cargo: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Secretária de Saúde  Atividade: Saúde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</w:tr>
    </w:tbl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1"/>
        </w:numPr>
        <w:spacing w:after="120" w:line="240" w:lineRule="auto"/>
        <w:ind w:left="425" w:hanging="425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INSTITUIÇÃO DE ENSINO</w:t>
      </w:r>
    </w:p>
    <w:tbl>
      <w:tblPr>
        <w:tblStyle w:val="Style11"/>
        <w:tblpPr w:leftFromText="141" w:rightFromText="141" w:vertAnchor="text" w:tblpX="41" w:tblpY="120"/>
        <w:tblW w:w="974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8"/>
      </w:tblGrid>
      <w:tr w:rsidR="003B09D3">
        <w:tc>
          <w:tcPr>
            <w:tcW w:w="9748" w:type="dxa"/>
          </w:tcPr>
          <w:p w:rsidR="003B09D3" w:rsidRDefault="00AD010B">
            <w:pPr>
              <w:spacing w:before="120"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Razão Social: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Fundação Universidade Federal do Vale do São Francisco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Endereço: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Avenida José de Sá Maniçoba, S/N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Bairro: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Centro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Cidade: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Petrolina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     UF: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PE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CEP: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56304-205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Fone: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(87) 99120-3209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CNPJ: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05.440.725/0001-14</w:t>
            </w: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Natureza Jurídica da Instituição: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Educacional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  <w:p w:rsidR="003B09D3" w:rsidRDefault="00AD010B">
            <w:pPr>
              <w:spacing w:after="0" w:line="240" w:lineRule="auto"/>
              <w:rPr>
                <w:color w:val="0000FF"/>
                <w:u w:val="single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Representado por: </w:t>
            </w:r>
            <w:r>
              <w:rPr>
                <w:color w:val="000000"/>
              </w:rPr>
              <w:t xml:space="preserve">MICHELLE CHRISTINI ARAUJO VIEIRA, </w:t>
            </w:r>
            <w:r>
              <w:rPr>
                <w:color w:val="000000"/>
                <w:sz w:val="20"/>
                <w:szCs w:val="20"/>
              </w:rPr>
              <w:t xml:space="preserve"> Conforme </w:t>
            </w:r>
            <w:hyperlink r:id="rId8">
              <w:r>
                <w:rPr>
                  <w:color w:val="0000FF"/>
                  <w:u w:val="single"/>
                </w:rPr>
                <w:t>Portaria 215 / 2023 - PROGEPE-SA</w:t>
              </w:r>
            </w:hyperlink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Cargo: </w:t>
            </w: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>Pró-Reitora de Extensão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Documentos institucionais disponíveis em: </w:t>
            </w:r>
            <w:hyperlink r:id="rId9">
              <w:r>
                <w:rPr>
                  <w:rFonts w:ascii="Tahoma" w:eastAsia="Tahoma" w:hAnsi="Tahoma" w:cs="Tahoma"/>
                  <w:color w:val="0000FF"/>
                  <w:sz w:val="20"/>
                  <w:szCs w:val="20"/>
                  <w:u w:val="single"/>
                </w:rPr>
                <w:t>https://portais.univasf.edu.br/proex/leis-de-estagio-e-atos-normativos</w:t>
              </w:r>
            </w:hyperlink>
            <w:r>
              <w:rPr>
                <w:rFonts w:ascii="Tahoma" w:eastAsia="Tahoma" w:hAnsi="Tahoma" w:cs="Tahoma"/>
                <w:color w:val="000000"/>
                <w:sz w:val="20"/>
                <w:szCs w:val="20"/>
              </w:rPr>
              <w:t xml:space="preserve"> 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Nome do curso: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>(nome do curso)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Coordenador(a) do Curso: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>(nome do coordenador)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Prof. Supervisor: </w:t>
            </w:r>
            <w:r>
              <w:rPr>
                <w:rFonts w:ascii="Tahoma" w:eastAsia="Tahoma" w:hAnsi="Tahoma" w:cs="Tahoma"/>
                <w:b/>
                <w:color w:val="FF0000"/>
                <w:sz w:val="20"/>
                <w:szCs w:val="20"/>
              </w:rPr>
              <w:t>(nome do professor)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</w:tr>
    </w:tbl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18"/>
          <w:szCs w:val="18"/>
        </w:rPr>
      </w:pPr>
    </w:p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Cs/>
          <w:color w:val="000000"/>
          <w:sz w:val="18"/>
          <w:szCs w:val="18"/>
        </w:rPr>
      </w:pPr>
    </w:p>
    <w:p w:rsidR="003B09D3" w:rsidRDefault="00AD010B">
      <w:pPr>
        <w:numPr>
          <w:ilvl w:val="0"/>
          <w:numId w:val="1"/>
        </w:numPr>
        <w:spacing w:after="120" w:line="240" w:lineRule="auto"/>
        <w:ind w:left="425" w:hanging="425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ESTAGIÁRIO</w:t>
      </w:r>
    </w:p>
    <w:tbl>
      <w:tblPr>
        <w:tblStyle w:val="Style12"/>
        <w:tblpPr w:leftFromText="141" w:rightFromText="141" w:vertAnchor="text" w:tblpX="41" w:tblpY="120"/>
        <w:tblW w:w="974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48"/>
      </w:tblGrid>
      <w:tr w:rsidR="003B09D3">
        <w:tc>
          <w:tcPr>
            <w:tcW w:w="9748" w:type="dxa"/>
          </w:tcPr>
          <w:p w:rsidR="003B09D3" w:rsidRDefault="00AD010B">
            <w:pPr>
              <w:spacing w:before="120"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Nome: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Número de Matrícula: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RG: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>CPF: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Endereço: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Telefone: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Email: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Curso: </w:t>
            </w:r>
          </w:p>
          <w:p w:rsidR="003B09D3" w:rsidRDefault="00AD010B">
            <w:pPr>
              <w:spacing w:after="0" w:line="240" w:lineRule="auto"/>
              <w:jc w:val="both"/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</w:pPr>
            <w:r>
              <w:rPr>
                <w:rFonts w:ascii="Tahoma" w:eastAsia="Tahoma" w:hAnsi="Tahoma" w:cs="Tahoma"/>
                <w:b/>
                <w:color w:val="000000"/>
                <w:sz w:val="20"/>
                <w:szCs w:val="20"/>
              </w:rPr>
              <w:t xml:space="preserve">Período: </w:t>
            </w:r>
          </w:p>
          <w:p w:rsidR="003B09D3" w:rsidRDefault="003B09D3">
            <w:pPr>
              <w:spacing w:after="0" w:line="240" w:lineRule="auto"/>
              <w:jc w:val="both"/>
              <w:rPr>
                <w:rFonts w:ascii="Tahoma" w:eastAsia="Tahoma" w:hAnsi="Tahoma" w:cs="Tahoma"/>
                <w:color w:val="000000"/>
                <w:sz w:val="20"/>
                <w:szCs w:val="20"/>
              </w:rPr>
            </w:pPr>
          </w:p>
        </w:tc>
      </w:tr>
    </w:tbl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FUNDAMENTO LEGAL: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Lei 11.788 de 25 de setembro de 2008. </w:t>
      </w:r>
    </w:p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OBJETO: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Condições para a realização do estágio curricular obrigatório do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ESTAGIÁRIO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junto à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CONCEDENTE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e à 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COORDENAÇÃO DO CURSO DE GRADUAÇÃO EM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(nome do curso)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da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(nome da IES).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</w:p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O estagiário fica autorizado a realizar a vivência da prática profissional no campo de sua formação, junto a(o) </w:t>
      </w:r>
      <w:r>
        <w:rPr>
          <w:rFonts w:ascii="Tahoma" w:eastAsia="Tahoma" w:hAnsi="Tahoma" w:cs="Tahoma"/>
          <w:b/>
          <w:color w:val="FF0000"/>
          <w:sz w:val="20"/>
          <w:szCs w:val="20"/>
        </w:rPr>
        <w:t>Instituição de Saúde/ setor do estágio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endereço, telefone, onde será treinado e colaborará nos trabalhos em desenvolvimento, sob a supervisão e a orientação do (a)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Supervisor(a) de Estágio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______________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Cargo: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___________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Registro no Conselho de Classe Nº ________________ que acompanhará os es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tudantes no(s) turno(s)__________.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PLANEJAMENTO DO ESTÁGIO: 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7.1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.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Vigência: de ___ / ____ / 20___ até __ / __ / 20___ ; 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7.2. Dias da Semana e Horário:________________________________________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7.3.  Jornada Semanal: _____ horas; 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7.4. Carga Horária Total do estágio:_______horas;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7.5. As atividades de estágio serão realizadas conforme Plano de Atividades de Estágio,         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                aprovado pelo Colegiad</w:t>
      </w:r>
      <w:r>
        <w:rPr>
          <w:rFonts w:ascii="Tahoma" w:eastAsia="Tahoma" w:hAnsi="Tahoma" w:cs="Tahoma"/>
          <w:color w:val="000000"/>
          <w:sz w:val="20"/>
          <w:szCs w:val="20"/>
        </w:rPr>
        <w:t>o do Curso e parte integrante desse documento.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BOLSA e AUXILIO TRANSPORTE: </w:t>
      </w:r>
      <w:r>
        <w:rPr>
          <w:rFonts w:ascii="Tahoma" w:eastAsia="Tahoma" w:hAnsi="Tahoma" w:cs="Tahoma"/>
          <w:color w:val="000000"/>
          <w:sz w:val="20"/>
          <w:szCs w:val="20"/>
        </w:rPr>
        <w:t>Ao estagiário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NÃO </w:t>
      </w:r>
      <w:r>
        <w:rPr>
          <w:rFonts w:ascii="Tahoma" w:eastAsia="Tahoma" w:hAnsi="Tahoma" w:cs="Tahoma"/>
          <w:color w:val="000000"/>
          <w:sz w:val="20"/>
          <w:szCs w:val="20"/>
        </w:rPr>
        <w:t>será concedido Bolsa Auxílio, Auxilio-Transporte ou quaisquer outras formas de benefícios, por nenhuma das partes.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COMPROMISSOS DO ESTAGIÁRIO: </w:t>
      </w:r>
    </w:p>
    <w:p w:rsidR="003B09D3" w:rsidRDefault="003B09D3">
      <w:pPr>
        <w:spacing w:after="0" w:line="24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Observar e cum</w:t>
      </w:r>
      <w:r>
        <w:rPr>
          <w:rFonts w:ascii="Tahoma" w:eastAsia="Tahoma" w:hAnsi="Tahoma" w:cs="Tahoma"/>
          <w:color w:val="000000"/>
          <w:sz w:val="20"/>
          <w:szCs w:val="20"/>
        </w:rPr>
        <w:t>prir as normas e regulamentos internos da Unidade de Lotação onde realiza o estágio obrigatório supervisionado;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Dedicar-se às suas atribuições;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Zelar pelo ambiente de trabalho;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Manter em absoluto sigilo, durante e após o estágio, quaisquer informações a qu</w:t>
      </w:r>
      <w:r>
        <w:rPr>
          <w:rFonts w:ascii="Tahoma" w:eastAsia="Tahoma" w:hAnsi="Tahoma" w:cs="Tahoma"/>
          <w:color w:val="000000"/>
          <w:sz w:val="20"/>
          <w:szCs w:val="20"/>
        </w:rPr>
        <w:t>e tiver acesso;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Manter conduta moral e ética;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Não se ausentar sem justificativa;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Apresentar relatório circunstanciado de estágio, monografia, trabalho de conclusão de curso e/ou submeter-se a outras formas de avaliação definidas pelo Colegiado do Curso; </w:t>
      </w:r>
    </w:p>
    <w:p w:rsidR="003B09D3" w:rsidRDefault="00AD010B">
      <w:pPr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Comparecer aos acompanhamentos periódicos programados pelo curso  e previstos no Plano de Estágio.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COMPROMISSOS DA CONCEDENTE: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</w:p>
    <w:p w:rsidR="003B09D3" w:rsidRDefault="003B09D3">
      <w:pPr>
        <w:spacing w:after="0" w:line="24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Orientar profissionalmente o estagiário, supervisionando sistematicamente o  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desenvolvimento das atividades realizadas; </w:t>
      </w:r>
    </w:p>
    <w:p w:rsidR="003B09D3" w:rsidRDefault="00AD010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Com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unicar mensalmente à Coordenação do Curso a avaliação da assiduidade e do 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desempenho do estagiário; </w:t>
      </w:r>
    </w:p>
    <w:p w:rsidR="003B09D3" w:rsidRDefault="00AD010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Comunicar à Coordenação do Curso, quaisquer atitudes tomadas, diante de irregularidades e faltas cometidas pelo estagiário; </w:t>
      </w:r>
    </w:p>
    <w:p w:rsidR="003B09D3" w:rsidRDefault="00AD010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Garantir o recesso, obedecido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o prazo de realização do estágio; </w:t>
      </w:r>
    </w:p>
    <w:p w:rsidR="003B09D3" w:rsidRDefault="00AD010B">
      <w:pPr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 Aplicar ao estagiário a legislação relacionada à saúde e segurança no trabalho.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before="280" w:after="28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lastRenderedPageBreak/>
        <w:t>SEGURO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DE COBERTURA DE ACIDENTES PESSOAIS: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Na vigência deste termo de compromisso o(a) estagiário(a)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estará protegido(a) contra Acidentes Pessoais conforme Apólice N° </w:t>
      </w:r>
      <w:r w:rsidR="00A05261" w:rsidRPr="00A05261">
        <w:rPr>
          <w:b/>
          <w:color w:val="000000"/>
          <w:sz w:val="24"/>
          <w:szCs w:val="27"/>
        </w:rPr>
        <w:t>01.82.0002543.000000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, Seguradora: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GENTE SEGURADORA S/A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; vigência de </w:t>
      </w:r>
      <w:bookmarkStart w:id="0" w:name="_GoBack"/>
      <w:r w:rsidR="00A05261">
        <w:rPr>
          <w:rFonts w:ascii="Tahoma" w:eastAsia="Tahoma" w:hAnsi="Tahoma" w:cs="Tahoma"/>
          <w:b/>
          <w:color w:val="000000"/>
          <w:sz w:val="20"/>
          <w:szCs w:val="20"/>
        </w:rPr>
        <w:t>12/12/2023 a 12/12/2028</w:t>
      </w:r>
      <w:bookmarkEnd w:id="0"/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, 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CONTRATO Nº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117/2023-Univasf, contrato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que entre si celebram a Universidade Federal do Vale do São Francisco, e a empresa GENTE SEGURADORA S/A.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DISPOSIÇÕES GERAIS: </w:t>
      </w:r>
    </w:p>
    <w:p w:rsidR="003B09D3" w:rsidRDefault="003B09D3">
      <w:pPr>
        <w:spacing w:after="0" w:line="24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 xml:space="preserve">12.1. A realização do estágio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>NÃO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acarretará vínculo empregatício de qualquer natureza entre o ESTAGIÁRIO e a CONCEDENTE; 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12.2. A prorrogação do estágio depende de prévia e expressa autorização do Colegiado do Curso;</w:t>
      </w: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12.3. O termo de compromisso de estágio poderá ser rescindido em qualquer período de realização por solicitação da CONCEDENTE, do ESTAGIÁRIO ou da Coordenação do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Curso, autorizada pelo Colegiado e mediante comunicação por escrito no prazo mínimo de 10 (dez) dias, explicitando o motivo da rescisão.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:rsidR="003B09D3" w:rsidRDefault="00AD010B">
      <w:pPr>
        <w:spacing w:after="0" w:line="240" w:lineRule="auto"/>
        <w:ind w:left="426" w:hanging="426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13. FORO: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O foro 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que a Instituição de Ensino tem registro </w:t>
      </w:r>
      <w:r>
        <w:rPr>
          <w:rFonts w:ascii="Tahoma" w:eastAsia="Tahoma" w:hAnsi="Tahoma" w:cs="Tahoma"/>
          <w:color w:val="000000"/>
          <w:sz w:val="20"/>
          <w:szCs w:val="20"/>
        </w:rPr>
        <w:t>é o competente para dirimir quaisquer questões oriundas d</w:t>
      </w:r>
      <w:r>
        <w:rPr>
          <w:rFonts w:ascii="Tahoma" w:eastAsia="Tahoma" w:hAnsi="Tahoma" w:cs="Tahoma"/>
          <w:color w:val="000000"/>
          <w:sz w:val="20"/>
          <w:szCs w:val="20"/>
        </w:rPr>
        <w:t>a execução deste convênio ou para a interpretação deste instrumento.</w:t>
      </w:r>
    </w:p>
    <w:p w:rsidR="003B09D3" w:rsidRDefault="003B09D3">
      <w:pPr>
        <w:spacing w:after="0" w:line="240" w:lineRule="auto"/>
        <w:ind w:left="426" w:hanging="426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spacing w:before="120"/>
        <w:ind w:left="426" w:hanging="426"/>
        <w:jc w:val="both"/>
        <w:rPr>
          <w:rFonts w:ascii="Tahoma" w:eastAsia="Tahoma" w:hAnsi="Tahoma" w:cs="Tahoma"/>
          <w:color w:val="000000"/>
        </w:rPr>
      </w:pPr>
      <w:r>
        <w:rPr>
          <w:rFonts w:ascii="Tahoma" w:eastAsia="Tahoma" w:hAnsi="Tahoma" w:cs="Tahoma"/>
          <w:color w:val="000000"/>
        </w:rPr>
        <w:t xml:space="preserve">  E por estarem de inteiro e comum acordo com as condições e dizeres deste Termo de Compromisso, as partes assinam em </w:t>
      </w:r>
      <w:r>
        <w:rPr>
          <w:rFonts w:ascii="Tahoma" w:eastAsia="Tahoma" w:hAnsi="Tahoma" w:cs="Tahoma"/>
          <w:b/>
          <w:color w:val="000000"/>
        </w:rPr>
        <w:t>04 (quatro) vias</w:t>
      </w:r>
      <w:r>
        <w:rPr>
          <w:rFonts w:ascii="Tahoma" w:eastAsia="Tahoma" w:hAnsi="Tahoma" w:cs="Tahoma"/>
          <w:color w:val="000000"/>
        </w:rPr>
        <w:t xml:space="preserve"> de igual teor e forma, cabendo a 1ª à concedente, a</w:t>
      </w:r>
      <w:r>
        <w:rPr>
          <w:rFonts w:ascii="Tahoma" w:eastAsia="Tahoma" w:hAnsi="Tahoma" w:cs="Tahoma"/>
          <w:color w:val="000000"/>
        </w:rPr>
        <w:t xml:space="preserve"> 2ª ao estagiário, 3ª à insti</w:t>
      </w:r>
      <w:r>
        <w:rPr>
          <w:rFonts w:ascii="Tahoma" w:eastAsia="Tahoma" w:hAnsi="Tahoma" w:cs="Tahoma"/>
          <w:color w:val="000000"/>
          <w:lang w:val="pt-BR"/>
        </w:rPr>
        <w:t>t</w:t>
      </w:r>
      <w:r>
        <w:rPr>
          <w:rFonts w:ascii="Tahoma" w:eastAsia="Tahoma" w:hAnsi="Tahoma" w:cs="Tahoma"/>
          <w:color w:val="000000"/>
        </w:rPr>
        <w:t xml:space="preserve">uição de ensino e a 4ª à Unidade onde esta sendo realizado o estágio. </w:t>
      </w:r>
    </w:p>
    <w:p w:rsidR="003B09D3" w:rsidRDefault="003B09D3">
      <w:pPr>
        <w:spacing w:before="120" w:after="0" w:line="240" w:lineRule="auto"/>
        <w:ind w:firstLine="709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3B09D3">
      <w:pPr>
        <w:spacing w:before="120" w:after="0" w:line="240" w:lineRule="auto"/>
        <w:ind w:firstLine="709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3B09D3">
      <w:pPr>
        <w:spacing w:after="0" w:line="24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</w:p>
    <w:p w:rsidR="003B09D3" w:rsidRDefault="00AD010B">
      <w:pPr>
        <w:spacing w:after="0" w:line="24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__________________________, _________ de ________________ de ________</w:t>
      </w: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</w:pPr>
    </w:p>
    <w:p w:rsidR="003B09D3" w:rsidRDefault="00AD010B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rPr>
          <w:rFonts w:ascii="Tahoma" w:eastAsia="Tahoma" w:hAnsi="Tahoma" w:cs="Tahoma"/>
        </w:rPr>
        <w:sectPr w:rsidR="003B09D3">
          <w:headerReference w:type="default" r:id="rId10"/>
          <w:footerReference w:type="default" r:id="rId11"/>
          <w:pgSz w:w="11906" w:h="16838"/>
          <w:pgMar w:top="1701" w:right="1134" w:bottom="1134" w:left="1134" w:header="709" w:footer="709" w:gutter="0"/>
          <w:pgNumType w:start="1"/>
          <w:cols w:space="720"/>
        </w:sectPr>
      </w:pPr>
      <w:r>
        <w:rPr>
          <w:noProof/>
          <w:lang w:val="pt-BR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7620</wp:posOffset>
                </wp:positionV>
                <wp:extent cx="2711450" cy="443230"/>
                <wp:effectExtent l="0" t="0" r="0" b="0"/>
                <wp:wrapSquare wrapText="bothSides"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95038" y="3563148"/>
                          <a:ext cx="2701925" cy="433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B09D3" w:rsidRDefault="00AD010B">
                            <w:pPr>
                              <w:spacing w:line="275" w:lineRule="auto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CONCEDENTE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1pt;margin-top:0.6pt;height:34.9pt;width:213.5pt;mso-wrap-distance-bottom:3.6pt;mso-wrap-distance-left:9pt;mso-wrap-distance-right:9pt;mso-wrap-distance-top:3.6pt;z-index:251659264;mso-width-relative:page;mso-height-relative:page;" filled="f" stroked="f" coordsize="21600,21600" o:gfxdata="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jQuS6tIA&#10;AAAGAQAADwAAAAAAAAABACAAAAAiAAAAZHJzL2Rvd25yZXYueG1sUEsBAhQAFAAAAAgAh07iQAbg&#10;CGzsAQAAzwMAAA4AAAAAAAAAAQAgAAAAIQEAAGRycy9lMm9Eb2MueG1sUEsFBgAAAAAGAAYAWQEA&#10;AH8FAAAAAA==&#10;">
                <v:fill on="f" focussize="0,0"/>
                <v:stroke on="f"/>
                <v:imagedata o:title=""/>
                <o:lock v:ext="edit" aspectratio="f"/>
                <v:textbox inset="7.1988188976378pt,3.59842519685039pt,7.1988188976378pt,3.59842519685039pt">
                  <w:txbxContent>
                    <w:p>
                      <w:pPr>
                        <w:spacing w:before="0" w:after="200" w:line="275" w:lineRule="auto"/>
                        <w:ind w:left="0" w:right="0" w:firstLine="0"/>
                        <w:jc w:val="center"/>
                      </w:pPr>
                      <w:r>
                        <w:rPr>
                          <w:rFonts w:ascii="Calibri" w:hAnsi="Calibri" w:eastAsia="Calibri" w:cs="Calibri"/>
                          <w:b/>
                          <w:i w:val="0"/>
                          <w:smallCaps w:val="0"/>
                          <w:strike w:val="0"/>
                          <w:color w:val="000000"/>
                          <w:sz w:val="22"/>
                          <w:vertAlign w:val="baseline"/>
                        </w:rPr>
                        <w:t>CONCEDENTE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  <w:lang w:val="pt-BR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column">
                  <wp:posOffset>2933700</wp:posOffset>
                </wp:positionH>
                <wp:positionV relativeFrom="paragraph">
                  <wp:posOffset>7620</wp:posOffset>
                </wp:positionV>
                <wp:extent cx="2711450" cy="443230"/>
                <wp:effectExtent l="0" t="0" r="0" b="0"/>
                <wp:wrapSquare wrapText="bothSides"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95038" y="3563148"/>
                          <a:ext cx="2701925" cy="433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B09D3" w:rsidRDefault="00AD010B">
                            <w:pPr>
                              <w:spacing w:line="275" w:lineRule="auto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ESTAGIÁRIO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231pt;margin-top:0.6pt;height:34.9pt;width:213.5pt;mso-wrap-distance-bottom:3.6pt;mso-wrap-distance-left:9pt;mso-wrap-distance-right:9pt;mso-wrap-distance-top:3.6pt;z-index:251659264;mso-width-relative:page;mso-height-relative:page;" filled="f" stroked="f" coordsize="21600,21600" o:gfxdata="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TMrcltIA&#10;AAAIAQAADwAAAAAAAAABACAAAAAiAAAAZHJzL2Rvd25yZXYueG1sUEsBAhQAFAAAAAgAh07iQNou&#10;W1/sAQAAzwMAAA4AAAAAAAAAAQAgAAAAIQEAAGRycy9lMm9Eb2MueG1sUEsFBgAAAAAGAAYAWQEA&#10;AH8FAAAAAA==&#10;">
                <v:fill on="f" focussize="0,0"/>
                <v:stroke on="f"/>
                <v:imagedata o:title=""/>
                <o:lock v:ext="edit" aspectratio="f"/>
                <v:textbox inset="7.1988188976378pt,3.59842519685039pt,7.1988188976378pt,3.59842519685039pt">
                  <w:txbxContent>
                    <w:p>
                      <w:pPr>
                        <w:spacing w:before="0" w:after="200" w:line="275" w:lineRule="auto"/>
                        <w:ind w:left="0" w:right="0" w:firstLine="0"/>
                        <w:jc w:val="center"/>
                      </w:pPr>
                      <w:r>
                        <w:rPr>
                          <w:rFonts w:ascii="Calibri" w:hAnsi="Calibri" w:eastAsia="Calibri" w:cs="Calibri"/>
                          <w:b/>
                          <w:i w:val="0"/>
                          <w:smallCaps w:val="0"/>
                          <w:strike w:val="0"/>
                          <w:color w:val="000000"/>
                          <w:sz w:val="22"/>
                          <w:vertAlign w:val="baseline"/>
                        </w:rPr>
                        <w:t>ESTAGIÁRIO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noProof/>
          <w:lang w:val="pt-BR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>
                <wp:simplePos x="0" y="0"/>
                <wp:positionH relativeFrom="column">
                  <wp:posOffset>1473200</wp:posOffset>
                </wp:positionH>
                <wp:positionV relativeFrom="paragraph">
                  <wp:posOffset>1137920</wp:posOffset>
                </wp:positionV>
                <wp:extent cx="2711450" cy="443230"/>
                <wp:effectExtent l="0" t="0" r="0" b="0"/>
                <wp:wrapSquare wrapText="bothSides"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95038" y="3563148"/>
                          <a:ext cx="2701925" cy="433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B09D3" w:rsidRDefault="00AD010B">
                            <w:pPr>
                              <w:spacing w:line="275" w:lineRule="auto"/>
                              <w:jc w:val="cente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INSTITUI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ÇÃO DE ENSINO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116pt;margin-top:89.6pt;height:34.9pt;width:213.5pt;mso-wrap-distance-bottom:3.6pt;mso-wrap-distance-left:9pt;mso-wrap-distance-right:9pt;mso-wrap-distance-top:3.6pt;z-index:251659264;mso-width-relative:page;mso-height-relative:page;" filled="f" stroked="f" coordsize="21600,21600" o:gfxdata="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VeEq&#10;n9UAAAALAQAADwAAAAAAAAABACAAAAAiAAAAZHJzL2Rvd25yZXYueG1sUEsBAhQAFAAAAAgAh07i&#10;QG5rak7sAQAAzwMAAA4AAAAAAAAAAQAgAAAAJAEAAGRycy9lMm9Eb2MueG1sUEsFBgAAAAAGAAYA&#10;WQEAAIIFAAAAAA==&#10;">
                <v:fill on="f" focussize="0,0"/>
                <v:stroke on="f"/>
                <v:imagedata o:title=""/>
                <o:lock v:ext="edit" aspectratio="f"/>
                <v:textbox inset="7.1988188976378pt,3.59842519685039pt,7.1988188976378pt,3.59842519685039pt">
                  <w:txbxContent>
                    <w:p>
                      <w:pPr>
                        <w:spacing w:before="0" w:after="200" w:line="275" w:lineRule="auto"/>
                        <w:ind w:left="0" w:right="0" w:firstLine="0"/>
                        <w:jc w:val="center"/>
                      </w:pPr>
                      <w:r>
                        <w:rPr>
                          <w:rFonts w:ascii="Calibri" w:hAnsi="Calibri" w:eastAsia="Calibri" w:cs="Calibri"/>
                          <w:b/>
                          <w:i w:val="0"/>
                          <w:smallCaps w:val="0"/>
                          <w:strike w:val="0"/>
                          <w:color w:val="000000"/>
                          <w:sz w:val="22"/>
                          <w:vertAlign w:val="baseline"/>
                        </w:rPr>
                        <w:t>INSTITUIÇÃO DE ENSINO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jc w:val="center"/>
        <w:rPr>
          <w:rFonts w:ascii="Tahoma" w:eastAsia="Tahoma" w:hAnsi="Tahoma" w:cs="Tahoma"/>
        </w:rPr>
      </w:pP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jc w:val="center"/>
        <w:rPr>
          <w:rFonts w:ascii="Tahoma" w:eastAsia="Tahoma" w:hAnsi="Tahoma" w:cs="Tahoma"/>
        </w:rPr>
      </w:pP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jc w:val="center"/>
        <w:rPr>
          <w:rFonts w:ascii="Tahoma" w:eastAsia="Tahoma" w:hAnsi="Tahoma" w:cs="Tahoma"/>
        </w:rPr>
      </w:pPr>
    </w:p>
    <w:p w:rsidR="003B09D3" w:rsidRDefault="003B09D3">
      <w:pPr>
        <w:tabs>
          <w:tab w:val="left" w:pos="288"/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</w:tabs>
        <w:ind w:left="-288" w:right="-12" w:firstLine="288"/>
        <w:jc w:val="center"/>
        <w:rPr>
          <w:rFonts w:ascii="Tahoma" w:eastAsia="Tahoma" w:hAnsi="Tahoma" w:cs="Tahoma"/>
          <w:b/>
          <w:sz w:val="16"/>
          <w:szCs w:val="16"/>
        </w:rPr>
      </w:pPr>
    </w:p>
    <w:p w:rsidR="003B09D3" w:rsidRDefault="003B09D3">
      <w:pPr>
        <w:spacing w:after="0" w:line="240" w:lineRule="auto"/>
        <w:jc w:val="center"/>
        <w:rPr>
          <w:rFonts w:ascii="Tahoma" w:eastAsia="Tahoma" w:hAnsi="Tahoma" w:cs="Tahoma"/>
          <w:b/>
          <w:color w:val="000000"/>
          <w:sz w:val="20"/>
          <w:szCs w:val="20"/>
        </w:rPr>
      </w:pPr>
      <w:bookmarkStart w:id="1" w:name="_gjdgxs" w:colFirst="0" w:colLast="0"/>
      <w:bookmarkEnd w:id="1"/>
    </w:p>
    <w:sectPr w:rsidR="003B09D3">
      <w:type w:val="continuous"/>
      <w:pgSz w:w="11906" w:h="16838"/>
      <w:pgMar w:top="1417" w:right="1701" w:bottom="1417" w:left="1418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10B" w:rsidRDefault="00AD010B">
      <w:pPr>
        <w:spacing w:line="240" w:lineRule="auto"/>
      </w:pPr>
      <w:r>
        <w:separator/>
      </w:r>
    </w:p>
  </w:endnote>
  <w:endnote w:type="continuationSeparator" w:id="0">
    <w:p w:rsidR="00AD010B" w:rsidRDefault="00AD01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9D3" w:rsidRDefault="00AD010B">
    <w:pPr>
      <w:pBdr>
        <w:top w:val="single" w:sz="4" w:space="1" w:color="000000"/>
      </w:pBdr>
      <w:spacing w:after="80" w:line="240" w:lineRule="auto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</w:t>
    </w:r>
    <w:r>
      <w:rPr>
        <w:sz w:val="16"/>
        <w:szCs w:val="16"/>
      </w:rPr>
      <w:t>Geral de Estágio (CGE) – Pró-Reitoria de Extensão, Prédio da Reitoria, 1º Andar, Sala 586</w:t>
    </w:r>
  </w:p>
  <w:p w:rsidR="003B09D3" w:rsidRDefault="00AD010B">
    <w:pPr>
      <w:spacing w:after="0" w:line="240" w:lineRule="auto"/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3B09D3" w:rsidRDefault="003B09D3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10B" w:rsidRDefault="00AD010B">
      <w:pPr>
        <w:spacing w:after="0"/>
      </w:pPr>
      <w:r>
        <w:separator/>
      </w:r>
    </w:p>
  </w:footnote>
  <w:footnote w:type="continuationSeparator" w:id="0">
    <w:p w:rsidR="00AD010B" w:rsidRDefault="00AD010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09D3" w:rsidRDefault="003B09D3">
    <w:pPr>
      <w:widowControl w:val="0"/>
      <w:spacing w:after="0"/>
      <w:rPr>
        <w:rFonts w:ascii="Tahoma" w:eastAsia="Tahoma" w:hAnsi="Tahoma" w:cs="Tahoma"/>
        <w:b/>
        <w:color w:val="000000"/>
        <w:sz w:val="20"/>
        <w:szCs w:val="20"/>
      </w:rPr>
    </w:pPr>
  </w:p>
  <w:tbl>
    <w:tblPr>
      <w:tblStyle w:val="Style13"/>
      <w:tblW w:w="9854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047"/>
      <w:gridCol w:w="1807"/>
    </w:tblGrid>
    <w:tr w:rsidR="003B09D3">
      <w:trPr>
        <w:trHeight w:val="685"/>
      </w:trPr>
      <w:tc>
        <w:tcPr>
          <w:tcW w:w="8047" w:type="dxa"/>
          <w:tcBorders>
            <w:right w:val="single" w:sz="36" w:space="0" w:color="A6A6A6"/>
          </w:tcBorders>
          <w:vAlign w:val="center"/>
        </w:tcPr>
        <w:p w:rsidR="003B09D3" w:rsidRDefault="00AD010B">
          <w:pPr>
            <w:spacing w:after="0" w:line="240" w:lineRule="auto"/>
            <w:rPr>
              <w:rFonts w:ascii="Arial" w:eastAsia="Arial" w:hAnsi="Arial" w:cs="Arial"/>
              <w:b/>
              <w:sz w:val="38"/>
              <w:szCs w:val="38"/>
            </w:rPr>
          </w:pPr>
          <w:r>
            <w:rPr>
              <w:rFonts w:ascii="Arial" w:eastAsia="Arial" w:hAnsi="Arial" w:cs="Arial"/>
              <w:b/>
              <w:sz w:val="38"/>
              <w:szCs w:val="38"/>
            </w:rPr>
            <w:t>TERMO DE</w:t>
          </w:r>
          <w:r>
            <w:rPr>
              <w:rFonts w:ascii="Arial" w:eastAsia="Arial" w:hAnsi="Arial" w:cs="Arial"/>
              <w:b/>
              <w:sz w:val="38"/>
              <w:szCs w:val="38"/>
            </w:rPr>
            <w:t xml:space="preserve"> COMPROMISSO DE ESTÁGIO</w:t>
          </w:r>
        </w:p>
      </w:tc>
      <w:tc>
        <w:tcPr>
          <w:tcW w:w="1807" w:type="dxa"/>
          <w:vMerge w:val="restart"/>
          <w:tcBorders>
            <w:left w:val="single" w:sz="36" w:space="0" w:color="A6A6A6"/>
          </w:tcBorders>
        </w:tcPr>
        <w:p w:rsidR="003B09D3" w:rsidRDefault="00AD010B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3B09D3" w:rsidRDefault="00AD010B">
          <w:pPr>
            <w:spacing w:after="0" w:line="240" w:lineRule="auto"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5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3B09D3">
      <w:tc>
        <w:tcPr>
          <w:tcW w:w="8047" w:type="dxa"/>
          <w:tcBorders>
            <w:right w:val="single" w:sz="36" w:space="0" w:color="A6A6A6"/>
          </w:tcBorders>
        </w:tcPr>
        <w:p w:rsidR="003B09D3" w:rsidRDefault="00AD010B">
          <w:pPr>
            <w:spacing w:after="0" w:line="240" w:lineRule="auto"/>
            <w:rPr>
              <w:rFonts w:ascii="Arial" w:eastAsia="Arial" w:hAnsi="Arial" w:cs="Arial"/>
              <w:sz w:val="24"/>
              <w:szCs w:val="24"/>
            </w:rPr>
          </w:pPr>
          <w:r>
            <w:rPr>
              <w:rFonts w:ascii="Arial" w:eastAsia="Arial" w:hAnsi="Arial" w:cs="Arial"/>
              <w:sz w:val="24"/>
              <w:szCs w:val="24"/>
            </w:rPr>
            <w:t>OBRIGATÓRIO - ESTÁGIO REALIZADO EM UNIDADES DA SES-PE</w:t>
          </w:r>
        </w:p>
      </w:tc>
      <w:tc>
        <w:tcPr>
          <w:tcW w:w="1807" w:type="dxa"/>
          <w:vMerge/>
          <w:tcBorders>
            <w:left w:val="single" w:sz="36" w:space="0" w:color="A6A6A6"/>
          </w:tcBorders>
        </w:tcPr>
        <w:p w:rsidR="003B09D3" w:rsidRDefault="003B09D3">
          <w:pPr>
            <w:widowControl w:val="0"/>
            <w:spacing w:after="0"/>
            <w:rPr>
              <w:rFonts w:ascii="Arial" w:eastAsia="Arial" w:hAnsi="Arial" w:cs="Arial"/>
              <w:sz w:val="24"/>
              <w:szCs w:val="24"/>
            </w:rPr>
          </w:pPr>
        </w:p>
      </w:tc>
    </w:tr>
  </w:tbl>
  <w:p w:rsidR="003B09D3" w:rsidRDefault="003B09D3">
    <w:pPr>
      <w:tabs>
        <w:tab w:val="center" w:pos="4252"/>
        <w:tab w:val="right" w:pos="8504"/>
      </w:tabs>
      <w:spacing w:after="0" w:line="240" w:lineRule="auto"/>
      <w:ind w:left="-993" w:right="-1135"/>
      <w:rPr>
        <w:color w:val="000000"/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9239341B"/>
    <w:multiLevelType w:val="multilevel"/>
    <w:tmpl w:val="9239341B"/>
    <w:lvl w:ilvl="0">
      <w:start w:val="4"/>
      <w:numFmt w:val="decimal"/>
      <w:lvlText w:val="%1."/>
      <w:lvlJc w:val="left"/>
      <w:pPr>
        <w:ind w:left="108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8C179"/>
    <w:multiLevelType w:val="multilevel"/>
    <w:tmpl w:val="0248C179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A8F537B"/>
    <w:multiLevelType w:val="multilevel"/>
    <w:tmpl w:val="2A8F537B"/>
    <w:lvl w:ilvl="0">
      <w:start w:val="1"/>
      <w:numFmt w:val="lowerLetter"/>
      <w:lvlText w:val="%1)"/>
      <w:lvlJc w:val="left"/>
      <w:pPr>
        <w:ind w:left="10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740" w:hanging="360"/>
      </w:pPr>
    </w:lvl>
    <w:lvl w:ilvl="2">
      <w:start w:val="1"/>
      <w:numFmt w:val="lowerRoman"/>
      <w:lvlText w:val="%3."/>
      <w:lvlJc w:val="right"/>
      <w:pPr>
        <w:ind w:left="2460" w:hanging="180"/>
      </w:pPr>
    </w:lvl>
    <w:lvl w:ilvl="3">
      <w:start w:val="1"/>
      <w:numFmt w:val="decimal"/>
      <w:lvlText w:val="%4."/>
      <w:lvlJc w:val="left"/>
      <w:pPr>
        <w:ind w:left="3180" w:hanging="360"/>
      </w:pPr>
    </w:lvl>
    <w:lvl w:ilvl="4">
      <w:start w:val="1"/>
      <w:numFmt w:val="lowerLetter"/>
      <w:lvlText w:val="%5."/>
      <w:lvlJc w:val="left"/>
      <w:pPr>
        <w:ind w:left="3900" w:hanging="360"/>
      </w:pPr>
    </w:lvl>
    <w:lvl w:ilvl="5">
      <w:start w:val="1"/>
      <w:numFmt w:val="lowerRoman"/>
      <w:lvlText w:val="%6."/>
      <w:lvlJc w:val="right"/>
      <w:pPr>
        <w:ind w:left="4620" w:hanging="180"/>
      </w:pPr>
    </w:lvl>
    <w:lvl w:ilvl="6">
      <w:start w:val="1"/>
      <w:numFmt w:val="decimal"/>
      <w:lvlText w:val="%7."/>
      <w:lvlJc w:val="left"/>
      <w:pPr>
        <w:ind w:left="5340" w:hanging="360"/>
      </w:pPr>
    </w:lvl>
    <w:lvl w:ilvl="7">
      <w:start w:val="1"/>
      <w:numFmt w:val="lowerLetter"/>
      <w:lvlText w:val="%8."/>
      <w:lvlJc w:val="left"/>
      <w:pPr>
        <w:ind w:left="6060" w:hanging="360"/>
      </w:pPr>
    </w:lvl>
    <w:lvl w:ilvl="8">
      <w:start w:val="1"/>
      <w:numFmt w:val="lowerRoman"/>
      <w:lvlText w:val="%9."/>
      <w:lvlJc w:val="right"/>
      <w:pPr>
        <w:ind w:left="6780" w:hanging="180"/>
      </w:pPr>
    </w:lvl>
  </w:abstractNum>
  <w:abstractNum w:abstractNumId="3" w15:restartNumberingAfterBreak="0">
    <w:nsid w:val="5A241D34"/>
    <w:multiLevelType w:val="multilevel"/>
    <w:tmpl w:val="5A241D34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9D3"/>
    <w:rsid w:val="003B09D3"/>
    <w:rsid w:val="00A05261"/>
    <w:rsid w:val="00AD010B"/>
    <w:rsid w:val="16D14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A201C1-3312-4055-91C3-4233B48F4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after="200" w:line="276" w:lineRule="auto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is.univasf.edu.br/proex/portaria-michele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ortais.univasf.edu.br/proex/leis-de-estagio-e-atos-normativ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825</Words>
  <Characters>4457</Characters>
  <Application>Microsoft Office Word</Application>
  <DocSecurity>0</DocSecurity>
  <Lines>37</Lines>
  <Paragraphs>10</Paragraphs>
  <ScaleCrop>false</ScaleCrop>
  <Company/>
  <LinksUpToDate>false</LinksUpToDate>
  <CharactersWithSpaces>5272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2</cp:revision>
  <dcterms:created xsi:type="dcterms:W3CDTF">2024-03-15T14:56:00Z</dcterms:created>
  <dcterms:modified xsi:type="dcterms:W3CDTF">2025-03-11T20:32:00Z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D7A9F540BC014F35A75A10660D205198_12</vt:lpwstr>
  </property>
</Properties>
</file>