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9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ANEXO I.1 –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FICHA DE INSCRIÇÃO DOS CANDIDATOS AO ESTÁGIO - NOVA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53.0" w:type="dxa"/>
        <w:jc w:val="left"/>
        <w:tblInd w:w="22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73"/>
        <w:gridCol w:w="2335"/>
        <w:gridCol w:w="335"/>
        <w:gridCol w:w="2270"/>
        <w:gridCol w:w="1240"/>
        <w:tblGridChange w:id="0">
          <w:tblGrid>
            <w:gridCol w:w="3773"/>
            <w:gridCol w:w="2335"/>
            <w:gridCol w:w="335"/>
            <w:gridCol w:w="2270"/>
            <w:gridCol w:w="1240"/>
          </w:tblGrid>
        </w:tblGridChange>
      </w:tblGrid>
      <w:tr>
        <w:trPr>
          <w:cantSplit w:val="0"/>
          <w:trHeight w:val="758" w:hRule="atLeast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COMPLETO:</w:t>
            </w:r>
          </w:p>
        </w:tc>
      </w:tr>
      <w:tr>
        <w:trPr>
          <w:cantSplit w:val="0"/>
          <w:trHeight w:val="921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NATURALIDADE/UF: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33"/>
              </w:tabs>
              <w:spacing w:after="0" w:before="0" w:line="360" w:lineRule="auto"/>
              <w:ind w:left="43" w:right="-1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D. N. </w:t>
            </w:r>
          </w:p>
        </w:tc>
      </w:tr>
      <w:tr>
        <w:trPr>
          <w:cantSplit w:val="0"/>
          <w:trHeight w:val="68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CURSO: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INSTITUIÇÃO: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PERÍODO NO CURSO:</w:t>
            </w:r>
          </w:p>
        </w:tc>
      </w:tr>
      <w:tr>
        <w:trPr>
          <w:cantSplit w:val="0"/>
          <w:trHeight w:val="688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ENDEREÇO (Rua, Avenida, Alameda etc.):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Número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COMPLEMENTO (Bloco, apto. etc.):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BAIRRO:</w:t>
            </w:r>
          </w:p>
        </w:tc>
      </w:tr>
      <w:tr>
        <w:trPr>
          <w:cantSplit w:val="0"/>
          <w:trHeight w:val="68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CIDADE: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ESTADO: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CEP: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RG: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360" w:lineRule="auto"/>
              <w:ind w:left="76" w:right="322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ÓRGÃO EXPEDIDOR/UF: DATA DE EXPEDIÇÃO: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TELEFONE FIXO: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TELEFONE CELULAR:</w:t>
            </w:r>
          </w:p>
        </w:tc>
      </w:tr>
      <w:tr>
        <w:trPr>
          <w:cantSplit w:val="0"/>
          <w:trHeight w:val="68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SEXO: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ESTADO CIVIL:</w:t>
            </w:r>
          </w:p>
        </w:tc>
      </w:tr>
      <w:tr>
        <w:trPr>
          <w:cantSplit w:val="0"/>
          <w:trHeight w:val="68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COR: (   ) Branco(a) (   ) Negro(a)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(   ) Pardo(a)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    ) manifesto interesse em concorrer às vagas destinadas aos candidatos autodeclarados pretos ou pardos.</w:t>
            </w:r>
          </w:p>
        </w:tc>
      </w:tr>
      <w:tr>
        <w:trPr>
          <w:cantSplit w:val="0"/>
          <w:trHeight w:val="688" w:hRule="atLeast"/>
          <w:tblHeader w:val="0"/>
        </w:trPr>
        <w:tc>
          <w:tcPr>
            <w:gridSpan w:val="5"/>
            <w:tcBorders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DO PAI:</w:t>
            </w:r>
          </w:p>
        </w:tc>
      </w:tr>
      <w:tr>
        <w:trPr>
          <w:cantSplit w:val="0"/>
          <w:trHeight w:val="688" w:hRule="atLeast"/>
          <w:tblHeader w:val="0"/>
        </w:trPr>
        <w:tc>
          <w:tcPr>
            <w:gridSpan w:val="5"/>
            <w:tcBorders>
              <w:top w:color="000000" w:space="0" w:sz="6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DA MÃE:</w:t>
            </w:r>
          </w:p>
        </w:tc>
      </w:tr>
      <w:tr>
        <w:trPr>
          <w:cantSplit w:val="0"/>
          <w:trHeight w:val="1060" w:hRule="atLeast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40"/>
              </w:tabs>
              <w:spacing w:after="0" w:before="193" w:line="360" w:lineRule="auto"/>
              <w:ind w:left="7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Data: ______/______/_________</w:t>
              <w:tab/>
              <w:t xml:space="preserve">Assinatura: ______________________________________________</w:t>
            </w:r>
          </w:p>
        </w:tc>
      </w:tr>
    </w:tbl>
    <w:p w:rsidR="00000000" w:rsidDel="00000000" w:rsidP="00000000" w:rsidRDefault="00000000" w:rsidRPr="00000000" w14:paraId="00000047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993" w:top="1380" w:left="980" w:right="920" w:header="625" w:footer="119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6324600</wp:posOffset>
              </wp:positionH>
              <wp:positionV relativeFrom="paragraph">
                <wp:posOffset>9144000</wp:posOffset>
              </wp:positionV>
              <wp:extent cx="136525" cy="20383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282500" y="3682845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0" w:line="240"/>
                            <w:ind w:left="4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PAGE 5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6324600</wp:posOffset>
              </wp:positionH>
              <wp:positionV relativeFrom="paragraph">
                <wp:posOffset>9144000</wp:posOffset>
              </wp:positionV>
              <wp:extent cx="136525" cy="20383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6525" cy="2038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3684270</wp:posOffset>
          </wp:positionH>
          <wp:positionV relativeFrom="page">
            <wp:posOffset>396875</wp:posOffset>
          </wp:positionV>
          <wp:extent cx="561340" cy="573405"/>
          <wp:effectExtent b="0" l="0" r="0" t="0"/>
          <wp:wrapNone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1340" cy="57340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1333500</wp:posOffset>
              </wp:positionH>
              <wp:positionV relativeFrom="paragraph">
                <wp:posOffset>635000</wp:posOffset>
              </wp:positionV>
              <wp:extent cx="3832225" cy="928370"/>
              <wp:effectExtent b="0" l="0" r="0" t="0"/>
              <wp:wrapTopAndBottom distB="0" distT="0"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3434650" y="3320578"/>
                        <a:ext cx="3822700" cy="918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3.999999761581421" w:line="240"/>
                            <w:ind w:left="2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UNIVERSIDADE FEDERAL DO VALE DO SÃO FRANCISCO – UNIVASF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Pró-Reitoria de Extensão – PROEX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Diretoria de Extensão – DIREX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Coordenação de Estágios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3.0000001192092896" w:line="247.00000762939453"/>
                            <w:ind w:left="894.0000152587891" w:right="891.9999694824219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Av. José de Sá Maniçoba, s/n – Centro – 56304-917 - Petrolina, PE, Telefax (87) 2101-6773 – e-mail:  HYPERLINK "mailto:proex@univasf.edu.br"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14"/>
                              <w:u w:val="single"/>
                              <w:vertAlign w:val="baseline"/>
                            </w:rPr>
                            <w:t xml:space="preserve">proex@univasf.edu.br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14"/>
                              <w:u w:val="single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1333500</wp:posOffset>
              </wp:positionH>
              <wp:positionV relativeFrom="paragraph">
                <wp:posOffset>635000</wp:posOffset>
              </wp:positionV>
              <wp:extent cx="3832225" cy="928370"/>
              <wp:effectExtent b="0" l="0" r="0" t="0"/>
              <wp:wrapTopAndBottom distB="0" distT="0"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32225" cy="9283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