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03C30" w14:textId="77777777" w:rsidR="003D06B2" w:rsidRDefault="00427817">
      <w:pPr>
        <w:pageBreakBefore/>
        <w:widowControl w:val="0"/>
        <w:suppressAutoHyphens w:val="0"/>
        <w:spacing w:line="360" w:lineRule="auto"/>
        <w:jc w:val="center"/>
        <w:rPr>
          <w:color w:val="000000"/>
          <w:sz w:val="24"/>
          <w:szCs w:val="24"/>
          <w:lang w:eastAsia="pt-BR"/>
        </w:rPr>
      </w:pPr>
      <w:bookmarkStart w:id="0" w:name="_GoBack"/>
      <w:bookmarkEnd w:id="0"/>
      <w:r>
        <w:rPr>
          <w:color w:val="000000"/>
          <w:sz w:val="24"/>
          <w:szCs w:val="24"/>
          <w:lang w:eastAsia="pt-BR"/>
        </w:rPr>
        <w:t>Edital 01/2020</w:t>
      </w:r>
    </w:p>
    <w:p w14:paraId="4E71EE0E" w14:textId="77777777" w:rsidR="003D06B2" w:rsidRDefault="00427817">
      <w:pPr>
        <w:widowControl w:val="0"/>
        <w:suppressAutoHyphens w:val="0"/>
        <w:spacing w:line="360" w:lineRule="auto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PROGRAMA INSTITUCIONAL DE BOLSAS DE EXTENSÃO - PIBEX 2020-2021</w:t>
      </w:r>
    </w:p>
    <w:p w14:paraId="03C6693B" w14:textId="77777777" w:rsidR="003D06B2" w:rsidRDefault="00427817">
      <w:pPr>
        <w:widowControl w:val="0"/>
        <w:suppressAutoHyphens w:val="0"/>
        <w:spacing w:line="360" w:lineRule="auto"/>
        <w:ind w:right="34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ANEXO 06</w:t>
      </w:r>
    </w:p>
    <w:p w14:paraId="6DBF9D40" w14:textId="77777777" w:rsidR="003D06B2" w:rsidRDefault="00427817">
      <w:pPr>
        <w:widowControl w:val="0"/>
        <w:suppressAutoHyphens w:val="0"/>
        <w:spacing w:line="360" w:lineRule="auto"/>
        <w:ind w:right="34"/>
        <w:jc w:val="center"/>
        <w:rPr>
          <w:b/>
          <w:sz w:val="24"/>
        </w:rPr>
      </w:pPr>
      <w:r>
        <w:rPr>
          <w:b/>
          <w:bCs/>
          <w:color w:val="000000"/>
          <w:sz w:val="24"/>
          <w:szCs w:val="24"/>
          <w:lang w:eastAsia="pt-BR"/>
        </w:rPr>
        <w:t xml:space="preserve">MODELO DE TERMO DE COMPROMISSO </w:t>
      </w:r>
      <w:r>
        <w:rPr>
          <w:b/>
          <w:sz w:val="24"/>
        </w:rPr>
        <w:t>COORDENADOR</w:t>
      </w:r>
    </w:p>
    <w:p w14:paraId="6B008F84" w14:textId="77777777" w:rsidR="003D06B2" w:rsidRDefault="003D06B2">
      <w:pPr>
        <w:widowControl w:val="0"/>
        <w:suppressAutoHyphens w:val="0"/>
        <w:spacing w:line="360" w:lineRule="auto"/>
        <w:jc w:val="both"/>
        <w:rPr>
          <w:b/>
          <w:bCs/>
          <w:color w:val="000000"/>
          <w:sz w:val="24"/>
          <w:szCs w:val="24"/>
          <w:lang w:eastAsia="pt-BR"/>
        </w:rPr>
      </w:pPr>
    </w:p>
    <w:p w14:paraId="0F8EB11E" w14:textId="77777777" w:rsidR="003D06B2" w:rsidRDefault="00427817">
      <w:pPr>
        <w:suppressAutoHyphens w:val="0"/>
        <w:spacing w:line="360" w:lineRule="auto"/>
        <w:ind w:firstLine="540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Eu, ___________________________________________________________________, servidor(a) lotado no(a) _______________________________________, SIAPE N</w:t>
      </w:r>
      <w:r>
        <w:rPr>
          <w:color w:val="000000"/>
          <w:sz w:val="24"/>
          <w:szCs w:val="24"/>
          <w:u w:val="single"/>
          <w:vertAlign w:val="superscript"/>
          <w:lang w:eastAsia="pt-BR"/>
        </w:rPr>
        <w:t>o</w:t>
      </w:r>
      <w:r>
        <w:rPr>
          <w:color w:val="000000"/>
          <w:sz w:val="24"/>
          <w:szCs w:val="24"/>
          <w:lang w:eastAsia="pt-BR"/>
        </w:rPr>
        <w:t xml:space="preserve"> ___________, na condição de coordenador/a do Projeto ____________________________________________________________________________________,contemplado com 01 (uma) bolsa no Programa Institucional de Bolsas de Extensão (PIBEX) 2020 - 2021, assino o presente, Termo de Compromisso, tendo em vista as condições abaixo mencionadas:</w:t>
      </w:r>
    </w:p>
    <w:p w14:paraId="702D909B" w14:textId="77777777" w:rsidR="003D06B2" w:rsidRDefault="00427817">
      <w:pPr>
        <w:numPr>
          <w:ilvl w:val="0"/>
          <w:numId w:val="2"/>
        </w:numPr>
        <w:tabs>
          <w:tab w:val="left" w:pos="709"/>
        </w:tabs>
        <w:suppressAutoHyphens w:val="0"/>
        <w:spacing w:line="360" w:lineRule="auto"/>
        <w:ind w:left="709" w:hanging="349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estabelecer o plano de trabalho para o bolsista e voluntários;</w:t>
      </w:r>
    </w:p>
    <w:p w14:paraId="1F1179CE" w14:textId="77777777" w:rsidR="003D06B2" w:rsidRDefault="00427817">
      <w:pPr>
        <w:numPr>
          <w:ilvl w:val="0"/>
          <w:numId w:val="2"/>
        </w:numPr>
        <w:tabs>
          <w:tab w:val="left" w:pos="709"/>
        </w:tabs>
        <w:suppressAutoHyphens w:val="0"/>
        <w:spacing w:line="360" w:lineRule="auto"/>
        <w:ind w:left="709" w:hanging="349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orientar os estudantes;</w:t>
      </w:r>
    </w:p>
    <w:p w14:paraId="7C7A9219" w14:textId="77777777" w:rsidR="003D06B2" w:rsidRDefault="00427817">
      <w:pPr>
        <w:numPr>
          <w:ilvl w:val="0"/>
          <w:numId w:val="2"/>
        </w:numPr>
        <w:tabs>
          <w:tab w:val="left" w:pos="709"/>
        </w:tabs>
        <w:suppressAutoHyphens w:val="0"/>
        <w:spacing w:line="360" w:lineRule="auto"/>
        <w:ind w:left="709" w:hanging="349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enviar relatório parcial das atividades desenvolvidas, seis meses após o início do projeto;</w:t>
      </w:r>
    </w:p>
    <w:p w14:paraId="0543C71E" w14:textId="77777777" w:rsidR="003D06B2" w:rsidRDefault="00427817">
      <w:pPr>
        <w:numPr>
          <w:ilvl w:val="0"/>
          <w:numId w:val="2"/>
        </w:numPr>
        <w:tabs>
          <w:tab w:val="left" w:pos="709"/>
        </w:tabs>
        <w:suppressAutoHyphens w:val="0"/>
        <w:spacing w:line="360" w:lineRule="auto"/>
        <w:ind w:left="709" w:hanging="349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enviar relatório final das atividades desenvolvidas, constando os indicadores de extensão até o trigésimo dia após a conclusão do projeto;</w:t>
      </w:r>
    </w:p>
    <w:p w14:paraId="143A6B18" w14:textId="77777777" w:rsidR="003D06B2" w:rsidRDefault="00427817">
      <w:pPr>
        <w:numPr>
          <w:ilvl w:val="0"/>
          <w:numId w:val="2"/>
        </w:numPr>
        <w:tabs>
          <w:tab w:val="left" w:pos="709"/>
        </w:tabs>
        <w:suppressAutoHyphens w:val="0"/>
        <w:spacing w:line="360" w:lineRule="auto"/>
        <w:ind w:left="709" w:hanging="349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em caso de desligamento e alteração do bolsista, comunicar em no máximo 5 (cinco) dias úteis a Pró-Reitoria de Extensão;</w:t>
      </w:r>
    </w:p>
    <w:p w14:paraId="202B3D1B" w14:textId="77777777" w:rsidR="003D06B2" w:rsidRDefault="00427817">
      <w:pPr>
        <w:numPr>
          <w:ilvl w:val="0"/>
          <w:numId w:val="2"/>
        </w:numPr>
        <w:tabs>
          <w:tab w:val="left" w:pos="709"/>
        </w:tabs>
        <w:suppressAutoHyphens w:val="0"/>
        <w:spacing w:line="360" w:lineRule="auto"/>
        <w:ind w:left="709" w:hanging="349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participar da Mostra de Extensão e de outras  atividades desenvolvidas nos eventos de Extensão da UNIVASF.</w:t>
      </w:r>
    </w:p>
    <w:p w14:paraId="35D3EFEE" w14:textId="77777777" w:rsidR="003D06B2" w:rsidRDefault="003D06B2">
      <w:pPr>
        <w:suppressAutoHyphens w:val="0"/>
        <w:spacing w:after="120" w:line="360" w:lineRule="auto"/>
        <w:ind w:firstLine="360"/>
        <w:jc w:val="both"/>
        <w:rPr>
          <w:color w:val="000000"/>
          <w:sz w:val="24"/>
          <w:szCs w:val="24"/>
          <w:lang w:eastAsia="pt-BR"/>
        </w:rPr>
      </w:pPr>
    </w:p>
    <w:p w14:paraId="1EA83D01" w14:textId="77777777" w:rsidR="003D06B2" w:rsidRDefault="00427817">
      <w:pPr>
        <w:suppressAutoHyphens w:val="0"/>
        <w:spacing w:after="120" w:line="360" w:lineRule="auto"/>
        <w:ind w:firstLine="360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Para validade o que aqui se estabelece, assino este Termo de Compromisso, em 2 (duas) vias de igual teor, cabendo uma via a cada uma das partes envolvidas.</w:t>
      </w:r>
    </w:p>
    <w:p w14:paraId="3739040A" w14:textId="77777777" w:rsidR="003D06B2" w:rsidRDefault="003D06B2">
      <w:pPr>
        <w:suppressAutoHyphens w:val="0"/>
        <w:spacing w:after="120" w:line="360" w:lineRule="auto"/>
        <w:jc w:val="center"/>
        <w:rPr>
          <w:color w:val="000000"/>
          <w:sz w:val="24"/>
          <w:szCs w:val="24"/>
          <w:lang w:eastAsia="pt-BR"/>
        </w:rPr>
      </w:pPr>
    </w:p>
    <w:p w14:paraId="215CC1B6" w14:textId="77777777" w:rsidR="003D06B2" w:rsidRDefault="00427817">
      <w:pPr>
        <w:suppressAutoHyphens w:val="0"/>
        <w:spacing w:after="120" w:line="360" w:lineRule="auto"/>
        <w:jc w:val="right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_______________(____), ____ de _____________ de _____.</w:t>
      </w:r>
    </w:p>
    <w:p w14:paraId="7E8020EE" w14:textId="77777777" w:rsidR="003D06B2" w:rsidRDefault="003D06B2">
      <w:pPr>
        <w:suppressAutoHyphens w:val="0"/>
        <w:jc w:val="center"/>
        <w:rPr>
          <w:color w:val="000000"/>
          <w:sz w:val="24"/>
          <w:szCs w:val="24"/>
          <w:lang w:eastAsia="pt-BR"/>
        </w:rPr>
      </w:pPr>
    </w:p>
    <w:p w14:paraId="147C450C" w14:textId="77777777" w:rsidR="007B6D22" w:rsidRDefault="007B6D22">
      <w:pPr>
        <w:suppressAutoHyphens w:val="0"/>
        <w:jc w:val="center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___________________________________________</w:t>
      </w:r>
    </w:p>
    <w:p w14:paraId="7E719720" w14:textId="77777777" w:rsidR="003D06B2" w:rsidRDefault="00427817">
      <w:pPr>
        <w:suppressAutoHyphens w:val="0"/>
        <w:jc w:val="center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Coordenador/a</w:t>
      </w:r>
    </w:p>
    <w:sectPr w:rsidR="003D06B2">
      <w:headerReference w:type="default" r:id="rId8"/>
      <w:footerReference w:type="default" r:id="rId9"/>
      <w:pgSz w:w="11906" w:h="16838"/>
      <w:pgMar w:top="1418" w:right="1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2BB34" w14:textId="77777777" w:rsidR="002E6B2A" w:rsidRDefault="002E6B2A">
      <w:r>
        <w:separator/>
      </w:r>
    </w:p>
  </w:endnote>
  <w:endnote w:type="continuationSeparator" w:id="0">
    <w:p w14:paraId="2ABA1B35" w14:textId="77777777" w:rsidR="002E6B2A" w:rsidRDefault="002E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EC99A" w14:textId="77777777" w:rsidR="00CF1FB8" w:rsidRDefault="00CF1FB8">
    <w:pPr>
      <w:suppressAutoHyphens w:val="0"/>
      <w:jc w:val="center"/>
      <w:rPr>
        <w:color w:val="000000"/>
        <w:sz w:val="24"/>
        <w:szCs w:val="24"/>
        <w:lang w:val="en-US" w:eastAsia="pt-BR"/>
      </w:rPr>
    </w:pPr>
  </w:p>
  <w:p w14:paraId="1E58F243" w14:textId="77777777" w:rsidR="00CF1FB8" w:rsidRDefault="00CF1FB8">
    <w:pPr>
      <w:suppressAutoHyphens w:val="0"/>
      <w:jc w:val="center"/>
      <w:rPr>
        <w:color w:val="000000"/>
        <w:lang w:val="en-US" w:eastAsia="pt-BR"/>
      </w:rPr>
    </w:pPr>
  </w:p>
  <w:p w14:paraId="5552BB98" w14:textId="77777777" w:rsidR="00CF1FB8" w:rsidRPr="003B4BF1" w:rsidRDefault="00CF1FB8" w:rsidP="003B4BF1">
    <w:pPr>
      <w:suppressAutoHyphens w:val="0"/>
      <w:jc w:val="center"/>
      <w:rPr>
        <w:color w:val="000000"/>
        <w:sz w:val="18"/>
        <w:szCs w:val="18"/>
        <w:lang w:eastAsia="pt-BR"/>
      </w:rPr>
    </w:pPr>
    <w:r>
      <w:rPr>
        <w:color w:val="000000"/>
        <w:lang w:eastAsia="pt-BR"/>
      </w:rPr>
      <w:tab/>
    </w:r>
    <w:r w:rsidRPr="003B4BF1">
      <w:rPr>
        <w:color w:val="000000"/>
        <w:sz w:val="18"/>
        <w:szCs w:val="18"/>
        <w:lang w:eastAsia="pt-BR"/>
      </w:rPr>
      <w:t>Av. José de Sá Maniçoba, s/n – Centro – 56.304-205 – Petrolina- PE</w:t>
    </w:r>
  </w:p>
  <w:p w14:paraId="61F3AC74" w14:textId="77777777" w:rsidR="00CF1FB8" w:rsidRPr="003B4BF1" w:rsidRDefault="00CF1FB8" w:rsidP="003B4BF1">
    <w:pPr>
      <w:suppressAutoHyphens w:val="0"/>
      <w:jc w:val="center"/>
      <w:rPr>
        <w:color w:val="000000"/>
        <w:sz w:val="18"/>
        <w:szCs w:val="18"/>
        <w:lang w:val="en-US" w:eastAsia="pt-BR"/>
      </w:rPr>
    </w:pPr>
    <w:r w:rsidRPr="003B4BF1">
      <w:rPr>
        <w:color w:val="000000"/>
        <w:sz w:val="18"/>
        <w:szCs w:val="18"/>
        <w:lang w:eastAsia="pt-BR"/>
      </w:rPr>
      <w:t>Tel.: 87 2101-6</w:t>
    </w:r>
    <w:r>
      <w:rPr>
        <w:color w:val="000000"/>
        <w:sz w:val="18"/>
        <w:szCs w:val="18"/>
        <w:lang w:eastAsia="pt-BR"/>
      </w:rPr>
      <w:t>773/6792</w:t>
    </w:r>
    <w:r w:rsidRPr="003B4BF1">
      <w:rPr>
        <w:color w:val="000000"/>
        <w:sz w:val="18"/>
        <w:szCs w:val="18"/>
        <w:lang w:eastAsia="pt-BR"/>
      </w:rPr>
      <w:t xml:space="preserve">.  Página - </w:t>
    </w:r>
    <w:hyperlink r:id="rId1" w:history="1">
      <w:r w:rsidRPr="003B4BF1">
        <w:rPr>
          <w:color w:val="1155CC"/>
          <w:sz w:val="18"/>
          <w:szCs w:val="18"/>
          <w:u w:val="single"/>
          <w:lang w:eastAsia="pt-BR"/>
        </w:rPr>
        <w:t>http</w:t>
      </w:r>
    </w:hyperlink>
    <w:hyperlink r:id="rId2" w:history="1">
      <w:r w:rsidRPr="003B4BF1">
        <w:rPr>
          <w:color w:val="1155CC"/>
          <w:sz w:val="18"/>
          <w:szCs w:val="18"/>
          <w:u w:val="single"/>
          <w:lang w:eastAsia="pt-BR"/>
        </w:rPr>
        <w:t>://</w:t>
      </w:r>
    </w:hyperlink>
    <w:hyperlink r:id="rId3" w:history="1">
      <w:r w:rsidRPr="003B4BF1">
        <w:rPr>
          <w:color w:val="1155CC"/>
          <w:sz w:val="18"/>
          <w:szCs w:val="18"/>
          <w:u w:val="single"/>
          <w:lang w:eastAsia="pt-BR"/>
        </w:rPr>
        <w:t>portais</w:t>
      </w:r>
    </w:hyperlink>
    <w:hyperlink r:id="rId4" w:history="1">
      <w:r w:rsidRPr="003B4BF1">
        <w:rPr>
          <w:color w:val="1155CC"/>
          <w:sz w:val="18"/>
          <w:szCs w:val="18"/>
          <w:u w:val="single"/>
          <w:lang w:eastAsia="pt-BR"/>
        </w:rPr>
        <w:t>.</w:t>
      </w:r>
    </w:hyperlink>
    <w:hyperlink r:id="rId5" w:history="1">
      <w:r w:rsidRPr="003B4BF1">
        <w:rPr>
          <w:color w:val="1155CC"/>
          <w:sz w:val="18"/>
          <w:szCs w:val="18"/>
          <w:u w:val="single"/>
          <w:lang w:eastAsia="pt-BR"/>
        </w:rPr>
        <w:t>univasf</w:t>
      </w:r>
    </w:hyperlink>
    <w:hyperlink r:id="rId6" w:history="1">
      <w:r w:rsidRPr="003B4BF1">
        <w:rPr>
          <w:color w:val="1155CC"/>
          <w:sz w:val="18"/>
          <w:szCs w:val="18"/>
          <w:u w:val="single"/>
          <w:lang w:eastAsia="pt-BR"/>
        </w:rPr>
        <w:t>.</w:t>
      </w:r>
    </w:hyperlink>
    <w:hyperlink r:id="rId7" w:history="1">
      <w:r w:rsidRPr="003B4BF1">
        <w:rPr>
          <w:color w:val="1155CC"/>
          <w:sz w:val="18"/>
          <w:szCs w:val="18"/>
          <w:u w:val="single"/>
          <w:lang w:eastAsia="pt-BR"/>
        </w:rPr>
        <w:t>edu</w:t>
      </w:r>
    </w:hyperlink>
    <w:hyperlink r:id="rId8" w:history="1">
      <w:r w:rsidRPr="003B4BF1">
        <w:rPr>
          <w:color w:val="1155CC"/>
          <w:sz w:val="18"/>
          <w:szCs w:val="18"/>
          <w:u w:val="single"/>
          <w:lang w:eastAsia="pt-BR"/>
        </w:rPr>
        <w:t>.</w:t>
      </w:r>
    </w:hyperlink>
    <w:hyperlink r:id="rId9" w:history="1">
      <w:r w:rsidRPr="003B4BF1">
        <w:rPr>
          <w:color w:val="1155CC"/>
          <w:sz w:val="18"/>
          <w:szCs w:val="18"/>
          <w:u w:val="single"/>
          <w:lang w:eastAsia="pt-BR"/>
        </w:rPr>
        <w:t>br</w:t>
      </w:r>
    </w:hyperlink>
    <w:hyperlink r:id="rId10" w:history="1">
      <w:r w:rsidRPr="003B4BF1">
        <w:rPr>
          <w:color w:val="1155CC"/>
          <w:sz w:val="18"/>
          <w:szCs w:val="18"/>
          <w:u w:val="single"/>
          <w:lang w:eastAsia="pt-BR"/>
        </w:rPr>
        <w:t>/</w:t>
      </w:r>
    </w:hyperlink>
    <w:hyperlink r:id="rId11" w:history="1">
      <w:r w:rsidRPr="003B4BF1">
        <w:rPr>
          <w:color w:val="1155CC"/>
          <w:sz w:val="18"/>
          <w:szCs w:val="18"/>
          <w:u w:val="single"/>
          <w:lang w:eastAsia="pt-BR"/>
        </w:rPr>
        <w:t>proex</w:t>
      </w:r>
    </w:hyperlink>
  </w:p>
  <w:p w14:paraId="5C2BD01B" w14:textId="77777777" w:rsidR="00CF1FB8" w:rsidRDefault="00CF1FB8" w:rsidP="003B4BF1">
    <w:pPr>
      <w:tabs>
        <w:tab w:val="left" w:pos="2895"/>
        <w:tab w:val="center" w:pos="4252"/>
        <w:tab w:val="right" w:pos="8504"/>
        <w:tab w:val="right" w:pos="9102"/>
      </w:tabs>
      <w:suppressAutoHyphens w:val="0"/>
      <w:ind w:right="-31"/>
      <w:jc w:val="right"/>
      <w:rPr>
        <w:color w:val="000000"/>
        <w:sz w:val="24"/>
        <w:szCs w:val="24"/>
        <w:lang w:eastAsia="pt-BR"/>
      </w:rPr>
    </w:pPr>
    <w:r>
      <w:rPr>
        <w:color w:val="000000"/>
        <w:lang w:eastAsia="pt-BR"/>
      </w:rPr>
      <w:tab/>
    </w:r>
    <w:r>
      <w:rPr>
        <w:color w:val="000000"/>
        <w:lang w:eastAsia="pt-BR"/>
      </w:rPr>
      <w:tab/>
      <w:t xml:space="preserve">Página </w:t>
    </w:r>
    <w:r>
      <w:rPr>
        <w:color w:val="000000"/>
        <w:lang w:eastAsia="pt-BR"/>
      </w:rPr>
      <w:fldChar w:fldCharType="begin"/>
    </w:r>
    <w:r>
      <w:rPr>
        <w:color w:val="000000"/>
        <w:lang w:eastAsia="pt-BR"/>
      </w:rPr>
      <w:instrText>PAGE</w:instrText>
    </w:r>
    <w:r>
      <w:rPr>
        <w:color w:val="000000"/>
        <w:lang w:eastAsia="pt-BR"/>
      </w:rPr>
      <w:fldChar w:fldCharType="separate"/>
    </w:r>
    <w:r w:rsidR="00165582">
      <w:rPr>
        <w:noProof/>
        <w:color w:val="000000"/>
        <w:lang w:eastAsia="pt-BR"/>
      </w:rPr>
      <w:t>1</w:t>
    </w:r>
    <w:r>
      <w:rPr>
        <w:color w:val="000000"/>
        <w:lang w:eastAsia="pt-BR"/>
      </w:rPr>
      <w:fldChar w:fldCharType="end"/>
    </w:r>
    <w:r>
      <w:rPr>
        <w:color w:val="000000"/>
        <w:lang w:eastAsia="pt-BR"/>
      </w:rPr>
      <w:t xml:space="preserve"> de </w:t>
    </w:r>
    <w:r>
      <w:rPr>
        <w:color w:val="000000"/>
        <w:lang w:eastAsia="pt-BR"/>
      </w:rPr>
      <w:fldChar w:fldCharType="begin"/>
    </w:r>
    <w:r>
      <w:rPr>
        <w:color w:val="000000"/>
        <w:lang w:eastAsia="pt-BR"/>
      </w:rPr>
      <w:instrText>NUMPAGES</w:instrText>
    </w:r>
    <w:r>
      <w:rPr>
        <w:color w:val="000000"/>
        <w:lang w:eastAsia="pt-BR"/>
      </w:rPr>
      <w:fldChar w:fldCharType="separate"/>
    </w:r>
    <w:r w:rsidR="00165582">
      <w:rPr>
        <w:noProof/>
        <w:color w:val="000000"/>
        <w:lang w:eastAsia="pt-BR"/>
      </w:rPr>
      <w:t>1</w:t>
    </w:r>
    <w:r>
      <w:rPr>
        <w:color w:val="000000"/>
        <w:lang w:eastAsia="pt-B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6F09F" w14:textId="77777777" w:rsidR="002E6B2A" w:rsidRDefault="002E6B2A">
      <w:r>
        <w:separator/>
      </w:r>
    </w:p>
  </w:footnote>
  <w:footnote w:type="continuationSeparator" w:id="0">
    <w:p w14:paraId="72C0E644" w14:textId="77777777" w:rsidR="002E6B2A" w:rsidRDefault="002E6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84D19" w14:textId="77777777" w:rsidR="00CF1FB8" w:rsidRDefault="002E6B2A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color w:val="0000FF"/>
      </w:rPr>
      <w:object w:dxaOrig="1440" w:dyaOrig="1440" w14:anchorId="58A1CC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6.4pt;margin-top:-29.15pt;width:40.15pt;height:44.3pt;z-index:-251658752;mso-width-relative:page;mso-height-relative:page">
          <v:imagedata r:id="rId1" o:title=""/>
        </v:shape>
        <o:OLEObject Type="Embed" ProgID="PBrush" ShapeID="_x0000_s2049" DrawAspect="Content" ObjectID="_1661070276" r:id="rId2"/>
      </w:object>
    </w:r>
  </w:p>
  <w:p w14:paraId="12426830" w14:textId="77777777" w:rsidR="00CF1FB8" w:rsidRPr="003B4BF1" w:rsidRDefault="00CF1FB8">
    <w:pPr>
      <w:suppressAutoHyphens w:val="0"/>
      <w:jc w:val="center"/>
      <w:rPr>
        <w:color w:val="000000"/>
        <w:sz w:val="24"/>
        <w:szCs w:val="24"/>
        <w:lang w:eastAsia="pt-BR"/>
      </w:rPr>
    </w:pPr>
    <w:r>
      <w:rPr>
        <w:b/>
        <w:bCs/>
        <w:color w:val="000000"/>
        <w:sz w:val="22"/>
        <w:szCs w:val="22"/>
        <w:lang w:eastAsia="pt-BR"/>
      </w:rPr>
      <w:t>Universidade</w:t>
    </w:r>
    <w:r w:rsidRPr="003B4BF1">
      <w:rPr>
        <w:b/>
        <w:bCs/>
        <w:color w:val="000000"/>
        <w:sz w:val="22"/>
        <w:szCs w:val="22"/>
        <w:lang w:eastAsia="pt-BR"/>
      </w:rPr>
      <w:t xml:space="preserve"> Federal do Vale do São Francisco - UNIVASF</w:t>
    </w:r>
  </w:p>
  <w:p w14:paraId="18A3C472" w14:textId="77777777" w:rsidR="00CF1FB8" w:rsidRDefault="00CF1FB8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b/>
        <w:bCs/>
        <w:color w:val="000000"/>
        <w:sz w:val="22"/>
        <w:szCs w:val="22"/>
        <w:lang w:eastAsia="pt-BR"/>
      </w:rPr>
      <w:t xml:space="preserve">Pró-Reitoria de Extensão </w:t>
    </w:r>
  </w:p>
  <w:p w14:paraId="5DB3F612" w14:textId="77777777" w:rsidR="00CF1FB8" w:rsidRDefault="00CF1FB8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b/>
        <w:bCs/>
        <w:color w:val="000000"/>
        <w:sz w:val="22"/>
        <w:szCs w:val="22"/>
        <w:lang w:eastAsia="pt-BR"/>
      </w:rPr>
      <w:t>Diretoria de Extensão</w:t>
    </w:r>
  </w:p>
  <w:p w14:paraId="5BF3F444" w14:textId="77777777" w:rsidR="00CF1FB8" w:rsidRPr="00F806EA" w:rsidRDefault="00CF1FB8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left" w:pos="0"/>
        </w:tabs>
        <w:ind w:firstLine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left" w:pos="0"/>
        </w:tabs>
        <w:ind w:firstLine="19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left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left" w:pos="0"/>
        </w:tabs>
        <w:ind w:firstLine="41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left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left" w:pos="0"/>
        </w:tabs>
        <w:ind w:firstLine="630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left" w:pos="0"/>
        </w:tabs>
        <w:ind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left" w:pos="0"/>
        </w:tabs>
        <w:ind w:firstLine="19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left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left" w:pos="0"/>
        </w:tabs>
        <w:ind w:firstLine="41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left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left" w:pos="0"/>
        </w:tabs>
        <w:ind w:firstLine="6300"/>
      </w:pPr>
      <w:rPr>
        <w:rFonts w:cs="Times New Roman"/>
      </w:rPr>
    </w:lvl>
  </w:abstractNum>
  <w:abstractNum w:abstractNumId="2" w15:restartNumberingAfterBreak="0">
    <w:nsid w:val="140E1C12"/>
    <w:multiLevelType w:val="multilevel"/>
    <w:tmpl w:val="140E1C12"/>
    <w:lvl w:ilvl="0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0F253B4"/>
    <w:multiLevelType w:val="hybridMultilevel"/>
    <w:tmpl w:val="48ECF418"/>
    <w:lvl w:ilvl="0" w:tplc="1C72AE38">
      <w:start w:val="1"/>
      <w:numFmt w:val="lowerRoman"/>
      <w:lvlText w:val="%1)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6B"/>
    <w:rsid w:val="000007D4"/>
    <w:rsid w:val="00016579"/>
    <w:rsid w:val="00027D26"/>
    <w:rsid w:val="0004398A"/>
    <w:rsid w:val="00053D5C"/>
    <w:rsid w:val="00091EC3"/>
    <w:rsid w:val="000944FA"/>
    <w:rsid w:val="000A342A"/>
    <w:rsid w:val="000B10F2"/>
    <w:rsid w:val="000C06DD"/>
    <w:rsid w:val="000D6122"/>
    <w:rsid w:val="00111E0D"/>
    <w:rsid w:val="00127DB9"/>
    <w:rsid w:val="001328E4"/>
    <w:rsid w:val="00134A91"/>
    <w:rsid w:val="00134D19"/>
    <w:rsid w:val="001505CD"/>
    <w:rsid w:val="001605A3"/>
    <w:rsid w:val="00165582"/>
    <w:rsid w:val="00165861"/>
    <w:rsid w:val="00182B63"/>
    <w:rsid w:val="00196CF0"/>
    <w:rsid w:val="001A31CF"/>
    <w:rsid w:val="001A61E1"/>
    <w:rsid w:val="001D0510"/>
    <w:rsid w:val="001D3D96"/>
    <w:rsid w:val="001E1AA6"/>
    <w:rsid w:val="001E58EC"/>
    <w:rsid w:val="001F3363"/>
    <w:rsid w:val="00212384"/>
    <w:rsid w:val="002244DF"/>
    <w:rsid w:val="0027252B"/>
    <w:rsid w:val="002952BC"/>
    <w:rsid w:val="002977DB"/>
    <w:rsid w:val="002A1314"/>
    <w:rsid w:val="002A7CC5"/>
    <w:rsid w:val="002B30D2"/>
    <w:rsid w:val="002E6B2A"/>
    <w:rsid w:val="002F4F7D"/>
    <w:rsid w:val="002F63DF"/>
    <w:rsid w:val="003008D4"/>
    <w:rsid w:val="00305D6B"/>
    <w:rsid w:val="003323A0"/>
    <w:rsid w:val="0033500E"/>
    <w:rsid w:val="0035150E"/>
    <w:rsid w:val="0036125B"/>
    <w:rsid w:val="00366564"/>
    <w:rsid w:val="003750F3"/>
    <w:rsid w:val="00377FD6"/>
    <w:rsid w:val="003B468B"/>
    <w:rsid w:val="003B4BF1"/>
    <w:rsid w:val="003B55F5"/>
    <w:rsid w:val="003B6A30"/>
    <w:rsid w:val="003D06B2"/>
    <w:rsid w:val="00401E43"/>
    <w:rsid w:val="004066B8"/>
    <w:rsid w:val="00426DB0"/>
    <w:rsid w:val="00427817"/>
    <w:rsid w:val="004279AB"/>
    <w:rsid w:val="004305B7"/>
    <w:rsid w:val="00431C1A"/>
    <w:rsid w:val="00431E81"/>
    <w:rsid w:val="00442096"/>
    <w:rsid w:val="00483210"/>
    <w:rsid w:val="00483308"/>
    <w:rsid w:val="004A5D75"/>
    <w:rsid w:val="004B151A"/>
    <w:rsid w:val="004B4D95"/>
    <w:rsid w:val="004B7037"/>
    <w:rsid w:val="004D3758"/>
    <w:rsid w:val="004D5ABB"/>
    <w:rsid w:val="004F1D39"/>
    <w:rsid w:val="004F7D9E"/>
    <w:rsid w:val="00507682"/>
    <w:rsid w:val="005212B6"/>
    <w:rsid w:val="0054314B"/>
    <w:rsid w:val="005479A1"/>
    <w:rsid w:val="005515F9"/>
    <w:rsid w:val="005526C4"/>
    <w:rsid w:val="00563A1E"/>
    <w:rsid w:val="0056784E"/>
    <w:rsid w:val="00575BDC"/>
    <w:rsid w:val="00577310"/>
    <w:rsid w:val="00577822"/>
    <w:rsid w:val="00577A06"/>
    <w:rsid w:val="00580E4F"/>
    <w:rsid w:val="005846F2"/>
    <w:rsid w:val="00592119"/>
    <w:rsid w:val="005A7018"/>
    <w:rsid w:val="005B05DF"/>
    <w:rsid w:val="005C3059"/>
    <w:rsid w:val="005C7315"/>
    <w:rsid w:val="005D1B57"/>
    <w:rsid w:val="005D6A3E"/>
    <w:rsid w:val="005E4E62"/>
    <w:rsid w:val="005F323E"/>
    <w:rsid w:val="005F667B"/>
    <w:rsid w:val="00602731"/>
    <w:rsid w:val="006211FC"/>
    <w:rsid w:val="00622AF5"/>
    <w:rsid w:val="006376E0"/>
    <w:rsid w:val="00652233"/>
    <w:rsid w:val="006615B4"/>
    <w:rsid w:val="00661A40"/>
    <w:rsid w:val="00676327"/>
    <w:rsid w:val="00692722"/>
    <w:rsid w:val="00695517"/>
    <w:rsid w:val="006A2CBD"/>
    <w:rsid w:val="006B6DDC"/>
    <w:rsid w:val="006B6FF0"/>
    <w:rsid w:val="006E4AAD"/>
    <w:rsid w:val="006F5D72"/>
    <w:rsid w:val="007003B6"/>
    <w:rsid w:val="00700ACB"/>
    <w:rsid w:val="00711D40"/>
    <w:rsid w:val="007151ED"/>
    <w:rsid w:val="00721971"/>
    <w:rsid w:val="007238C7"/>
    <w:rsid w:val="00752223"/>
    <w:rsid w:val="00756454"/>
    <w:rsid w:val="007769EC"/>
    <w:rsid w:val="00781112"/>
    <w:rsid w:val="00781184"/>
    <w:rsid w:val="007A1955"/>
    <w:rsid w:val="007A3869"/>
    <w:rsid w:val="007B6D22"/>
    <w:rsid w:val="007C74D8"/>
    <w:rsid w:val="007D5124"/>
    <w:rsid w:val="007E1CFD"/>
    <w:rsid w:val="007F3F6E"/>
    <w:rsid w:val="00810405"/>
    <w:rsid w:val="00811813"/>
    <w:rsid w:val="00814728"/>
    <w:rsid w:val="00816775"/>
    <w:rsid w:val="008315A7"/>
    <w:rsid w:val="00834DFB"/>
    <w:rsid w:val="00890026"/>
    <w:rsid w:val="008A2BD3"/>
    <w:rsid w:val="008A3A79"/>
    <w:rsid w:val="008C3A07"/>
    <w:rsid w:val="008D4839"/>
    <w:rsid w:val="008E0C3F"/>
    <w:rsid w:val="00903533"/>
    <w:rsid w:val="00903C5C"/>
    <w:rsid w:val="009052DC"/>
    <w:rsid w:val="00922506"/>
    <w:rsid w:val="00932117"/>
    <w:rsid w:val="00937FAF"/>
    <w:rsid w:val="00945B52"/>
    <w:rsid w:val="0095018C"/>
    <w:rsid w:val="00962143"/>
    <w:rsid w:val="009800A3"/>
    <w:rsid w:val="00981327"/>
    <w:rsid w:val="00997450"/>
    <w:rsid w:val="009B4C6A"/>
    <w:rsid w:val="009C119C"/>
    <w:rsid w:val="009C2DD3"/>
    <w:rsid w:val="009C2E2E"/>
    <w:rsid w:val="009C2E52"/>
    <w:rsid w:val="009C381E"/>
    <w:rsid w:val="009C5D60"/>
    <w:rsid w:val="009C755D"/>
    <w:rsid w:val="009E1025"/>
    <w:rsid w:val="00A16557"/>
    <w:rsid w:val="00A27939"/>
    <w:rsid w:val="00A55CDD"/>
    <w:rsid w:val="00A56586"/>
    <w:rsid w:val="00A77B3E"/>
    <w:rsid w:val="00A81292"/>
    <w:rsid w:val="00A95A7C"/>
    <w:rsid w:val="00AB1495"/>
    <w:rsid w:val="00AB3B1B"/>
    <w:rsid w:val="00AB7280"/>
    <w:rsid w:val="00AC2250"/>
    <w:rsid w:val="00AC225B"/>
    <w:rsid w:val="00AC6B91"/>
    <w:rsid w:val="00AD521D"/>
    <w:rsid w:val="00AF4584"/>
    <w:rsid w:val="00B00302"/>
    <w:rsid w:val="00B06D15"/>
    <w:rsid w:val="00B223D0"/>
    <w:rsid w:val="00B37C27"/>
    <w:rsid w:val="00B47B4F"/>
    <w:rsid w:val="00B5208A"/>
    <w:rsid w:val="00B53743"/>
    <w:rsid w:val="00B73318"/>
    <w:rsid w:val="00B76296"/>
    <w:rsid w:val="00B820A9"/>
    <w:rsid w:val="00BC32D2"/>
    <w:rsid w:val="00BE07FE"/>
    <w:rsid w:val="00C0589B"/>
    <w:rsid w:val="00C165CD"/>
    <w:rsid w:val="00C27208"/>
    <w:rsid w:val="00C27671"/>
    <w:rsid w:val="00C470D2"/>
    <w:rsid w:val="00C51F12"/>
    <w:rsid w:val="00C52243"/>
    <w:rsid w:val="00C5739A"/>
    <w:rsid w:val="00C67512"/>
    <w:rsid w:val="00C806E3"/>
    <w:rsid w:val="00C95F8D"/>
    <w:rsid w:val="00CB01F6"/>
    <w:rsid w:val="00CB2344"/>
    <w:rsid w:val="00CC1186"/>
    <w:rsid w:val="00CD007F"/>
    <w:rsid w:val="00CE432F"/>
    <w:rsid w:val="00CE6B43"/>
    <w:rsid w:val="00CE7019"/>
    <w:rsid w:val="00CF1FB8"/>
    <w:rsid w:val="00D065E8"/>
    <w:rsid w:val="00D10E46"/>
    <w:rsid w:val="00D16CAD"/>
    <w:rsid w:val="00D5437D"/>
    <w:rsid w:val="00D60B8A"/>
    <w:rsid w:val="00D734ED"/>
    <w:rsid w:val="00D80157"/>
    <w:rsid w:val="00D8549A"/>
    <w:rsid w:val="00D977EF"/>
    <w:rsid w:val="00DB08FC"/>
    <w:rsid w:val="00DD485B"/>
    <w:rsid w:val="00E008C8"/>
    <w:rsid w:val="00E210F3"/>
    <w:rsid w:val="00E3019B"/>
    <w:rsid w:val="00E31767"/>
    <w:rsid w:val="00E379AE"/>
    <w:rsid w:val="00E413A8"/>
    <w:rsid w:val="00E4257C"/>
    <w:rsid w:val="00E478B1"/>
    <w:rsid w:val="00E6400F"/>
    <w:rsid w:val="00E65D5F"/>
    <w:rsid w:val="00E72895"/>
    <w:rsid w:val="00E73F59"/>
    <w:rsid w:val="00E94A14"/>
    <w:rsid w:val="00EA5533"/>
    <w:rsid w:val="00EB014E"/>
    <w:rsid w:val="00EB2425"/>
    <w:rsid w:val="00EB7B1E"/>
    <w:rsid w:val="00ED19E5"/>
    <w:rsid w:val="00EF5C05"/>
    <w:rsid w:val="00F00E7B"/>
    <w:rsid w:val="00F11E58"/>
    <w:rsid w:val="00F23C6B"/>
    <w:rsid w:val="00F2415B"/>
    <w:rsid w:val="00F45FE1"/>
    <w:rsid w:val="00F556CF"/>
    <w:rsid w:val="00F63193"/>
    <w:rsid w:val="00F671C5"/>
    <w:rsid w:val="00F74646"/>
    <w:rsid w:val="00F774B4"/>
    <w:rsid w:val="00F806EA"/>
    <w:rsid w:val="00F85B81"/>
    <w:rsid w:val="00F904D9"/>
    <w:rsid w:val="00FA732C"/>
    <w:rsid w:val="00FB7AFE"/>
    <w:rsid w:val="00FC2B12"/>
    <w:rsid w:val="00FC34A4"/>
    <w:rsid w:val="00FC5AB2"/>
    <w:rsid w:val="00FC5B0A"/>
    <w:rsid w:val="00FE4019"/>
    <w:rsid w:val="00FE4E6C"/>
    <w:rsid w:val="00FF729B"/>
    <w:rsid w:val="5A291C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6346352"/>
  <w15:docId w15:val="{1BCD92E8-7DC4-47E6-9067-E111C347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uiPriority="10" w:qFormat="1"/>
    <w:lsdException w:name="Default Paragraph Font" w:semiHidden="1" w:uiPriority="1" w:unhideWhenUsed="1" w:qFormat="1"/>
    <w:lsdException w:name="Body Text" w:uiPriority="99" w:unhideWhenUsed="1"/>
    <w:lsdException w:name="Subtitle" w:uiPriority="11" w:qFormat="1"/>
    <w:lsdException w:name="Hyperlink" w:uiPriority="99" w:unhideWhenUsed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0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suppressAutoHyphens w:val="0"/>
      <w:ind w:left="576" w:hanging="576"/>
      <w:jc w:val="both"/>
      <w:outlineLvl w:val="1"/>
    </w:pPr>
    <w:rPr>
      <w:b/>
      <w:bCs/>
      <w:color w:val="0000FF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suppressAutoHyphens w:val="0"/>
      <w:ind w:left="720" w:hanging="720"/>
      <w:jc w:val="both"/>
      <w:outlineLvl w:val="2"/>
    </w:pPr>
    <w:rPr>
      <w:b/>
      <w:bCs/>
      <w:color w:val="FF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keepLines/>
      <w:suppressAutoHyphens w:val="0"/>
      <w:spacing w:before="240" w:after="40"/>
      <w:outlineLvl w:val="3"/>
    </w:pPr>
    <w:rPr>
      <w:b/>
      <w:bCs/>
      <w:color w:val="000000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keepLines/>
      <w:suppressAutoHyphens w:val="0"/>
      <w:spacing w:before="220" w:after="40"/>
      <w:outlineLvl w:val="4"/>
    </w:pPr>
    <w:rPr>
      <w:b/>
      <w:bCs/>
      <w:color w:val="000000"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pPr>
      <w:keepNext/>
      <w:keepLines/>
      <w:suppressAutoHyphens w:val="0"/>
      <w:spacing w:before="200" w:after="40"/>
      <w:outlineLvl w:val="5"/>
    </w:pPr>
    <w:rPr>
      <w:b/>
      <w:bCs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pPr>
      <w:suppressAutoHyphens w:val="0"/>
      <w:spacing w:after="120" w:line="276" w:lineRule="auto"/>
    </w:pPr>
    <w:rPr>
      <w:rFonts w:asciiTheme="minorHAnsi" w:hAnsiTheme="minorHAnsi"/>
      <w:sz w:val="22"/>
      <w:szCs w:val="22"/>
      <w:lang w:eastAsia="en-US"/>
    </w:rPr>
  </w:style>
  <w:style w:type="paragraph" w:styleId="Ttulo">
    <w:name w:val="Title"/>
    <w:basedOn w:val="Normal"/>
    <w:link w:val="TtuloChar"/>
    <w:uiPriority w:val="10"/>
    <w:qFormat/>
    <w:pPr>
      <w:keepNext/>
      <w:suppressAutoHyphens w:val="0"/>
      <w:spacing w:before="240" w:after="120"/>
      <w:jc w:val="center"/>
    </w:pPr>
    <w:rPr>
      <w:b/>
      <w:bCs/>
      <w:color w:val="000000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pPr>
      <w:widowControl w:val="0"/>
      <w:tabs>
        <w:tab w:val="center" w:pos="4252"/>
        <w:tab w:val="right" w:pos="8504"/>
      </w:tabs>
      <w:suppressAutoHyphens w:val="0"/>
    </w:pPr>
    <w:rPr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pPr>
      <w:widowControl w:val="0"/>
      <w:tabs>
        <w:tab w:val="center" w:pos="4252"/>
        <w:tab w:val="right" w:pos="8504"/>
      </w:tabs>
      <w:suppressAutoHyphens w:val="0"/>
    </w:pPr>
    <w:rPr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pPr>
      <w:widowControl w:val="0"/>
      <w:suppressAutoHyphens w:val="0"/>
    </w:pPr>
    <w:rPr>
      <w:rFonts w:ascii="Tahoma" w:hAnsi="Tahoma" w:cs="Tahoma"/>
      <w:color w:val="000000"/>
      <w:sz w:val="16"/>
      <w:szCs w:val="16"/>
      <w:lang w:eastAsia="pt-BR"/>
    </w:rPr>
  </w:style>
  <w:style w:type="paragraph" w:styleId="Subttulo">
    <w:name w:val="Subtitle"/>
    <w:basedOn w:val="Normal"/>
    <w:link w:val="SubttuloChar"/>
    <w:uiPriority w:val="11"/>
    <w:qFormat/>
    <w:pPr>
      <w:keepNext/>
      <w:suppressAutoHyphens w:val="0"/>
      <w:spacing w:before="240" w:after="120"/>
      <w:jc w:val="center"/>
    </w:pPr>
    <w:rPr>
      <w:b/>
      <w:bCs/>
      <w:i/>
      <w:iCs/>
      <w:color w:val="000000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widowControl w:val="0"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Normal1">
    <w:name w:val="Normal1"/>
    <w:pPr>
      <w:suppressAutoHyphens/>
      <w:spacing w:after="0" w:line="240" w:lineRule="auto"/>
    </w:pPr>
    <w:rPr>
      <w:kern w:val="1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asciiTheme="minorHAnsi" w:hAnsiTheme="minorHAnsi" w:cs="Times New Roman"/>
      <w:lang w:val="zh-CN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locked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Pr>
      <w:rFonts w:cs="Times New Roman"/>
      <w:color w:val="000000"/>
      <w:sz w:val="24"/>
      <w:szCs w:val="24"/>
    </w:rPr>
  </w:style>
  <w:style w:type="paragraph" w:customStyle="1" w:styleId="Standard">
    <w:name w:val="Standard"/>
    <w:pPr>
      <w:suppressAutoHyphens/>
      <w:autoSpaceDN w:val="0"/>
      <w:spacing w:after="0" w:line="240" w:lineRule="auto"/>
      <w:textAlignment w:val="baseline"/>
    </w:pPr>
    <w:rPr>
      <w:kern w:val="3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F1D3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99"/>
    <w:rsid w:val="007F3F6E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692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is.univasf.edu.br/proex/" TargetMode="External"/><Relationship Id="rId3" Type="http://schemas.openxmlformats.org/officeDocument/2006/relationships/hyperlink" Target="http://portais.univasf.edu.br/proex/" TargetMode="External"/><Relationship Id="rId7" Type="http://schemas.openxmlformats.org/officeDocument/2006/relationships/hyperlink" Target="http://portais.univasf.edu.br/proex/" TargetMode="External"/><Relationship Id="rId2" Type="http://schemas.openxmlformats.org/officeDocument/2006/relationships/hyperlink" Target="http://portais.univasf.edu.br/proex/" TargetMode="External"/><Relationship Id="rId1" Type="http://schemas.openxmlformats.org/officeDocument/2006/relationships/hyperlink" Target="http://portais.univasf.edu.br/proex/" TargetMode="External"/><Relationship Id="rId6" Type="http://schemas.openxmlformats.org/officeDocument/2006/relationships/hyperlink" Target="http://portais.univasf.edu.br/proex/" TargetMode="External"/><Relationship Id="rId11" Type="http://schemas.openxmlformats.org/officeDocument/2006/relationships/hyperlink" Target="http://portais.univasf.edu.br/proex/" TargetMode="External"/><Relationship Id="rId5" Type="http://schemas.openxmlformats.org/officeDocument/2006/relationships/hyperlink" Target="http://portais.univasf.edu.br/proex/" TargetMode="External"/><Relationship Id="rId10" Type="http://schemas.openxmlformats.org/officeDocument/2006/relationships/hyperlink" Target="http://portais.univasf.edu.br/proex/" TargetMode="External"/><Relationship Id="rId4" Type="http://schemas.openxmlformats.org/officeDocument/2006/relationships/hyperlink" Target="http://portais.univasf.edu.br/proex/" TargetMode="External"/><Relationship Id="rId9" Type="http://schemas.openxmlformats.org/officeDocument/2006/relationships/hyperlink" Target="http://portais.univasf.edu.br/proex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 da Microsoft</cp:lastModifiedBy>
  <cp:revision>2</cp:revision>
  <cp:lastPrinted>2020-01-13T13:18:00Z</cp:lastPrinted>
  <dcterms:created xsi:type="dcterms:W3CDTF">2020-09-08T14:38:00Z</dcterms:created>
  <dcterms:modified xsi:type="dcterms:W3CDTF">2020-09-08T14:38:00Z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1046-11.2.0.8991</vt:lpwstr>
  </property>
</Properties>
</file>