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49" w:rsidRPr="00820FC9" w:rsidRDefault="000C33DA" w:rsidP="00B4752D">
      <w:pPr>
        <w:pStyle w:val="Padro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20FC9">
        <w:rPr>
          <w:rFonts w:ascii="Times New Roman" w:hAnsi="Times New Roman" w:cs="Times New Roman"/>
          <w:b/>
          <w:color w:val="auto"/>
        </w:rPr>
        <w:t xml:space="preserve">EDITAL </w:t>
      </w:r>
      <w:r w:rsidR="00F75842">
        <w:rPr>
          <w:rFonts w:ascii="Times New Roman" w:hAnsi="Times New Roman" w:cs="Times New Roman"/>
          <w:b/>
          <w:color w:val="auto"/>
        </w:rPr>
        <w:t xml:space="preserve">PROEX </w:t>
      </w:r>
      <w:r w:rsidRPr="00820FC9">
        <w:rPr>
          <w:rFonts w:ascii="Times New Roman" w:hAnsi="Times New Roman" w:cs="Times New Roman"/>
          <w:b/>
          <w:color w:val="auto"/>
        </w:rPr>
        <w:t>N.º</w:t>
      </w:r>
      <w:r w:rsidR="008658F9">
        <w:rPr>
          <w:rFonts w:ascii="Times New Roman" w:hAnsi="Times New Roman" w:cs="Times New Roman"/>
          <w:b/>
          <w:color w:val="auto"/>
        </w:rPr>
        <w:t xml:space="preserve"> 04</w:t>
      </w:r>
      <w:r w:rsidR="00CD6DF3">
        <w:rPr>
          <w:rFonts w:ascii="Times New Roman" w:hAnsi="Times New Roman" w:cs="Times New Roman"/>
          <w:b/>
          <w:color w:val="auto"/>
        </w:rPr>
        <w:t xml:space="preserve"> </w:t>
      </w:r>
      <w:r w:rsidRPr="00820FC9">
        <w:rPr>
          <w:rFonts w:ascii="Times New Roman" w:hAnsi="Times New Roman" w:cs="Times New Roman"/>
          <w:b/>
          <w:color w:val="auto"/>
        </w:rPr>
        <w:t>DE</w:t>
      </w:r>
      <w:r w:rsidR="00CD6DF3">
        <w:rPr>
          <w:rFonts w:ascii="Times New Roman" w:hAnsi="Times New Roman" w:cs="Times New Roman"/>
          <w:b/>
          <w:color w:val="auto"/>
        </w:rPr>
        <w:t xml:space="preserve"> </w:t>
      </w:r>
      <w:r w:rsidR="00E32D79">
        <w:rPr>
          <w:rFonts w:ascii="Times New Roman" w:hAnsi="Times New Roman" w:cs="Times New Roman"/>
          <w:b/>
          <w:color w:val="auto"/>
        </w:rPr>
        <w:t>2</w:t>
      </w:r>
      <w:r w:rsidR="008A41A2">
        <w:rPr>
          <w:rFonts w:ascii="Times New Roman" w:hAnsi="Times New Roman" w:cs="Times New Roman"/>
          <w:b/>
          <w:color w:val="auto"/>
        </w:rPr>
        <w:t>6</w:t>
      </w:r>
      <w:r w:rsidR="0068431E" w:rsidRPr="00820FC9">
        <w:rPr>
          <w:rFonts w:ascii="Times New Roman" w:hAnsi="Times New Roman" w:cs="Times New Roman"/>
          <w:b/>
          <w:color w:val="auto"/>
        </w:rPr>
        <w:t xml:space="preserve"> DE</w:t>
      </w:r>
      <w:r w:rsidR="002C0673">
        <w:rPr>
          <w:rFonts w:ascii="Times New Roman" w:hAnsi="Times New Roman" w:cs="Times New Roman"/>
          <w:b/>
          <w:color w:val="auto"/>
        </w:rPr>
        <w:t xml:space="preserve"> </w:t>
      </w:r>
      <w:r w:rsidR="008A41A2">
        <w:rPr>
          <w:rFonts w:ascii="Times New Roman" w:hAnsi="Times New Roman" w:cs="Times New Roman"/>
          <w:b/>
          <w:color w:val="auto"/>
        </w:rPr>
        <w:t>NOV</w:t>
      </w:r>
      <w:r w:rsidR="002C0673">
        <w:rPr>
          <w:rFonts w:ascii="Times New Roman" w:hAnsi="Times New Roman" w:cs="Times New Roman"/>
          <w:b/>
          <w:color w:val="auto"/>
        </w:rPr>
        <w:t xml:space="preserve">EMBRO </w:t>
      </w:r>
      <w:r w:rsidRPr="00820FC9">
        <w:rPr>
          <w:rFonts w:ascii="Times New Roman" w:hAnsi="Times New Roman" w:cs="Times New Roman"/>
          <w:b/>
          <w:color w:val="auto"/>
        </w:rPr>
        <w:t>DE 201</w:t>
      </w:r>
      <w:r w:rsidR="004F3613">
        <w:rPr>
          <w:rFonts w:ascii="Times New Roman" w:hAnsi="Times New Roman" w:cs="Times New Roman"/>
          <w:b/>
          <w:color w:val="auto"/>
        </w:rPr>
        <w:t>8</w:t>
      </w:r>
    </w:p>
    <w:p w:rsidR="006F54AE" w:rsidRPr="00820FC9" w:rsidRDefault="006F54AE" w:rsidP="00B4752D">
      <w:pPr>
        <w:pStyle w:val="Padro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E03A48" w:rsidRPr="003B5896" w:rsidRDefault="00717149" w:rsidP="00400119">
      <w:pPr>
        <w:jc w:val="center"/>
        <w:rPr>
          <w:rFonts w:ascii="Times New Roman" w:hAnsi="Times New Roman"/>
          <w:b/>
          <w:sz w:val="24"/>
          <w:szCs w:val="24"/>
        </w:rPr>
      </w:pPr>
      <w:r w:rsidRPr="00820FC9">
        <w:rPr>
          <w:rFonts w:ascii="Times New Roman" w:hAnsi="Times New Roman"/>
          <w:b/>
        </w:rPr>
        <w:t xml:space="preserve">SELEÇÃO </w:t>
      </w:r>
      <w:r w:rsidR="00B8022B">
        <w:rPr>
          <w:rFonts w:ascii="Times New Roman" w:hAnsi="Times New Roman"/>
          <w:b/>
        </w:rPr>
        <w:t>SIMPLIFICADA</w:t>
      </w:r>
      <w:r w:rsidR="003B5896">
        <w:rPr>
          <w:rFonts w:ascii="Times New Roman" w:hAnsi="Times New Roman"/>
          <w:b/>
        </w:rPr>
        <w:t>DE</w:t>
      </w:r>
      <w:r w:rsidR="00F75842">
        <w:rPr>
          <w:rFonts w:ascii="Times New Roman" w:hAnsi="Times New Roman"/>
          <w:b/>
        </w:rPr>
        <w:t xml:space="preserve"> PROFESSORES </w:t>
      </w:r>
      <w:r w:rsidR="00170FCD" w:rsidRPr="00820FC9">
        <w:rPr>
          <w:rFonts w:ascii="Times New Roman" w:hAnsi="Times New Roman"/>
          <w:b/>
        </w:rPr>
        <w:t xml:space="preserve">PARA O CURSO DE </w:t>
      </w:r>
      <w:r w:rsidR="00F75842">
        <w:rPr>
          <w:rFonts w:ascii="Times New Roman" w:hAnsi="Times New Roman"/>
          <w:b/>
        </w:rPr>
        <w:t xml:space="preserve">LICENCIATURA EM </w:t>
      </w:r>
      <w:r w:rsidR="0027622B">
        <w:rPr>
          <w:rFonts w:ascii="Times New Roman" w:hAnsi="Times New Roman"/>
          <w:b/>
        </w:rPr>
        <w:t xml:space="preserve">CIÊNCIAS SOCIAIS </w:t>
      </w:r>
      <w:r w:rsidR="00F75842">
        <w:rPr>
          <w:rFonts w:ascii="Times New Roman" w:hAnsi="Times New Roman"/>
          <w:b/>
        </w:rPr>
        <w:t xml:space="preserve">PELO PRONERA - </w:t>
      </w:r>
      <w:r w:rsidR="00F75842" w:rsidRPr="00B87D31">
        <w:rPr>
          <w:rFonts w:ascii="Times New Roman" w:hAnsi="Times New Roman"/>
          <w:b/>
          <w:sz w:val="24"/>
          <w:szCs w:val="24"/>
        </w:rPr>
        <w:t>PROGRAMA NACIONAL DA EDUCAÇÃO PARA A REFORMA AGRÁRIA</w:t>
      </w:r>
    </w:p>
    <w:p w:rsidR="00E03A48" w:rsidRPr="00820FC9" w:rsidRDefault="00E03A48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54AE" w:rsidRPr="00820FC9" w:rsidRDefault="009E5CAF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0FC9">
        <w:rPr>
          <w:rFonts w:ascii="Times New Roman" w:hAnsi="Times New Roman" w:cs="Times New Roman"/>
          <w:color w:val="auto"/>
        </w:rPr>
        <w:tab/>
      </w:r>
      <w:r w:rsidR="00F75842">
        <w:rPr>
          <w:rFonts w:ascii="Times New Roman" w:hAnsi="Times New Roman" w:cs="Times New Roman"/>
          <w:color w:val="auto"/>
        </w:rPr>
        <w:t>A Pró-Reitor</w:t>
      </w:r>
      <w:r w:rsidR="00D835C8">
        <w:rPr>
          <w:rFonts w:ascii="Times New Roman" w:hAnsi="Times New Roman" w:cs="Times New Roman"/>
          <w:color w:val="auto"/>
        </w:rPr>
        <w:t>i</w:t>
      </w:r>
      <w:r w:rsidR="00F75842">
        <w:rPr>
          <w:rFonts w:ascii="Times New Roman" w:hAnsi="Times New Roman" w:cs="Times New Roman"/>
          <w:color w:val="auto"/>
        </w:rPr>
        <w:t xml:space="preserve">a de Extensão </w:t>
      </w:r>
      <w:r w:rsidR="000C33DA" w:rsidRPr="00820FC9">
        <w:rPr>
          <w:rFonts w:ascii="Times New Roman" w:hAnsi="Times New Roman" w:cs="Times New Roman"/>
          <w:color w:val="auto"/>
        </w:rPr>
        <w:t>da Universidade Federal</w:t>
      </w:r>
      <w:r w:rsidR="00F75842">
        <w:rPr>
          <w:rFonts w:ascii="Times New Roman" w:hAnsi="Times New Roman" w:cs="Times New Roman"/>
          <w:color w:val="auto"/>
        </w:rPr>
        <w:t xml:space="preserve"> do Vale do São Francisco – PROEX</w:t>
      </w:r>
      <w:r w:rsidR="000C33DA" w:rsidRPr="00820FC9">
        <w:rPr>
          <w:rFonts w:ascii="Times New Roman" w:hAnsi="Times New Roman" w:cs="Times New Roman"/>
          <w:color w:val="auto"/>
        </w:rPr>
        <w:t xml:space="preserve">/UNIVASF, no uso de suas atribuições, </w:t>
      </w:r>
      <w:r w:rsidR="003C4CAC">
        <w:rPr>
          <w:rFonts w:ascii="Times New Roman" w:hAnsi="Times New Roman" w:cs="Times New Roman"/>
          <w:color w:val="auto"/>
        </w:rPr>
        <w:t xml:space="preserve">em parceria com o INCRA, </w:t>
      </w:r>
      <w:r w:rsidR="000C33DA" w:rsidRPr="00820FC9">
        <w:rPr>
          <w:rFonts w:ascii="Times New Roman" w:hAnsi="Times New Roman" w:cs="Times New Roman"/>
          <w:color w:val="auto"/>
        </w:rPr>
        <w:t>faz saber aos interessados que</w:t>
      </w:r>
      <w:r w:rsidR="00506EBE" w:rsidRPr="00820FC9">
        <w:rPr>
          <w:rFonts w:ascii="Times New Roman" w:hAnsi="Times New Roman" w:cs="Times New Roman"/>
          <w:color w:val="auto"/>
        </w:rPr>
        <w:t xml:space="preserve">,no período de </w:t>
      </w:r>
      <w:r w:rsidR="00C0017A">
        <w:rPr>
          <w:rFonts w:ascii="Times New Roman" w:hAnsi="Times New Roman" w:cs="Times New Roman"/>
          <w:b/>
          <w:color w:val="auto"/>
        </w:rPr>
        <w:t>2</w:t>
      </w:r>
      <w:r w:rsidR="00E32D79">
        <w:rPr>
          <w:rFonts w:ascii="Times New Roman" w:hAnsi="Times New Roman" w:cs="Times New Roman"/>
          <w:b/>
          <w:color w:val="auto"/>
        </w:rPr>
        <w:t>7</w:t>
      </w:r>
      <w:r w:rsidR="00506EBE" w:rsidRPr="008658F9">
        <w:rPr>
          <w:rFonts w:ascii="Times New Roman" w:hAnsi="Times New Roman" w:cs="Times New Roman"/>
          <w:b/>
          <w:color w:val="auto"/>
        </w:rPr>
        <w:t xml:space="preserve"> a </w:t>
      </w:r>
      <w:r w:rsidR="00C0017A">
        <w:rPr>
          <w:rFonts w:ascii="Times New Roman" w:hAnsi="Times New Roman" w:cs="Times New Roman"/>
          <w:b/>
          <w:color w:val="auto"/>
        </w:rPr>
        <w:t>2</w:t>
      </w:r>
      <w:r w:rsidR="00E32D79">
        <w:rPr>
          <w:rFonts w:ascii="Times New Roman" w:hAnsi="Times New Roman" w:cs="Times New Roman"/>
          <w:b/>
          <w:color w:val="auto"/>
        </w:rPr>
        <w:t xml:space="preserve">9 </w:t>
      </w:r>
      <w:r w:rsidR="00506EBE" w:rsidRPr="008658F9">
        <w:rPr>
          <w:rFonts w:ascii="Times New Roman" w:hAnsi="Times New Roman" w:cs="Times New Roman"/>
          <w:b/>
          <w:color w:val="auto"/>
        </w:rPr>
        <w:t xml:space="preserve">de </w:t>
      </w:r>
      <w:r w:rsidR="00E32D79">
        <w:rPr>
          <w:rFonts w:ascii="Times New Roman" w:hAnsi="Times New Roman" w:cs="Times New Roman"/>
          <w:b/>
          <w:color w:val="auto"/>
        </w:rPr>
        <w:t>nov</w:t>
      </w:r>
      <w:r w:rsidR="002C0673" w:rsidRPr="008658F9">
        <w:rPr>
          <w:rFonts w:ascii="Times New Roman" w:hAnsi="Times New Roman" w:cs="Times New Roman"/>
          <w:b/>
          <w:color w:val="auto"/>
        </w:rPr>
        <w:t xml:space="preserve">embro </w:t>
      </w:r>
      <w:r w:rsidR="00506EBE" w:rsidRPr="008658F9">
        <w:rPr>
          <w:rFonts w:ascii="Times New Roman" w:hAnsi="Times New Roman" w:cs="Times New Roman"/>
          <w:b/>
          <w:color w:val="auto"/>
        </w:rPr>
        <w:t>de 201</w:t>
      </w:r>
      <w:r w:rsidR="004245B5" w:rsidRPr="008658F9">
        <w:rPr>
          <w:rFonts w:ascii="Times New Roman" w:hAnsi="Times New Roman" w:cs="Times New Roman"/>
          <w:b/>
          <w:color w:val="auto"/>
        </w:rPr>
        <w:t>8</w:t>
      </w:r>
      <w:r w:rsidR="00506EBE" w:rsidRPr="002763A2">
        <w:rPr>
          <w:rFonts w:ascii="Times New Roman" w:hAnsi="Times New Roman" w:cs="Times New Roman"/>
          <w:b/>
          <w:color w:val="auto"/>
        </w:rPr>
        <w:t>,</w:t>
      </w:r>
      <w:r w:rsidR="00E32D79">
        <w:rPr>
          <w:rFonts w:ascii="Times New Roman" w:hAnsi="Times New Roman" w:cs="Times New Roman"/>
          <w:b/>
          <w:color w:val="auto"/>
        </w:rPr>
        <w:t xml:space="preserve"> </w:t>
      </w:r>
      <w:r w:rsidR="000C33DA" w:rsidRPr="00820FC9">
        <w:rPr>
          <w:rFonts w:ascii="Times New Roman" w:hAnsi="Times New Roman" w:cs="Times New Roman"/>
          <w:color w:val="auto"/>
        </w:rPr>
        <w:t>est</w:t>
      </w:r>
      <w:r w:rsidR="00506EBE" w:rsidRPr="00820FC9">
        <w:rPr>
          <w:rFonts w:ascii="Times New Roman" w:hAnsi="Times New Roman" w:cs="Times New Roman"/>
          <w:color w:val="auto"/>
        </w:rPr>
        <w:t>arão</w:t>
      </w:r>
      <w:r w:rsidR="000C33DA" w:rsidRPr="00820FC9">
        <w:rPr>
          <w:rFonts w:ascii="Times New Roman" w:hAnsi="Times New Roman" w:cs="Times New Roman"/>
          <w:color w:val="auto"/>
        </w:rPr>
        <w:t xml:space="preserve"> abertas as inscrições para o </w:t>
      </w:r>
      <w:r w:rsidR="002C0673">
        <w:rPr>
          <w:rFonts w:ascii="Times New Roman" w:hAnsi="Times New Roman" w:cs="Times New Roman"/>
          <w:color w:val="auto"/>
        </w:rPr>
        <w:t>cadastro de interessados</w:t>
      </w:r>
      <w:r w:rsidR="000C33DA" w:rsidRPr="00820FC9">
        <w:rPr>
          <w:rFonts w:ascii="Times New Roman" w:hAnsi="Times New Roman" w:cs="Times New Roman"/>
          <w:color w:val="auto"/>
        </w:rPr>
        <w:t>, com vista</w:t>
      </w:r>
      <w:r w:rsidR="00F01034">
        <w:rPr>
          <w:rFonts w:ascii="Times New Roman" w:hAnsi="Times New Roman" w:cs="Times New Roman"/>
          <w:color w:val="auto"/>
        </w:rPr>
        <w:t>à</w:t>
      </w:r>
      <w:r w:rsidR="00506EBE" w:rsidRPr="00820FC9">
        <w:rPr>
          <w:rFonts w:ascii="Times New Roman" w:hAnsi="Times New Roman" w:cs="Times New Roman"/>
          <w:color w:val="auto"/>
        </w:rPr>
        <w:t>seleção</w:t>
      </w:r>
      <w:r w:rsidR="000C33DA" w:rsidRPr="00820FC9">
        <w:rPr>
          <w:rFonts w:ascii="Times New Roman" w:hAnsi="Times New Roman" w:cs="Times New Roman"/>
          <w:color w:val="auto"/>
        </w:rPr>
        <w:t xml:space="preserve"> de </w:t>
      </w:r>
      <w:r w:rsidR="00666639">
        <w:rPr>
          <w:rFonts w:ascii="Times New Roman" w:hAnsi="Times New Roman" w:cs="Times New Roman"/>
          <w:color w:val="auto"/>
        </w:rPr>
        <w:t xml:space="preserve">PROFESSORES </w:t>
      </w:r>
      <w:r w:rsidR="00717149" w:rsidRPr="00820FC9">
        <w:rPr>
          <w:rFonts w:ascii="Times New Roman" w:hAnsi="Times New Roman" w:cs="Times New Roman"/>
          <w:color w:val="auto"/>
        </w:rPr>
        <w:t>para atua</w:t>
      </w:r>
      <w:r w:rsidR="006F54AE" w:rsidRPr="00820FC9">
        <w:rPr>
          <w:rFonts w:ascii="Times New Roman" w:hAnsi="Times New Roman" w:cs="Times New Roman"/>
          <w:color w:val="auto"/>
        </w:rPr>
        <w:t>ção</w:t>
      </w:r>
      <w:r w:rsidR="00717149" w:rsidRPr="00820FC9">
        <w:rPr>
          <w:rFonts w:ascii="Times New Roman" w:hAnsi="Times New Roman" w:cs="Times New Roman"/>
          <w:color w:val="auto"/>
        </w:rPr>
        <w:t xml:space="preserve"> no </w:t>
      </w:r>
      <w:r w:rsidR="00170FCD" w:rsidRPr="00820FC9">
        <w:rPr>
          <w:rFonts w:ascii="Times New Roman" w:hAnsi="Times New Roman" w:cs="Times New Roman"/>
          <w:color w:val="auto"/>
        </w:rPr>
        <w:t xml:space="preserve">curso de </w:t>
      </w:r>
      <w:r w:rsidR="0027622B">
        <w:rPr>
          <w:rFonts w:ascii="Times New Roman" w:hAnsi="Times New Roman" w:cs="Times New Roman"/>
          <w:b/>
          <w:color w:val="auto"/>
        </w:rPr>
        <w:t>Licenciatura em Ciências Sociais</w:t>
      </w:r>
      <w:r w:rsidR="00717149" w:rsidRPr="00820FC9">
        <w:rPr>
          <w:rFonts w:ascii="Times New Roman" w:hAnsi="Times New Roman" w:cs="Times New Roman"/>
        </w:rPr>
        <w:t xml:space="preserve">, </w:t>
      </w:r>
      <w:r w:rsidR="00506EBE" w:rsidRPr="00820FC9">
        <w:rPr>
          <w:rFonts w:ascii="Times New Roman" w:hAnsi="Times New Roman" w:cs="Times New Roman"/>
          <w:color w:val="auto"/>
        </w:rPr>
        <w:t xml:space="preserve">na modalidade </w:t>
      </w:r>
      <w:r w:rsidR="00943325">
        <w:rPr>
          <w:rFonts w:ascii="Times New Roman" w:hAnsi="Times New Roman" w:cs="Times New Roman"/>
          <w:color w:val="auto"/>
        </w:rPr>
        <w:t>presencial</w:t>
      </w:r>
      <w:r w:rsidR="00506EBE" w:rsidRPr="00820FC9">
        <w:rPr>
          <w:rFonts w:ascii="Times New Roman" w:hAnsi="Times New Roman" w:cs="Times New Roman"/>
          <w:color w:val="auto"/>
        </w:rPr>
        <w:t xml:space="preserve">, no âmbito do </w:t>
      </w:r>
      <w:r w:rsidR="00943325">
        <w:rPr>
          <w:rFonts w:ascii="Times New Roman" w:hAnsi="Times New Roman" w:cs="Times New Roman"/>
          <w:color w:val="auto"/>
        </w:rPr>
        <w:t xml:space="preserve">PRONERA – Programa Nacional da Educação para a Reforma Agrária. </w:t>
      </w:r>
    </w:p>
    <w:p w:rsidR="00292234" w:rsidRPr="00820FC9" w:rsidRDefault="00292234" w:rsidP="00B4752D">
      <w:pPr>
        <w:pStyle w:val="Padro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6F54AE" w:rsidRPr="00820FC9" w:rsidRDefault="00292234" w:rsidP="00B4752D">
      <w:pPr>
        <w:pStyle w:val="Padro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20FC9">
        <w:rPr>
          <w:rFonts w:ascii="Times New Roman" w:hAnsi="Times New Roman" w:cs="Times New Roman"/>
          <w:b/>
          <w:color w:val="auto"/>
        </w:rPr>
        <w:t xml:space="preserve">1 </w:t>
      </w:r>
      <w:r w:rsidR="00820FC9" w:rsidRPr="00820FC9">
        <w:rPr>
          <w:rFonts w:ascii="Times New Roman" w:hAnsi="Times New Roman" w:cs="Times New Roman"/>
          <w:b/>
          <w:color w:val="auto"/>
        </w:rPr>
        <w:t>DAS VAGAS</w:t>
      </w:r>
      <w:r w:rsidR="00254DA1">
        <w:rPr>
          <w:rFonts w:ascii="Times New Roman" w:hAnsi="Times New Roman" w:cs="Times New Roman"/>
          <w:b/>
          <w:color w:val="auto"/>
        </w:rPr>
        <w:t xml:space="preserve"> E DISCPLINAS </w:t>
      </w:r>
    </w:p>
    <w:p w:rsidR="00F62F42" w:rsidRDefault="00A436DD" w:rsidP="00EB714B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Serão ofertadas neste e</w:t>
      </w:r>
      <w:r w:rsidR="00985DB1" w:rsidRPr="00F62F42">
        <w:rPr>
          <w:rFonts w:ascii="Times New Roman" w:hAnsi="Times New Roman"/>
          <w:sz w:val="24"/>
          <w:szCs w:val="24"/>
        </w:rPr>
        <w:t>dital</w:t>
      </w:r>
      <w:r w:rsidR="006F39B3" w:rsidRPr="00F62F42">
        <w:rPr>
          <w:rFonts w:ascii="Times New Roman" w:hAnsi="Times New Roman"/>
          <w:sz w:val="24"/>
          <w:szCs w:val="24"/>
        </w:rPr>
        <w:t>,</w:t>
      </w:r>
      <w:r w:rsidR="008A41A2">
        <w:rPr>
          <w:rFonts w:ascii="Times New Roman" w:hAnsi="Times New Roman"/>
          <w:sz w:val="24"/>
          <w:szCs w:val="24"/>
        </w:rPr>
        <w:t xml:space="preserve"> </w:t>
      </w:r>
      <w:r w:rsidR="00A74AF8" w:rsidRPr="008658F9">
        <w:rPr>
          <w:rFonts w:ascii="Times New Roman" w:hAnsi="Times New Roman"/>
          <w:sz w:val="24"/>
          <w:szCs w:val="24"/>
        </w:rPr>
        <w:t>1</w:t>
      </w:r>
      <w:r w:rsidR="00334811" w:rsidRPr="008658F9">
        <w:rPr>
          <w:rFonts w:ascii="Times New Roman" w:hAnsi="Times New Roman"/>
          <w:sz w:val="24"/>
          <w:szCs w:val="24"/>
        </w:rPr>
        <w:t>1</w:t>
      </w:r>
      <w:r w:rsidR="003A1975" w:rsidRPr="008658F9">
        <w:rPr>
          <w:rFonts w:ascii="Times New Roman" w:hAnsi="Times New Roman"/>
          <w:sz w:val="24"/>
          <w:szCs w:val="24"/>
        </w:rPr>
        <w:t xml:space="preserve"> (</w:t>
      </w:r>
      <w:r w:rsidR="00334811" w:rsidRPr="008658F9">
        <w:rPr>
          <w:rFonts w:ascii="Times New Roman" w:hAnsi="Times New Roman"/>
          <w:sz w:val="24"/>
          <w:szCs w:val="24"/>
        </w:rPr>
        <w:t>onze</w:t>
      </w:r>
      <w:r w:rsidR="003A1975" w:rsidRPr="008658F9">
        <w:rPr>
          <w:rFonts w:ascii="Times New Roman" w:hAnsi="Times New Roman"/>
          <w:sz w:val="24"/>
          <w:szCs w:val="24"/>
        </w:rPr>
        <w:t>)</w:t>
      </w:r>
      <w:r w:rsidR="00F62F42" w:rsidRPr="00B100CF">
        <w:rPr>
          <w:rFonts w:ascii="Times New Roman" w:hAnsi="Times New Roman"/>
          <w:sz w:val="24"/>
          <w:szCs w:val="24"/>
        </w:rPr>
        <w:t xml:space="preserve"> vagas</w:t>
      </w:r>
      <w:r w:rsidR="00F62F42" w:rsidRPr="00F62F42">
        <w:rPr>
          <w:rFonts w:ascii="Times New Roman" w:hAnsi="Times New Roman"/>
          <w:sz w:val="24"/>
          <w:szCs w:val="24"/>
        </w:rPr>
        <w:t xml:space="preserve"> para</w:t>
      </w:r>
      <w:r w:rsidR="00985DB1" w:rsidRPr="00F62F42">
        <w:rPr>
          <w:rFonts w:ascii="Times New Roman" w:hAnsi="Times New Roman"/>
          <w:sz w:val="24"/>
          <w:szCs w:val="24"/>
        </w:rPr>
        <w:t xml:space="preserve"> Professor</w:t>
      </w:r>
      <w:r w:rsidR="00F62F42" w:rsidRPr="00F62F42">
        <w:rPr>
          <w:rFonts w:ascii="Times New Roman" w:hAnsi="Times New Roman"/>
          <w:sz w:val="24"/>
          <w:szCs w:val="24"/>
        </w:rPr>
        <w:t>es</w:t>
      </w:r>
      <w:r w:rsidR="00A74AF8">
        <w:rPr>
          <w:rFonts w:ascii="Times New Roman" w:hAnsi="Times New Roman"/>
          <w:sz w:val="24"/>
          <w:szCs w:val="24"/>
        </w:rPr>
        <w:t xml:space="preserve"> do </w:t>
      </w:r>
      <w:r w:rsidR="00334811">
        <w:rPr>
          <w:rFonts w:ascii="Times New Roman" w:hAnsi="Times New Roman"/>
          <w:sz w:val="24"/>
          <w:szCs w:val="24"/>
        </w:rPr>
        <w:t>3º</w:t>
      </w:r>
      <w:r w:rsidR="00A74AF8">
        <w:rPr>
          <w:rFonts w:ascii="Times New Roman" w:hAnsi="Times New Roman"/>
          <w:sz w:val="24"/>
          <w:szCs w:val="24"/>
        </w:rPr>
        <w:t xml:space="preserve"> Ciclo de aulas</w:t>
      </w:r>
      <w:r w:rsidR="00F01034">
        <w:rPr>
          <w:rFonts w:ascii="Times New Roman" w:hAnsi="Times New Roman"/>
          <w:sz w:val="24"/>
          <w:szCs w:val="24"/>
        </w:rPr>
        <w:t xml:space="preserve"> (Etapas </w:t>
      </w:r>
      <w:r w:rsidR="004245B5">
        <w:rPr>
          <w:rFonts w:ascii="Times New Roman" w:hAnsi="Times New Roman"/>
          <w:sz w:val="24"/>
          <w:szCs w:val="24"/>
        </w:rPr>
        <w:t>7, 8 e 9</w:t>
      </w:r>
      <w:r w:rsidR="003A1975">
        <w:rPr>
          <w:rFonts w:ascii="Times New Roman" w:hAnsi="Times New Roman"/>
          <w:sz w:val="24"/>
          <w:szCs w:val="24"/>
        </w:rPr>
        <w:t>)</w:t>
      </w:r>
      <w:r w:rsidR="00985DB1" w:rsidRPr="00F62F42">
        <w:rPr>
          <w:rFonts w:ascii="Times New Roman" w:hAnsi="Times New Roman"/>
          <w:sz w:val="24"/>
          <w:szCs w:val="24"/>
        </w:rPr>
        <w:t>, destinadas</w:t>
      </w:r>
      <w:r w:rsidR="00292234" w:rsidRPr="00F62F42">
        <w:rPr>
          <w:rFonts w:ascii="Times New Roman" w:hAnsi="Times New Roman"/>
          <w:sz w:val="24"/>
          <w:szCs w:val="24"/>
        </w:rPr>
        <w:t xml:space="preserve"> ao</w:t>
      </w:r>
      <w:r w:rsidR="00ED2D29" w:rsidRPr="00F62F42">
        <w:rPr>
          <w:rFonts w:ascii="Times New Roman" w:hAnsi="Times New Roman"/>
          <w:sz w:val="24"/>
          <w:szCs w:val="24"/>
        </w:rPr>
        <w:t xml:space="preserve"> curso</w:t>
      </w:r>
      <w:r w:rsidR="004E5604">
        <w:rPr>
          <w:rFonts w:ascii="Times New Roman" w:hAnsi="Times New Roman"/>
          <w:sz w:val="24"/>
          <w:szCs w:val="24"/>
        </w:rPr>
        <w:t xml:space="preserve"> de</w:t>
      </w:r>
      <w:r w:rsidR="00E32D79">
        <w:rPr>
          <w:rFonts w:ascii="Times New Roman" w:hAnsi="Times New Roman"/>
          <w:sz w:val="24"/>
          <w:szCs w:val="24"/>
        </w:rPr>
        <w:t xml:space="preserve"> </w:t>
      </w:r>
      <w:r w:rsidR="003C4316">
        <w:rPr>
          <w:rFonts w:ascii="Times New Roman" w:hAnsi="Times New Roman"/>
          <w:b/>
        </w:rPr>
        <w:t>Licenciatura em Ciências Sociais</w:t>
      </w:r>
      <w:r w:rsidR="00254DA1">
        <w:rPr>
          <w:rFonts w:ascii="Times New Roman" w:hAnsi="Times New Roman"/>
          <w:b/>
        </w:rPr>
        <w:t xml:space="preserve">, </w:t>
      </w:r>
      <w:r w:rsidR="00254DA1" w:rsidRPr="00254DA1">
        <w:rPr>
          <w:rFonts w:ascii="Times New Roman" w:hAnsi="Times New Roman"/>
        </w:rPr>
        <w:t>conforme ANEXOS III E IV</w:t>
      </w:r>
      <w:r w:rsidR="00254DA1">
        <w:rPr>
          <w:rFonts w:ascii="Times New Roman" w:hAnsi="Times New Roman"/>
        </w:rPr>
        <w:t>.</w:t>
      </w:r>
    </w:p>
    <w:p w:rsidR="003C4316" w:rsidRPr="003C4316" w:rsidRDefault="003C4316" w:rsidP="003C4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20FC9" w:rsidRPr="00820FC9" w:rsidRDefault="00820FC9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2A45">
        <w:rPr>
          <w:rFonts w:ascii="Times New Roman" w:hAnsi="Times New Roman"/>
          <w:b/>
          <w:sz w:val="24"/>
          <w:szCs w:val="24"/>
        </w:rPr>
        <w:t>2</w:t>
      </w:r>
      <w:r w:rsidRPr="00820FC9">
        <w:rPr>
          <w:rFonts w:ascii="Times New Roman" w:hAnsi="Times New Roman"/>
          <w:b/>
          <w:sz w:val="24"/>
          <w:szCs w:val="24"/>
        </w:rPr>
        <w:t xml:space="preserve"> DISPOSIÇÕES PRELIMINARES</w:t>
      </w:r>
    </w:p>
    <w:p w:rsidR="00B4752D" w:rsidRDefault="00B4752D" w:rsidP="00B4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 A seleção </w:t>
      </w:r>
      <w:r>
        <w:rPr>
          <w:rFonts w:ascii="Times New Roman" w:hAnsi="Times New Roman"/>
          <w:sz w:val="24"/>
          <w:szCs w:val="24"/>
        </w:rPr>
        <w:t>será regida por este Edital e executada</w:t>
      </w:r>
      <w:r w:rsidRPr="003A1388">
        <w:rPr>
          <w:rFonts w:ascii="Times New Roman" w:hAnsi="Times New Roman"/>
          <w:sz w:val="24"/>
          <w:szCs w:val="24"/>
        </w:rPr>
        <w:t xml:space="preserve"> pela Comissão Gestora, designada para esse fim, sob a supervisão da </w:t>
      </w:r>
      <w:r w:rsidR="00F62F42">
        <w:rPr>
          <w:rFonts w:ascii="Times New Roman" w:hAnsi="Times New Roman"/>
          <w:sz w:val="24"/>
          <w:szCs w:val="24"/>
        </w:rPr>
        <w:t>PROEX</w:t>
      </w:r>
      <w:r w:rsidRPr="003A1388">
        <w:rPr>
          <w:rFonts w:ascii="Times New Roman" w:hAnsi="Times New Roman"/>
          <w:sz w:val="24"/>
          <w:szCs w:val="24"/>
        </w:rPr>
        <w:t>/UNIVASF.</w:t>
      </w:r>
    </w:p>
    <w:p w:rsidR="00B4752D" w:rsidRDefault="00B4752D" w:rsidP="00B4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3A1388">
        <w:rPr>
          <w:rFonts w:ascii="Times New Roman" w:hAnsi="Times New Roman"/>
          <w:sz w:val="24"/>
          <w:szCs w:val="24"/>
        </w:rPr>
        <w:t>O candidato deverá conhecer o inteiro teor deste Edital e certi</w:t>
      </w:r>
      <w:r>
        <w:rPr>
          <w:rFonts w:ascii="Times New Roman" w:hAnsi="Times New Roman"/>
          <w:sz w:val="24"/>
          <w:szCs w:val="24"/>
        </w:rPr>
        <w:t>fi</w:t>
      </w:r>
      <w:r w:rsidRPr="003A1388">
        <w:rPr>
          <w:rFonts w:ascii="Times New Roman" w:hAnsi="Times New Roman"/>
          <w:sz w:val="24"/>
          <w:szCs w:val="24"/>
        </w:rPr>
        <w:t xml:space="preserve">car-se de que preenche todos os requisitos exigidos </w:t>
      </w:r>
      <w:r w:rsidR="005B412F">
        <w:rPr>
          <w:rFonts w:ascii="Times New Roman" w:hAnsi="Times New Roman"/>
          <w:sz w:val="24"/>
          <w:szCs w:val="24"/>
        </w:rPr>
        <w:t>para sua inscrição</w:t>
      </w:r>
      <w:r w:rsidRPr="003A1388">
        <w:rPr>
          <w:rFonts w:ascii="Times New Roman" w:hAnsi="Times New Roman"/>
          <w:sz w:val="24"/>
          <w:szCs w:val="24"/>
        </w:rPr>
        <w:t>. A efetivação da inscrição do candidato implica</w:t>
      </w:r>
      <w:r w:rsidR="008658F9">
        <w:rPr>
          <w:rFonts w:ascii="Times New Roman" w:hAnsi="Times New Roman"/>
          <w:sz w:val="24"/>
          <w:szCs w:val="24"/>
        </w:rPr>
        <w:t xml:space="preserve"> o </w:t>
      </w:r>
      <w:r w:rsidRPr="003A1388">
        <w:rPr>
          <w:rFonts w:ascii="Times New Roman" w:hAnsi="Times New Roman"/>
          <w:sz w:val="24"/>
          <w:szCs w:val="24"/>
        </w:rPr>
        <w:t>conhecimento e a tácita aceitação das normas e condições estabelecidas neste Edital, sobre as quais não poderá alegardesconhecimento.</w:t>
      </w:r>
    </w:p>
    <w:p w:rsidR="00096231" w:rsidRDefault="00096231" w:rsidP="00B4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B6">
        <w:rPr>
          <w:rFonts w:ascii="Times New Roman" w:hAnsi="Times New Roman"/>
          <w:sz w:val="24"/>
          <w:szCs w:val="24"/>
        </w:rPr>
        <w:t xml:space="preserve">2.3 </w:t>
      </w:r>
      <w:r w:rsidR="00F90D9A" w:rsidRPr="00FB23B6">
        <w:rPr>
          <w:rFonts w:ascii="Times New Roman" w:hAnsi="Times New Roman"/>
          <w:sz w:val="24"/>
          <w:szCs w:val="24"/>
        </w:rPr>
        <w:t>O presente processo seletivo destina-se exclusivamente a professores efetivos ou temporários de instituições públicas de ensino. Nesse último caso, o contrato de trabalho deve alcançar o período de realização</w:t>
      </w:r>
      <w:r w:rsidR="008658F9">
        <w:rPr>
          <w:rFonts w:ascii="Times New Roman" w:hAnsi="Times New Roman"/>
          <w:sz w:val="24"/>
          <w:szCs w:val="24"/>
        </w:rPr>
        <w:t xml:space="preserve"> da Etapa em que pretende atuar.</w:t>
      </w:r>
    </w:p>
    <w:p w:rsidR="00CA7B5B" w:rsidRDefault="00CA7B5B" w:rsidP="00B4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2.4O </w:t>
      </w:r>
      <w:r w:rsidR="00FB23B6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 xml:space="preserve"> poderá se inscrever em</w:t>
      </w:r>
      <w:r w:rsidR="00736D15">
        <w:rPr>
          <w:rFonts w:ascii="Times New Roman" w:hAnsi="Times New Roman"/>
          <w:sz w:val="24"/>
          <w:szCs w:val="24"/>
        </w:rPr>
        <w:t>mais de uma</w:t>
      </w:r>
      <w:r>
        <w:rPr>
          <w:rFonts w:ascii="Times New Roman" w:hAnsi="Times New Roman"/>
          <w:sz w:val="24"/>
          <w:szCs w:val="24"/>
        </w:rPr>
        <w:t xml:space="preserve"> disciplina</w:t>
      </w:r>
      <w:r w:rsidR="001C0B55">
        <w:rPr>
          <w:rFonts w:ascii="Times New Roman" w:hAnsi="Times New Roman"/>
          <w:b/>
          <w:sz w:val="24"/>
          <w:szCs w:val="24"/>
        </w:rPr>
        <w:t>, desde que</w:t>
      </w:r>
      <w:r w:rsidR="00E32D79">
        <w:rPr>
          <w:rFonts w:ascii="Times New Roman" w:hAnsi="Times New Roman"/>
          <w:b/>
          <w:sz w:val="24"/>
          <w:szCs w:val="24"/>
        </w:rPr>
        <w:t xml:space="preserve"> </w:t>
      </w:r>
      <w:r w:rsidR="001C0B55">
        <w:rPr>
          <w:rFonts w:ascii="Times New Roman" w:hAnsi="Times New Roman"/>
          <w:b/>
          <w:sz w:val="24"/>
          <w:szCs w:val="24"/>
        </w:rPr>
        <w:t>em</w:t>
      </w:r>
      <w:r w:rsidR="00736D15" w:rsidRPr="00853EE1">
        <w:rPr>
          <w:rFonts w:ascii="Times New Roman" w:hAnsi="Times New Roman"/>
          <w:b/>
          <w:sz w:val="24"/>
          <w:szCs w:val="24"/>
        </w:rPr>
        <w:t xml:space="preserve"> etapas diferentes</w:t>
      </w:r>
      <w:r w:rsidR="008658F9">
        <w:rPr>
          <w:rFonts w:ascii="Times New Roman" w:hAnsi="Times New Roman"/>
          <w:sz w:val="24"/>
          <w:szCs w:val="24"/>
        </w:rPr>
        <w:t>.</w:t>
      </w:r>
    </w:p>
    <w:p w:rsidR="00096231" w:rsidRDefault="00096231" w:rsidP="00B9480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</w:t>
      </w:r>
      <w:r w:rsidR="00CA7B5B">
        <w:rPr>
          <w:rFonts w:ascii="Times New Roman" w:hAnsi="Times New Roman"/>
          <w:sz w:val="24"/>
          <w:szCs w:val="24"/>
        </w:rPr>
        <w:t>5</w:t>
      </w:r>
      <w:r w:rsidR="00AF2DE1">
        <w:rPr>
          <w:rFonts w:ascii="Times New Roman" w:hAnsi="Times New Roman"/>
          <w:sz w:val="24"/>
          <w:szCs w:val="24"/>
        </w:rPr>
        <w:t>As aulas do curso</w:t>
      </w:r>
      <w:r w:rsidR="00AF2DE1" w:rsidRPr="00AF2DE1">
        <w:rPr>
          <w:rFonts w:ascii="Times New Roman" w:hAnsi="Times New Roman"/>
          <w:sz w:val="24"/>
          <w:szCs w:val="24"/>
        </w:rPr>
        <w:t xml:space="preserve"> ocorrerão no Espaço Plural da Univasf, localizado na </w:t>
      </w:r>
      <w:r w:rsidR="00AF2DE1" w:rsidRPr="00AF2DE1">
        <w:rPr>
          <w:rFonts w:ascii="Times New Roman" w:hAnsi="Times New Roman"/>
          <w:sz w:val="24"/>
          <w:szCs w:val="24"/>
          <w:shd w:val="clear" w:color="auto" w:fill="FFFFFF"/>
        </w:rPr>
        <w:t xml:space="preserve">Rodovia BA-210, Km 4, bairro Malhada da Areia, Juazeiro/BA (saída para Sobradinho). </w:t>
      </w:r>
    </w:p>
    <w:p w:rsidR="00B94807" w:rsidRPr="00096231" w:rsidRDefault="00324E2E" w:rsidP="00B948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2.6 </w:t>
      </w:r>
      <w:r w:rsidR="00F90D9A">
        <w:rPr>
          <w:rFonts w:ascii="Times New Roman" w:hAnsi="Times New Roman"/>
          <w:sz w:val="24"/>
          <w:szCs w:val="24"/>
          <w:shd w:val="clear" w:color="auto" w:fill="FFFFFF"/>
        </w:rPr>
        <w:t xml:space="preserve">A previsão de início do </w:t>
      </w:r>
      <w:r w:rsidR="004245B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F90D9A">
        <w:rPr>
          <w:rFonts w:ascii="Times New Roman" w:hAnsi="Times New Roman"/>
          <w:sz w:val="24"/>
          <w:szCs w:val="24"/>
          <w:shd w:val="clear" w:color="auto" w:fill="FFFFFF"/>
        </w:rPr>
        <w:t xml:space="preserve">º ano é em </w:t>
      </w:r>
      <w:r w:rsidR="008A41A2">
        <w:rPr>
          <w:rFonts w:ascii="Times New Roman" w:hAnsi="Times New Roman"/>
          <w:sz w:val="24"/>
          <w:szCs w:val="24"/>
          <w:shd w:val="clear" w:color="auto" w:fill="FFFFFF"/>
        </w:rPr>
        <w:t>janeiro de 2019</w:t>
      </w:r>
      <w:r w:rsidR="00F90D9A">
        <w:rPr>
          <w:rFonts w:ascii="Times New Roman" w:hAnsi="Times New Roman"/>
          <w:sz w:val="24"/>
          <w:szCs w:val="24"/>
          <w:shd w:val="clear" w:color="auto" w:fill="FFFFFF"/>
        </w:rPr>
        <w:t>, com aulas de segunda a sábado, manhã e tarde</w:t>
      </w:r>
      <w:r w:rsidR="00A76DC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B412F" w:rsidRDefault="00571166" w:rsidP="00B475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1166">
        <w:rPr>
          <w:rFonts w:ascii="Times New Roman" w:hAnsi="Times New Roman"/>
          <w:b/>
          <w:sz w:val="24"/>
          <w:szCs w:val="24"/>
        </w:rPr>
        <w:t>3 DESCRIÇÃO DO CURSO E ATRIBUIÇÕES DO PROFESSOR</w:t>
      </w:r>
    </w:p>
    <w:p w:rsidR="00AF33D5" w:rsidRDefault="00AF33D5" w:rsidP="00B475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Descrição do Curso</w:t>
      </w:r>
    </w:p>
    <w:p w:rsidR="00033D60" w:rsidRPr="00096231" w:rsidRDefault="00033D60" w:rsidP="00033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92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</w:t>
      </w:r>
      <w:r w:rsidRPr="00C0692D">
        <w:rPr>
          <w:rFonts w:ascii="Times New Roman" w:hAnsi="Times New Roman"/>
          <w:sz w:val="24"/>
          <w:szCs w:val="24"/>
        </w:rPr>
        <w:t xml:space="preserve">.1 </w:t>
      </w:r>
      <w:r w:rsidR="00F62F42" w:rsidRPr="00096231">
        <w:rPr>
          <w:rFonts w:ascii="Times New Roman" w:hAnsi="Times New Roman"/>
          <w:sz w:val="24"/>
          <w:szCs w:val="24"/>
        </w:rPr>
        <w:t xml:space="preserve">O curso de </w:t>
      </w:r>
      <w:r w:rsidR="001C0B55">
        <w:rPr>
          <w:rFonts w:ascii="Times New Roman" w:hAnsi="Times New Roman"/>
          <w:b/>
          <w:sz w:val="24"/>
          <w:szCs w:val="24"/>
        </w:rPr>
        <w:t>Licenciatura em Ciências Sociais</w:t>
      </w:r>
      <w:r w:rsidR="00E32D79">
        <w:rPr>
          <w:rFonts w:ascii="Times New Roman" w:hAnsi="Times New Roman"/>
          <w:b/>
          <w:sz w:val="24"/>
          <w:szCs w:val="24"/>
        </w:rPr>
        <w:t xml:space="preserve"> </w:t>
      </w:r>
      <w:r w:rsidR="00F62F42" w:rsidRPr="00096231">
        <w:rPr>
          <w:rFonts w:ascii="Times New Roman" w:hAnsi="Times New Roman"/>
          <w:sz w:val="24"/>
          <w:szCs w:val="24"/>
        </w:rPr>
        <w:t>possui</w:t>
      </w:r>
      <w:r w:rsidR="00C3621A" w:rsidRPr="00096231">
        <w:rPr>
          <w:rFonts w:ascii="Times New Roman" w:hAnsi="Times New Roman"/>
          <w:sz w:val="24"/>
          <w:szCs w:val="24"/>
        </w:rPr>
        <w:t xml:space="preserve"> carga horária </w:t>
      </w:r>
      <w:r w:rsidR="001C0B55">
        <w:rPr>
          <w:rFonts w:ascii="Times New Roman" w:hAnsi="Times New Roman"/>
          <w:sz w:val="24"/>
          <w:szCs w:val="24"/>
        </w:rPr>
        <w:t>total de 3.380</w:t>
      </w:r>
      <w:r w:rsidR="00C3621A" w:rsidRPr="00096231">
        <w:rPr>
          <w:rFonts w:ascii="Times New Roman" w:hAnsi="Times New Roman"/>
          <w:sz w:val="24"/>
          <w:szCs w:val="24"/>
        </w:rPr>
        <w:t xml:space="preserve"> (</w:t>
      </w:r>
      <w:r w:rsidR="00F62F42" w:rsidRPr="00096231">
        <w:rPr>
          <w:rFonts w:ascii="Times New Roman" w:hAnsi="Times New Roman"/>
          <w:sz w:val="24"/>
          <w:szCs w:val="24"/>
        </w:rPr>
        <w:t xml:space="preserve">três mil, trezentos </w:t>
      </w:r>
      <w:r w:rsidR="003C3F99">
        <w:rPr>
          <w:rFonts w:ascii="Times New Roman" w:hAnsi="Times New Roman"/>
          <w:sz w:val="24"/>
          <w:szCs w:val="24"/>
        </w:rPr>
        <w:t>e oitenta</w:t>
      </w:r>
      <w:r w:rsidR="00DF3A28" w:rsidRPr="00096231">
        <w:rPr>
          <w:rFonts w:ascii="Times New Roman" w:hAnsi="Times New Roman"/>
          <w:sz w:val="24"/>
          <w:szCs w:val="24"/>
        </w:rPr>
        <w:t>) horas</w:t>
      </w:r>
      <w:r w:rsidR="008C2A45" w:rsidRPr="00096231">
        <w:rPr>
          <w:rFonts w:ascii="Times New Roman" w:hAnsi="Times New Roman"/>
          <w:sz w:val="24"/>
          <w:szCs w:val="24"/>
        </w:rPr>
        <w:t xml:space="preserve">, com duração total de </w:t>
      </w:r>
      <w:r w:rsidR="00F62F42" w:rsidRPr="00096231">
        <w:rPr>
          <w:rFonts w:ascii="Times New Roman" w:hAnsi="Times New Roman"/>
          <w:sz w:val="24"/>
          <w:szCs w:val="24"/>
        </w:rPr>
        <w:t>04</w:t>
      </w:r>
      <w:r w:rsidR="008C2A45" w:rsidRPr="00096231">
        <w:rPr>
          <w:rFonts w:ascii="Times New Roman" w:hAnsi="Times New Roman"/>
          <w:sz w:val="24"/>
          <w:szCs w:val="24"/>
        </w:rPr>
        <w:t xml:space="preserve"> (</w:t>
      </w:r>
      <w:r w:rsidR="00F62F42" w:rsidRPr="00096231">
        <w:rPr>
          <w:rFonts w:ascii="Times New Roman" w:hAnsi="Times New Roman"/>
          <w:sz w:val="24"/>
          <w:szCs w:val="24"/>
        </w:rPr>
        <w:t>quatro</w:t>
      </w:r>
      <w:r w:rsidR="008C2A45" w:rsidRPr="00096231">
        <w:rPr>
          <w:rFonts w:ascii="Times New Roman" w:hAnsi="Times New Roman"/>
          <w:sz w:val="24"/>
          <w:szCs w:val="24"/>
        </w:rPr>
        <w:t xml:space="preserve">) </w:t>
      </w:r>
      <w:r w:rsidR="00F62F42" w:rsidRPr="00096231">
        <w:rPr>
          <w:rFonts w:ascii="Times New Roman" w:hAnsi="Times New Roman"/>
          <w:sz w:val="24"/>
          <w:szCs w:val="24"/>
        </w:rPr>
        <w:t>anos</w:t>
      </w:r>
      <w:r w:rsidR="00C3621A" w:rsidRPr="00096231">
        <w:rPr>
          <w:rFonts w:ascii="Times New Roman" w:hAnsi="Times New Roman"/>
          <w:sz w:val="24"/>
          <w:szCs w:val="24"/>
        </w:rPr>
        <w:t xml:space="preserve">. </w:t>
      </w:r>
      <w:r w:rsidRPr="00096231">
        <w:rPr>
          <w:rFonts w:ascii="Times New Roman" w:hAnsi="Times New Roman"/>
          <w:sz w:val="24"/>
          <w:szCs w:val="24"/>
        </w:rPr>
        <w:t xml:space="preserve">O curso será realizado conforme a </w:t>
      </w:r>
      <w:r w:rsidRPr="00096231">
        <w:rPr>
          <w:rFonts w:ascii="Times New Roman" w:hAnsi="Times New Roman"/>
          <w:b/>
          <w:sz w:val="24"/>
          <w:szCs w:val="24"/>
        </w:rPr>
        <w:t xml:space="preserve">metodologia da Pedagogia da Alternância, </w:t>
      </w:r>
      <w:r w:rsidRPr="00096231">
        <w:rPr>
          <w:rFonts w:ascii="Times New Roman" w:hAnsi="Times New Roman"/>
          <w:sz w:val="24"/>
          <w:szCs w:val="24"/>
        </w:rPr>
        <w:t>com carga horária dividida entre tempo na Universidade e tempo nas comunidades de origem dos estudantes</w:t>
      </w:r>
      <w:r w:rsidR="00C3621A" w:rsidRPr="00096231">
        <w:rPr>
          <w:rFonts w:ascii="Times New Roman" w:hAnsi="Times New Roman"/>
          <w:sz w:val="24"/>
          <w:szCs w:val="24"/>
        </w:rPr>
        <w:t>.</w:t>
      </w:r>
      <w:r w:rsidRPr="00096231">
        <w:rPr>
          <w:rFonts w:ascii="Times New Roman" w:hAnsi="Times New Roman"/>
          <w:sz w:val="24"/>
          <w:szCs w:val="24"/>
        </w:rPr>
        <w:t>Trata-se de uma graduação para membros dos movimentos sociais e sindicais do campo, e beneficiários do Programa Nacional de Educação para a Reforma Agrária (PRONERA</w:t>
      </w:r>
      <w:r w:rsidR="0099383C">
        <w:rPr>
          <w:rFonts w:ascii="Times New Roman" w:hAnsi="Times New Roman"/>
          <w:sz w:val="24"/>
          <w:szCs w:val="24"/>
        </w:rPr>
        <w:t>)</w:t>
      </w:r>
      <w:r w:rsidR="008658F9">
        <w:rPr>
          <w:rFonts w:ascii="Times New Roman" w:hAnsi="Times New Roman"/>
          <w:sz w:val="24"/>
          <w:szCs w:val="24"/>
        </w:rPr>
        <w:t>.</w:t>
      </w:r>
    </w:p>
    <w:p w:rsidR="00033D60" w:rsidRPr="00096231" w:rsidRDefault="00033D60" w:rsidP="00033D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033D60" w:rsidRDefault="00C0692D" w:rsidP="00033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692D">
        <w:rPr>
          <w:rFonts w:ascii="Times New Roman" w:hAnsi="Times New Roman"/>
          <w:b/>
          <w:sz w:val="24"/>
          <w:szCs w:val="24"/>
        </w:rPr>
        <w:t xml:space="preserve">3.2 Atribuições do Professor </w:t>
      </w:r>
      <w:r w:rsidR="003C4CAC" w:rsidRPr="003C4CAC">
        <w:rPr>
          <w:rFonts w:ascii="Times New Roman" w:hAnsi="Times New Roman"/>
          <w:sz w:val="24"/>
          <w:szCs w:val="24"/>
        </w:rPr>
        <w:t xml:space="preserve">(conforme instrução normativa </w:t>
      </w:r>
      <w:r w:rsidR="001C0B55">
        <w:rPr>
          <w:rFonts w:ascii="Times New Roman" w:hAnsi="Times New Roman"/>
          <w:sz w:val="24"/>
          <w:szCs w:val="24"/>
        </w:rPr>
        <w:t>84/2016 -</w:t>
      </w:r>
      <w:r w:rsidR="003C4CAC" w:rsidRPr="003C4CAC">
        <w:rPr>
          <w:rFonts w:ascii="Times New Roman" w:hAnsi="Times New Roman"/>
          <w:sz w:val="24"/>
          <w:szCs w:val="24"/>
        </w:rPr>
        <w:t xml:space="preserve"> INCRA)</w:t>
      </w:r>
    </w:p>
    <w:p w:rsidR="00033D60" w:rsidRDefault="00033D60" w:rsidP="00033D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4CAC" w:rsidRDefault="00C0692D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692D">
        <w:rPr>
          <w:rFonts w:ascii="Times New Roman" w:hAnsi="Times New Roman"/>
          <w:sz w:val="24"/>
          <w:szCs w:val="24"/>
        </w:rPr>
        <w:t xml:space="preserve">3.2.1 </w:t>
      </w:r>
      <w:r w:rsidR="003C4CAC">
        <w:rPr>
          <w:rFonts w:ascii="Times New Roman" w:hAnsi="Times New Roman"/>
          <w:sz w:val="24"/>
          <w:szCs w:val="24"/>
        </w:rPr>
        <w:t xml:space="preserve">Planejar as aulas e atividades didáticas e ministrá-las aos alunos do curso; </w:t>
      </w:r>
    </w:p>
    <w:p w:rsidR="006B14B1" w:rsidRDefault="006B14B1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 </w:t>
      </w:r>
      <w:r w:rsidR="003C4CAC">
        <w:rPr>
          <w:rFonts w:ascii="Times New Roman" w:hAnsi="Times New Roman"/>
          <w:sz w:val="24"/>
          <w:szCs w:val="24"/>
        </w:rPr>
        <w:t>Ter sempre atualizado o controle de frequência e desempenho acadêmico dos estudantes para fins de prestação de contas;</w:t>
      </w:r>
    </w:p>
    <w:p w:rsidR="00DC23DF" w:rsidRDefault="006B14B1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 </w:t>
      </w:r>
      <w:r w:rsidR="003C4CAC">
        <w:rPr>
          <w:rFonts w:ascii="Times New Roman" w:hAnsi="Times New Roman"/>
          <w:sz w:val="24"/>
          <w:szCs w:val="24"/>
        </w:rPr>
        <w:t>Adequar conteúdos, materiais didáticos, mídias e bibliografia às necessidades dos alunos participantes do curso;</w:t>
      </w:r>
    </w:p>
    <w:p w:rsidR="00DC23DF" w:rsidRDefault="00DC23DF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3.2.4 </w:t>
      </w:r>
      <w:r w:rsidR="003C4CAC">
        <w:rPr>
          <w:rFonts w:ascii="Times New Roman" w:hAnsi="Times New Roman"/>
          <w:sz w:val="24"/>
          <w:szCs w:val="24"/>
        </w:rPr>
        <w:t xml:space="preserve"> Propiciar</w:t>
      </w:r>
      <w:proofErr w:type="gramEnd"/>
      <w:r w:rsidR="003C4CAC">
        <w:rPr>
          <w:rFonts w:ascii="Times New Roman" w:hAnsi="Times New Roman"/>
          <w:sz w:val="24"/>
          <w:szCs w:val="24"/>
        </w:rPr>
        <w:t xml:space="preserve"> espaço de acolhimento e debate com os estudantes;</w:t>
      </w:r>
    </w:p>
    <w:p w:rsidR="005C0EE6" w:rsidRDefault="005C0EE6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3.2.5 </w:t>
      </w:r>
      <w:r w:rsidR="003C4CAC">
        <w:rPr>
          <w:rFonts w:ascii="Times New Roman" w:hAnsi="Times New Roman"/>
          <w:sz w:val="24"/>
          <w:szCs w:val="24"/>
        </w:rPr>
        <w:t xml:space="preserve"> Avaliar</w:t>
      </w:r>
      <w:proofErr w:type="gramEnd"/>
      <w:r w:rsidR="003C4CAC">
        <w:rPr>
          <w:rFonts w:ascii="Times New Roman" w:hAnsi="Times New Roman"/>
          <w:sz w:val="24"/>
          <w:szCs w:val="24"/>
        </w:rPr>
        <w:t xml:space="preserve"> o desempenho dos estudantes;</w:t>
      </w:r>
    </w:p>
    <w:p w:rsidR="00EB714B" w:rsidRDefault="005C0EE6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3.2.6 </w:t>
      </w:r>
      <w:r w:rsidR="003C4CAC" w:rsidRPr="00DA0301">
        <w:rPr>
          <w:rFonts w:ascii="Times New Roman" w:hAnsi="Times New Roman"/>
          <w:b/>
          <w:sz w:val="24"/>
          <w:szCs w:val="24"/>
        </w:rPr>
        <w:t>Participar dos encontros de coordenação, promovidos pelos coordenadores</w:t>
      </w:r>
      <w:r w:rsidR="00FE0016" w:rsidRPr="00DA0301">
        <w:rPr>
          <w:rFonts w:ascii="Times New Roman" w:hAnsi="Times New Roman"/>
          <w:b/>
          <w:sz w:val="24"/>
          <w:szCs w:val="24"/>
        </w:rPr>
        <w:t xml:space="preserve"> geral e pedagógico</w:t>
      </w:r>
      <w:r w:rsidR="00DA0301">
        <w:rPr>
          <w:rFonts w:ascii="Times New Roman" w:hAnsi="Times New Roman"/>
          <w:sz w:val="24"/>
          <w:szCs w:val="24"/>
        </w:rPr>
        <w:t>;</w:t>
      </w:r>
    </w:p>
    <w:p w:rsidR="00D56DDB" w:rsidRDefault="00D56DDB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3.2.7 </w:t>
      </w:r>
      <w:r w:rsidRPr="00DA0301">
        <w:rPr>
          <w:rFonts w:ascii="Times New Roman" w:hAnsi="Times New Roman"/>
          <w:b/>
          <w:sz w:val="24"/>
          <w:szCs w:val="24"/>
        </w:rPr>
        <w:t>Planejar e acompanhar a execução das atividades</w:t>
      </w:r>
      <w:r w:rsidR="00DA0301" w:rsidRPr="00DA0301">
        <w:rPr>
          <w:rFonts w:ascii="Times New Roman" w:hAnsi="Times New Roman"/>
          <w:b/>
          <w:sz w:val="24"/>
          <w:szCs w:val="24"/>
        </w:rPr>
        <w:t xml:space="preserve"> de ensino, pesquisa e extensão</w:t>
      </w:r>
      <w:r w:rsidRPr="00DA0301">
        <w:rPr>
          <w:rFonts w:ascii="Times New Roman" w:hAnsi="Times New Roman"/>
          <w:b/>
          <w:sz w:val="24"/>
          <w:szCs w:val="24"/>
        </w:rPr>
        <w:t xml:space="preserve"> previstas no Tempo Comunidade, de acordo com os preceitos da Pedagogia da Alternância.</w:t>
      </w:r>
    </w:p>
    <w:p w:rsidR="00D56DDB" w:rsidRDefault="00D56DDB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6DDB" w:rsidRDefault="00D56DDB" w:rsidP="00C06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2234" w:rsidRDefault="003A0D36" w:rsidP="00E87C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 </w:t>
      </w:r>
      <w:r w:rsidR="0018767F" w:rsidRPr="00820FC9">
        <w:rPr>
          <w:rFonts w:ascii="Times New Roman" w:hAnsi="Times New Roman"/>
          <w:b/>
          <w:bCs/>
          <w:sz w:val="24"/>
          <w:szCs w:val="24"/>
        </w:rPr>
        <w:t>DAS INSCRIÇÕES</w:t>
      </w:r>
    </w:p>
    <w:p w:rsidR="00E87C73" w:rsidRPr="00820FC9" w:rsidRDefault="00E87C73" w:rsidP="00E87C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8767F" w:rsidRPr="00820FC9" w:rsidRDefault="003A0D36" w:rsidP="00B4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87C73">
        <w:rPr>
          <w:rFonts w:ascii="Times New Roman" w:hAnsi="Times New Roman"/>
          <w:sz w:val="24"/>
          <w:szCs w:val="24"/>
        </w:rPr>
        <w:t>.1 A inscrição será realizada</w:t>
      </w:r>
      <w:r w:rsidR="0018767F" w:rsidRPr="00820FC9">
        <w:rPr>
          <w:rFonts w:ascii="Times New Roman" w:hAnsi="Times New Roman"/>
          <w:sz w:val="24"/>
          <w:szCs w:val="24"/>
        </w:rPr>
        <w:t xml:space="preserve">, </w:t>
      </w:r>
      <w:r w:rsidR="0018767F" w:rsidRPr="00A74AF8">
        <w:rPr>
          <w:rFonts w:ascii="Times New Roman" w:hAnsi="Times New Roman"/>
          <w:sz w:val="24"/>
          <w:szCs w:val="24"/>
        </w:rPr>
        <w:t xml:space="preserve">no período </w:t>
      </w:r>
      <w:r w:rsidR="0018767F" w:rsidRPr="00DA0301">
        <w:rPr>
          <w:rFonts w:ascii="Times New Roman" w:hAnsi="Times New Roman"/>
          <w:sz w:val="24"/>
          <w:szCs w:val="24"/>
        </w:rPr>
        <w:t xml:space="preserve">de </w:t>
      </w:r>
      <w:r w:rsidR="00E32D79">
        <w:rPr>
          <w:rFonts w:ascii="Times New Roman" w:hAnsi="Times New Roman"/>
          <w:b/>
          <w:sz w:val="24"/>
          <w:szCs w:val="24"/>
        </w:rPr>
        <w:t>27</w:t>
      </w:r>
      <w:r w:rsidR="00A74AF8" w:rsidRPr="00DA0301">
        <w:rPr>
          <w:rFonts w:ascii="Times New Roman" w:hAnsi="Times New Roman"/>
          <w:b/>
          <w:sz w:val="24"/>
          <w:szCs w:val="24"/>
        </w:rPr>
        <w:t xml:space="preserve"> a </w:t>
      </w:r>
      <w:r w:rsidR="00C0017A">
        <w:rPr>
          <w:rFonts w:ascii="Times New Roman" w:hAnsi="Times New Roman"/>
          <w:b/>
          <w:sz w:val="24"/>
          <w:szCs w:val="24"/>
        </w:rPr>
        <w:t>2</w:t>
      </w:r>
      <w:r w:rsidR="00E32D79">
        <w:rPr>
          <w:rFonts w:ascii="Times New Roman" w:hAnsi="Times New Roman"/>
          <w:b/>
          <w:sz w:val="24"/>
          <w:szCs w:val="24"/>
        </w:rPr>
        <w:t>9</w:t>
      </w:r>
      <w:r w:rsidR="00A74AF8" w:rsidRPr="00DA0301">
        <w:rPr>
          <w:rFonts w:ascii="Times New Roman" w:hAnsi="Times New Roman"/>
          <w:b/>
          <w:sz w:val="24"/>
          <w:szCs w:val="24"/>
        </w:rPr>
        <w:t xml:space="preserve"> de </w:t>
      </w:r>
      <w:r w:rsidR="00E32D79">
        <w:rPr>
          <w:rFonts w:ascii="Times New Roman" w:hAnsi="Times New Roman"/>
          <w:b/>
          <w:sz w:val="24"/>
          <w:szCs w:val="24"/>
        </w:rPr>
        <w:t>nov</w:t>
      </w:r>
      <w:r w:rsidR="002C0673">
        <w:rPr>
          <w:rFonts w:ascii="Times New Roman" w:hAnsi="Times New Roman"/>
          <w:b/>
          <w:sz w:val="24"/>
          <w:szCs w:val="24"/>
        </w:rPr>
        <w:t xml:space="preserve">embro </w:t>
      </w:r>
      <w:r w:rsidR="00A74AF8" w:rsidRPr="00DA0301">
        <w:rPr>
          <w:rFonts w:ascii="Times New Roman" w:hAnsi="Times New Roman"/>
          <w:b/>
          <w:sz w:val="24"/>
          <w:szCs w:val="24"/>
        </w:rPr>
        <w:t>de 201</w:t>
      </w:r>
      <w:r w:rsidR="004245B5">
        <w:rPr>
          <w:rFonts w:ascii="Times New Roman" w:hAnsi="Times New Roman"/>
          <w:b/>
          <w:sz w:val="24"/>
          <w:szCs w:val="24"/>
        </w:rPr>
        <w:t>8</w:t>
      </w:r>
      <w:r w:rsidR="0018767F" w:rsidRPr="00A74AF8">
        <w:rPr>
          <w:rFonts w:ascii="Times New Roman" w:hAnsi="Times New Roman"/>
          <w:sz w:val="24"/>
          <w:szCs w:val="24"/>
        </w:rPr>
        <w:t>,</w:t>
      </w:r>
      <w:r w:rsidR="0018767F" w:rsidRPr="00820FC9">
        <w:rPr>
          <w:rFonts w:ascii="Times New Roman" w:hAnsi="Times New Roman"/>
          <w:sz w:val="24"/>
          <w:szCs w:val="24"/>
        </w:rPr>
        <w:t xml:space="preserve"> na </w:t>
      </w:r>
      <w:r w:rsidR="00B94807">
        <w:rPr>
          <w:rFonts w:ascii="Times New Roman" w:hAnsi="Times New Roman"/>
          <w:sz w:val="24"/>
          <w:szCs w:val="24"/>
        </w:rPr>
        <w:t xml:space="preserve">Diretoria de Extensão –DIREX/PROEX,1º andar do Bloco Administrativo, </w:t>
      </w:r>
      <w:r w:rsidR="0018767F" w:rsidRPr="00820FC9">
        <w:rPr>
          <w:rFonts w:ascii="Times New Roman" w:hAnsi="Times New Roman"/>
          <w:sz w:val="24"/>
          <w:szCs w:val="24"/>
        </w:rPr>
        <w:t>Avenida Jo</w:t>
      </w:r>
      <w:r w:rsidR="00B94807">
        <w:rPr>
          <w:rFonts w:ascii="Times New Roman" w:hAnsi="Times New Roman"/>
          <w:sz w:val="24"/>
          <w:szCs w:val="24"/>
        </w:rPr>
        <w:t>sé de Sá Maniçoba, s/n, Campus Centro</w:t>
      </w:r>
      <w:r w:rsidR="0018767F" w:rsidRPr="00820FC9">
        <w:rPr>
          <w:rFonts w:ascii="Times New Roman" w:hAnsi="Times New Roman"/>
          <w:sz w:val="24"/>
          <w:szCs w:val="24"/>
        </w:rPr>
        <w:t>, Petrolina-PE</w:t>
      </w:r>
      <w:r w:rsidR="00B94807">
        <w:rPr>
          <w:rFonts w:ascii="Times New Roman" w:hAnsi="Times New Roman"/>
          <w:sz w:val="24"/>
          <w:szCs w:val="24"/>
        </w:rPr>
        <w:t>, CEP 56304-917.</w:t>
      </w:r>
    </w:p>
    <w:p w:rsidR="0018767F" w:rsidRPr="00820FC9" w:rsidRDefault="003A0D36" w:rsidP="00B4752D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8767F" w:rsidRPr="00820FC9">
        <w:rPr>
          <w:rFonts w:ascii="Times New Roman" w:hAnsi="Times New Roman"/>
          <w:sz w:val="24"/>
          <w:szCs w:val="24"/>
        </w:rPr>
        <w:t xml:space="preserve">.1.1 O candidato poderá realizar sua inscrição nos horários das 08 às </w:t>
      </w:r>
      <w:r w:rsidR="00DA0301">
        <w:rPr>
          <w:rFonts w:ascii="Times New Roman" w:hAnsi="Times New Roman"/>
          <w:sz w:val="24"/>
          <w:szCs w:val="24"/>
        </w:rPr>
        <w:t>12h, e de 14 às 18</w:t>
      </w:r>
      <w:r w:rsidR="003C3AFD">
        <w:rPr>
          <w:rFonts w:ascii="Times New Roman" w:hAnsi="Times New Roman"/>
          <w:sz w:val="24"/>
          <w:szCs w:val="24"/>
        </w:rPr>
        <w:t>h</w:t>
      </w:r>
      <w:r w:rsidR="0018767F" w:rsidRPr="00820FC9">
        <w:rPr>
          <w:rFonts w:ascii="Times New Roman" w:hAnsi="Times New Roman"/>
          <w:sz w:val="24"/>
          <w:szCs w:val="24"/>
        </w:rPr>
        <w:t xml:space="preserve">, </w:t>
      </w:r>
      <w:r w:rsidR="0018767F" w:rsidRPr="00AD6AAE">
        <w:rPr>
          <w:rFonts w:ascii="Times New Roman" w:hAnsi="Times New Roman"/>
          <w:sz w:val="24"/>
          <w:szCs w:val="24"/>
        </w:rPr>
        <w:t xml:space="preserve">de </w:t>
      </w:r>
      <w:r w:rsidR="00D56DDB" w:rsidRPr="00AD6AAE">
        <w:rPr>
          <w:rFonts w:ascii="Times New Roman" w:hAnsi="Times New Roman"/>
          <w:sz w:val="24"/>
          <w:szCs w:val="24"/>
        </w:rPr>
        <w:t>segunda</w:t>
      </w:r>
      <w:r w:rsidR="0018767F" w:rsidRPr="00AD6AAE">
        <w:rPr>
          <w:rFonts w:ascii="Times New Roman" w:hAnsi="Times New Roman"/>
          <w:sz w:val="24"/>
          <w:szCs w:val="24"/>
        </w:rPr>
        <w:t xml:space="preserve"> a </w:t>
      </w:r>
      <w:r w:rsidR="00DA0301" w:rsidRPr="00AD6AAE">
        <w:rPr>
          <w:rFonts w:ascii="Times New Roman" w:hAnsi="Times New Roman"/>
          <w:sz w:val="24"/>
          <w:szCs w:val="24"/>
        </w:rPr>
        <w:t>quinta-feira.</w:t>
      </w:r>
    </w:p>
    <w:p w:rsidR="000473C7" w:rsidRPr="00820FC9" w:rsidRDefault="000473C7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73C7" w:rsidRPr="00820FC9" w:rsidRDefault="000473C7" w:rsidP="00EB714B">
      <w:pPr>
        <w:pStyle w:val="Padro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0FC9">
        <w:rPr>
          <w:rFonts w:ascii="Times New Roman" w:hAnsi="Times New Roman" w:cs="Times New Roman"/>
          <w:color w:val="auto"/>
        </w:rPr>
        <w:t xml:space="preserve">Dúvidas e informações poderão </w:t>
      </w:r>
      <w:r w:rsidR="004D43EC">
        <w:rPr>
          <w:rFonts w:ascii="Times New Roman" w:hAnsi="Times New Roman" w:cs="Times New Roman"/>
          <w:color w:val="auto"/>
        </w:rPr>
        <w:t xml:space="preserve">ser encaminhadas para o e-mail: </w:t>
      </w:r>
      <w:hyperlink r:id="rId7" w:history="1">
        <w:r w:rsidR="00DB5751" w:rsidRPr="00D610BF">
          <w:rPr>
            <w:rStyle w:val="Hyperlink"/>
            <w:rFonts w:ascii="Times New Roman" w:hAnsi="Times New Roman" w:cs="Times New Roman"/>
            <w:lang w:bidi="ar-SA"/>
          </w:rPr>
          <w:t>cursos.proex@univasf.edu.br</w:t>
        </w:r>
      </w:hyperlink>
    </w:p>
    <w:p w:rsidR="00E24960" w:rsidRPr="00820FC9" w:rsidRDefault="00E24960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388B" w:rsidRPr="00D8388B" w:rsidRDefault="0069250D" w:rsidP="00D8388B">
      <w:pPr>
        <w:pStyle w:val="Padr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410BE">
        <w:rPr>
          <w:rFonts w:ascii="Times New Roman" w:hAnsi="Times New Roman" w:cs="Times New Roman"/>
          <w:b/>
          <w:bCs/>
          <w:color w:val="auto"/>
        </w:rPr>
        <w:t>DO</w:t>
      </w:r>
      <w:r w:rsidR="00D8388B">
        <w:rPr>
          <w:rFonts w:ascii="Times New Roman" w:hAnsi="Times New Roman" w:cs="Times New Roman"/>
          <w:b/>
          <w:bCs/>
          <w:color w:val="auto"/>
        </w:rPr>
        <w:t>S REQUISITOS PARA A CANDIDATURA</w:t>
      </w:r>
    </w:p>
    <w:p w:rsidR="00DA0301" w:rsidRDefault="00DA0301" w:rsidP="00DA0301">
      <w:pPr>
        <w:pStyle w:val="Padro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245B5" w:rsidRDefault="00DA0301" w:rsidP="004245B5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820FC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1. Constituem </w:t>
      </w:r>
      <w:r w:rsidRPr="00820FC9">
        <w:rPr>
          <w:rFonts w:ascii="Times New Roman" w:hAnsi="Times New Roman" w:cs="Times New Roman"/>
          <w:color w:val="auto"/>
        </w:rPr>
        <w:t>requisito</w:t>
      </w:r>
      <w:r>
        <w:rPr>
          <w:rFonts w:ascii="Times New Roman" w:hAnsi="Times New Roman" w:cs="Times New Roman"/>
          <w:color w:val="auto"/>
        </w:rPr>
        <w:t xml:space="preserve">s mínimosà candidatura </w:t>
      </w:r>
    </w:p>
    <w:p w:rsidR="004245B5" w:rsidRDefault="004245B5" w:rsidP="004245B5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45B5" w:rsidRPr="004245B5" w:rsidRDefault="004245B5" w:rsidP="004245B5">
      <w:pPr>
        <w:pStyle w:val="Padr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DA0301">
        <w:rPr>
          <w:rFonts w:ascii="Times New Roman" w:hAnsi="Times New Roman"/>
        </w:rPr>
        <w:t xml:space="preserve">Ser professor efetivo ou substituto (com contrato vigente) do quadro de docentes </w:t>
      </w:r>
      <w:r w:rsidR="002C0673">
        <w:rPr>
          <w:rFonts w:ascii="Times New Roman" w:hAnsi="Times New Roman"/>
        </w:rPr>
        <w:t>da UNIVASF</w:t>
      </w:r>
      <w:r w:rsidRPr="00DA0301">
        <w:rPr>
          <w:rFonts w:ascii="Times New Roman" w:hAnsi="Times New Roman"/>
        </w:rPr>
        <w:t>;</w:t>
      </w:r>
    </w:p>
    <w:p w:rsidR="001454B1" w:rsidRPr="000410BE" w:rsidRDefault="001454B1" w:rsidP="008329C4">
      <w:pPr>
        <w:numPr>
          <w:ilvl w:val="0"/>
          <w:numId w:val="1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10BE">
        <w:rPr>
          <w:rFonts w:ascii="Times New Roman" w:hAnsi="Times New Roman"/>
          <w:sz w:val="24"/>
          <w:szCs w:val="24"/>
        </w:rPr>
        <w:t>Não se encontrar afastado das atividades do cargo (vínculo</w:t>
      </w:r>
      <w:r w:rsidR="002C0673">
        <w:rPr>
          <w:rFonts w:ascii="Times New Roman" w:hAnsi="Times New Roman"/>
          <w:sz w:val="24"/>
          <w:szCs w:val="24"/>
        </w:rPr>
        <w:t xml:space="preserve"> ativo</w:t>
      </w:r>
      <w:r w:rsidRPr="000410BE">
        <w:rPr>
          <w:rFonts w:ascii="Times New Roman" w:hAnsi="Times New Roman"/>
          <w:sz w:val="24"/>
          <w:szCs w:val="24"/>
        </w:rPr>
        <w:t>)</w:t>
      </w:r>
      <w:r w:rsidR="000410BE" w:rsidRPr="000410BE">
        <w:rPr>
          <w:rFonts w:ascii="Times New Roman" w:hAnsi="Times New Roman"/>
          <w:sz w:val="24"/>
          <w:szCs w:val="24"/>
        </w:rPr>
        <w:t>;</w:t>
      </w:r>
    </w:p>
    <w:p w:rsidR="00EB714B" w:rsidRDefault="000410BE" w:rsidP="00EB714B">
      <w:pPr>
        <w:numPr>
          <w:ilvl w:val="0"/>
          <w:numId w:val="1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10BE">
        <w:rPr>
          <w:rFonts w:ascii="Times New Roman" w:hAnsi="Times New Roman"/>
          <w:sz w:val="24"/>
          <w:szCs w:val="24"/>
        </w:rPr>
        <w:t xml:space="preserve">Possuir </w:t>
      </w:r>
      <w:r w:rsidR="002C0673">
        <w:rPr>
          <w:rFonts w:ascii="Times New Roman" w:hAnsi="Times New Roman"/>
          <w:sz w:val="24"/>
          <w:szCs w:val="24"/>
        </w:rPr>
        <w:t>formação em área afim</w:t>
      </w:r>
      <w:r w:rsidR="007F571C">
        <w:rPr>
          <w:rFonts w:ascii="Times New Roman" w:hAnsi="Times New Roman"/>
          <w:sz w:val="24"/>
          <w:szCs w:val="24"/>
        </w:rPr>
        <w:t xml:space="preserve"> </w:t>
      </w:r>
      <w:r w:rsidRPr="000410BE">
        <w:rPr>
          <w:rFonts w:ascii="Times New Roman" w:hAnsi="Times New Roman"/>
          <w:sz w:val="24"/>
          <w:szCs w:val="24"/>
        </w:rPr>
        <w:t>com</w:t>
      </w:r>
      <w:r w:rsidR="00E1000B">
        <w:rPr>
          <w:rFonts w:ascii="Times New Roman" w:hAnsi="Times New Roman"/>
          <w:sz w:val="24"/>
          <w:szCs w:val="24"/>
        </w:rPr>
        <w:t xml:space="preserve"> a disciplina pleiteada;</w:t>
      </w:r>
    </w:p>
    <w:p w:rsidR="00DA0301" w:rsidRPr="004245B5" w:rsidRDefault="00DA0301" w:rsidP="000410BE">
      <w:pPr>
        <w:numPr>
          <w:ilvl w:val="0"/>
          <w:numId w:val="1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245B5">
        <w:rPr>
          <w:rFonts w:ascii="Times New Roman" w:hAnsi="Times New Roman"/>
          <w:sz w:val="24"/>
          <w:szCs w:val="24"/>
        </w:rPr>
        <w:t xml:space="preserve">Possuir </w:t>
      </w:r>
      <w:r w:rsidR="002C0673">
        <w:rPr>
          <w:rFonts w:ascii="Times New Roman" w:hAnsi="Times New Roman"/>
          <w:sz w:val="24"/>
          <w:szCs w:val="24"/>
        </w:rPr>
        <w:t>a titulação de MESTRE</w:t>
      </w:r>
      <w:r w:rsidR="007F571C">
        <w:rPr>
          <w:rFonts w:ascii="Times New Roman" w:hAnsi="Times New Roman"/>
          <w:sz w:val="24"/>
          <w:szCs w:val="24"/>
        </w:rPr>
        <w:t xml:space="preserve">, e </w:t>
      </w:r>
      <w:r w:rsidR="002C0673">
        <w:rPr>
          <w:rFonts w:ascii="Times New Roman" w:hAnsi="Times New Roman"/>
          <w:sz w:val="24"/>
          <w:szCs w:val="24"/>
        </w:rPr>
        <w:t>ou</w:t>
      </w:r>
      <w:r w:rsidR="007F571C">
        <w:rPr>
          <w:rFonts w:ascii="Times New Roman" w:hAnsi="Times New Roman"/>
          <w:sz w:val="24"/>
          <w:szCs w:val="24"/>
        </w:rPr>
        <w:t>,</w:t>
      </w:r>
      <w:r w:rsidR="002C0673">
        <w:rPr>
          <w:rFonts w:ascii="Times New Roman" w:hAnsi="Times New Roman"/>
          <w:sz w:val="24"/>
          <w:szCs w:val="24"/>
        </w:rPr>
        <w:t xml:space="preserve"> DOUTOR.</w:t>
      </w:r>
    </w:p>
    <w:p w:rsidR="00DA0301" w:rsidRPr="000410BE" w:rsidRDefault="00DA0301" w:rsidP="000410BE">
      <w:pPr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767F" w:rsidRPr="00820FC9" w:rsidRDefault="00E1000B" w:rsidP="00377DA4">
      <w:pPr>
        <w:pStyle w:val="Padro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6</w:t>
      </w:r>
      <w:r w:rsidR="00DA0301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 xml:space="preserve"> DOCUMENTOS</w:t>
      </w:r>
      <w:r w:rsidR="00D245F3" w:rsidRPr="00820FC9">
        <w:rPr>
          <w:rFonts w:ascii="Times New Roman" w:hAnsi="Times New Roman" w:cs="Times New Roman"/>
          <w:b/>
          <w:color w:val="auto"/>
        </w:rPr>
        <w:t xml:space="preserve"> NECESSÁRIOS PARA A INSCRIÇÃO</w:t>
      </w:r>
    </w:p>
    <w:p w:rsidR="00E24960" w:rsidRPr="00820FC9" w:rsidRDefault="00E24960" w:rsidP="00B4752D">
      <w:pPr>
        <w:pStyle w:val="Padro"/>
        <w:spacing w:line="360" w:lineRule="auto"/>
        <w:ind w:left="720"/>
        <w:jc w:val="both"/>
        <w:rPr>
          <w:rFonts w:ascii="Times New Roman" w:hAnsi="Times New Roman" w:cs="Times New Roman"/>
          <w:b/>
          <w:color w:val="auto"/>
        </w:rPr>
      </w:pPr>
    </w:p>
    <w:p w:rsidR="0018767F" w:rsidRPr="0099072F" w:rsidRDefault="00D56DDB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 xml:space="preserve">6.1 </w:t>
      </w:r>
      <w:r w:rsidR="0018767F" w:rsidRPr="00E97E5F">
        <w:rPr>
          <w:rFonts w:ascii="Times New Roman" w:hAnsi="Times New Roman" w:cs="Times New Roman"/>
          <w:color w:val="auto"/>
        </w:rPr>
        <w:t>Envelope</w:t>
      </w:r>
      <w:r w:rsidR="002C0673">
        <w:rPr>
          <w:rFonts w:ascii="Times New Roman" w:hAnsi="Times New Roman" w:cs="Times New Roman"/>
          <w:color w:val="auto"/>
        </w:rPr>
        <w:t xml:space="preserve"> deverá ser </w:t>
      </w:r>
      <w:r>
        <w:rPr>
          <w:rFonts w:ascii="Times New Roman" w:hAnsi="Times New Roman" w:cs="Times New Roman"/>
          <w:color w:val="auto"/>
        </w:rPr>
        <w:t xml:space="preserve">endereçado </w:t>
      </w:r>
      <w:r w:rsidR="0018767F" w:rsidRPr="00820FC9">
        <w:rPr>
          <w:rFonts w:ascii="Times New Roman" w:hAnsi="Times New Roman" w:cs="Times New Roman"/>
          <w:color w:val="auto"/>
        </w:rPr>
        <w:t xml:space="preserve">aos cuidados da </w:t>
      </w:r>
      <w:r w:rsidR="0018767F" w:rsidRPr="00C370C4">
        <w:rPr>
          <w:rFonts w:ascii="Times New Roman" w:hAnsi="Times New Roman" w:cs="Times New Roman"/>
          <w:b/>
          <w:color w:val="auto"/>
          <w:sz w:val="22"/>
          <w:szCs w:val="22"/>
        </w:rPr>
        <w:t>COMISSÃO ORGANIZADORA DO PROCESSO SELE</w:t>
      </w:r>
      <w:r w:rsidR="0099072F" w:rsidRPr="00C370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TIVO DE PROFESSORES PARA O CURSO DE </w:t>
      </w:r>
      <w:r w:rsidRPr="00C370C4">
        <w:rPr>
          <w:rFonts w:ascii="Times New Roman" w:hAnsi="Times New Roman" w:cs="Times New Roman"/>
          <w:b/>
          <w:color w:val="auto"/>
          <w:sz w:val="22"/>
          <w:szCs w:val="22"/>
        </w:rPr>
        <w:t>CIÊNCIAS SOCIAIS</w:t>
      </w:r>
      <w:r w:rsidR="0099072F" w:rsidRPr="00C370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PELO PRONERA</w:t>
      </w:r>
      <w:r w:rsidR="00377DA4" w:rsidRPr="00C370C4">
        <w:rPr>
          <w:rFonts w:ascii="Times New Roman" w:hAnsi="Times New Roman" w:cs="Times New Roman"/>
          <w:b/>
          <w:color w:val="auto"/>
          <w:sz w:val="22"/>
          <w:szCs w:val="22"/>
        </w:rPr>
        <w:t>– EDITAL</w:t>
      </w:r>
      <w:r w:rsidR="0099072F" w:rsidRPr="00C370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PROEX </w:t>
      </w:r>
      <w:r w:rsidR="0099072F" w:rsidRPr="008658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N° </w:t>
      </w:r>
      <w:r w:rsidR="008658F9">
        <w:rPr>
          <w:rFonts w:ascii="Times New Roman" w:hAnsi="Times New Roman" w:cs="Times New Roman"/>
          <w:b/>
          <w:color w:val="auto"/>
          <w:sz w:val="22"/>
          <w:szCs w:val="22"/>
        </w:rPr>
        <w:t>04</w:t>
      </w:r>
      <w:r w:rsidR="0018767F" w:rsidRPr="008658F9">
        <w:rPr>
          <w:rFonts w:ascii="Times New Roman" w:hAnsi="Times New Roman" w:cs="Times New Roman"/>
          <w:b/>
          <w:color w:val="auto"/>
          <w:sz w:val="22"/>
          <w:szCs w:val="22"/>
        </w:rPr>
        <w:t>/201</w:t>
      </w:r>
      <w:r w:rsidR="006C77DD" w:rsidRPr="008658F9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>
        <w:rPr>
          <w:rFonts w:ascii="Times New Roman" w:hAnsi="Times New Roman" w:cs="Times New Roman"/>
          <w:color w:val="auto"/>
          <w:sz w:val="22"/>
          <w:szCs w:val="22"/>
        </w:rPr>
        <w:t>, contendo:</w:t>
      </w:r>
    </w:p>
    <w:p w:rsidR="00583B61" w:rsidRDefault="009D70A1" w:rsidP="00B4752D">
      <w:pPr>
        <w:pStyle w:val="Padr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Ficha</w:t>
      </w:r>
      <w:r w:rsidR="0018767F" w:rsidRPr="00820FC9">
        <w:rPr>
          <w:rFonts w:ascii="Times New Roman" w:hAnsi="Times New Roman" w:cs="Times New Roman"/>
          <w:color w:val="auto"/>
        </w:rPr>
        <w:t xml:space="preserve"> de Inscrição</w:t>
      </w:r>
      <w:r w:rsidR="00583B61" w:rsidRPr="00820FC9">
        <w:rPr>
          <w:rFonts w:ascii="Times New Roman" w:hAnsi="Times New Roman" w:cs="Times New Roman"/>
          <w:color w:val="auto"/>
        </w:rPr>
        <w:t xml:space="preserve"> (Anexo II)</w:t>
      </w:r>
    </w:p>
    <w:p w:rsidR="0099072F" w:rsidRDefault="00DC5AD7" w:rsidP="003223B3">
      <w:pPr>
        <w:pStyle w:val="Padr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9072F">
        <w:rPr>
          <w:rFonts w:ascii="Times New Roman" w:hAnsi="Times New Roman" w:cs="Times New Roman"/>
          <w:color w:val="auto"/>
        </w:rPr>
        <w:t>Cópia</w:t>
      </w:r>
      <w:r w:rsidR="0018767F" w:rsidRPr="0099072F">
        <w:rPr>
          <w:rFonts w:ascii="Times New Roman" w:hAnsi="Times New Roman" w:cs="Times New Roman"/>
          <w:color w:val="auto"/>
        </w:rPr>
        <w:t xml:space="preserve"> do documento de Identificação oficial com foto</w:t>
      </w:r>
      <w:r w:rsidR="00345615">
        <w:rPr>
          <w:rFonts w:ascii="Times New Roman" w:hAnsi="Times New Roman" w:cs="Times New Roman"/>
          <w:color w:val="auto"/>
        </w:rPr>
        <w:t xml:space="preserve"> (que contenha CPF)</w:t>
      </w:r>
    </w:p>
    <w:p w:rsidR="0018767F" w:rsidRPr="004770C8" w:rsidRDefault="002C0673" w:rsidP="00B4752D">
      <w:pPr>
        <w:pStyle w:val="Padr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Currículo lattes</w:t>
      </w:r>
      <w:r w:rsidR="0018767F" w:rsidRPr="00820FC9">
        <w:rPr>
          <w:rFonts w:ascii="Times New Roman" w:hAnsi="Times New Roman" w:cs="Times New Roman"/>
          <w:color w:val="auto"/>
        </w:rPr>
        <w:t xml:space="preserve">, na sequência do </w:t>
      </w:r>
      <w:proofErr w:type="spellStart"/>
      <w:r w:rsidR="0018767F" w:rsidRPr="00820FC9">
        <w:rPr>
          <w:rFonts w:ascii="Times New Roman" w:hAnsi="Times New Roman" w:cs="Times New Roman"/>
          <w:color w:val="auto"/>
        </w:rPr>
        <w:t>Barema</w:t>
      </w:r>
      <w:proofErr w:type="spellEnd"/>
      <w:r w:rsidR="0018767F" w:rsidRPr="00820FC9">
        <w:rPr>
          <w:rFonts w:ascii="Times New Roman" w:hAnsi="Times New Roman" w:cs="Times New Roman"/>
          <w:color w:val="auto"/>
        </w:rPr>
        <w:t>, anexo I deste edital.</w:t>
      </w:r>
    </w:p>
    <w:p w:rsidR="0018767F" w:rsidRPr="00820FC9" w:rsidRDefault="00D56DDB" w:rsidP="00B4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18767F" w:rsidRPr="00820FC9">
        <w:rPr>
          <w:rFonts w:ascii="Times New Roman" w:hAnsi="Times New Roman"/>
          <w:sz w:val="24"/>
          <w:szCs w:val="24"/>
        </w:rPr>
        <w:t xml:space="preserve"> O candidato que entregar a documentação em desacordo com o que estabelece o edital terá sua inscrição indeferida e, consequentemente, não estará habilitado a participar do Processo.</w:t>
      </w:r>
    </w:p>
    <w:p w:rsidR="00E24960" w:rsidRPr="00820FC9" w:rsidRDefault="00D56DDB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6.3</w:t>
      </w:r>
      <w:r w:rsidR="0018767F" w:rsidRPr="00820FC9">
        <w:rPr>
          <w:rFonts w:ascii="Times New Roman" w:hAnsi="Times New Roman" w:cs="Times New Roman"/>
          <w:color w:val="auto"/>
        </w:rPr>
        <w:t xml:space="preserve">Não será permitida a complementação ou substituição documental </w:t>
      </w:r>
      <w:r w:rsidR="005C0EE6">
        <w:rPr>
          <w:rFonts w:ascii="Times New Roman" w:hAnsi="Times New Roman" w:cs="Times New Roman"/>
          <w:color w:val="auto"/>
        </w:rPr>
        <w:t>após a inscrição ser efetivada.</w:t>
      </w:r>
    </w:p>
    <w:p w:rsidR="00B04330" w:rsidRPr="00820FC9" w:rsidRDefault="00B04330" w:rsidP="00E1000B">
      <w:pPr>
        <w:pStyle w:val="Padr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20FC9">
        <w:rPr>
          <w:rFonts w:ascii="Times New Roman" w:hAnsi="Times New Roman" w:cs="Times New Roman"/>
          <w:b/>
          <w:bCs/>
          <w:color w:val="auto"/>
        </w:rPr>
        <w:lastRenderedPageBreak/>
        <w:t>DO PROCESSO DE SELEÇÃO</w:t>
      </w:r>
    </w:p>
    <w:p w:rsidR="0018767F" w:rsidRPr="00820FC9" w:rsidRDefault="0018767F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6BD7" w:rsidRPr="00264BEA" w:rsidRDefault="00E1000B" w:rsidP="00264BEA">
      <w:pPr>
        <w:pStyle w:val="Padro"/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auto"/>
        </w:rPr>
        <w:t>7</w:t>
      </w:r>
      <w:r w:rsidR="001E1771" w:rsidRPr="00820FC9">
        <w:rPr>
          <w:rFonts w:ascii="Times New Roman" w:hAnsi="Times New Roman" w:cs="Times New Roman"/>
          <w:color w:val="auto"/>
        </w:rPr>
        <w:t>.1</w:t>
      </w:r>
      <w:r w:rsidR="000C33DA" w:rsidRPr="00820FC9">
        <w:rPr>
          <w:rFonts w:ascii="Times New Roman" w:hAnsi="Times New Roman" w:cs="Times New Roman"/>
          <w:color w:val="auto"/>
        </w:rPr>
        <w:t xml:space="preserve"> Esse Processo Seletivo</w:t>
      </w:r>
      <w:r w:rsidR="006F181A">
        <w:rPr>
          <w:rFonts w:ascii="Times New Roman" w:hAnsi="Times New Roman" w:cs="Times New Roman"/>
          <w:color w:val="auto"/>
        </w:rPr>
        <w:t xml:space="preserve"> Simplificado</w:t>
      </w:r>
      <w:r w:rsidR="000C33DA" w:rsidRPr="00820FC9">
        <w:rPr>
          <w:rFonts w:ascii="Times New Roman" w:hAnsi="Times New Roman" w:cs="Times New Roman"/>
          <w:color w:val="auto"/>
        </w:rPr>
        <w:t xml:space="preserve"> será coo</w:t>
      </w:r>
      <w:r w:rsidR="000473C7" w:rsidRPr="00820FC9">
        <w:rPr>
          <w:rFonts w:ascii="Times New Roman" w:hAnsi="Times New Roman" w:cs="Times New Roman"/>
          <w:color w:val="auto"/>
        </w:rPr>
        <w:t xml:space="preserve">rdenado por uma </w:t>
      </w:r>
      <w:r w:rsidR="00A530CA" w:rsidRPr="00A74AF8">
        <w:rPr>
          <w:rFonts w:ascii="Times New Roman" w:hAnsi="Times New Roman" w:cs="Times New Roman"/>
          <w:color w:val="auto"/>
        </w:rPr>
        <w:t xml:space="preserve">Comissão </w:t>
      </w:r>
      <w:r w:rsidR="00A530CA">
        <w:rPr>
          <w:rFonts w:ascii="Times New Roman" w:hAnsi="Times New Roman" w:cs="Times New Roman"/>
          <w:color w:val="auto"/>
        </w:rPr>
        <w:t>da</w:t>
      </w:r>
      <w:r w:rsidR="004770C8">
        <w:rPr>
          <w:rFonts w:ascii="Times New Roman" w:hAnsi="Times New Roman" w:cs="Times New Roman"/>
          <w:color w:val="auto"/>
        </w:rPr>
        <w:t xml:space="preserve"> PROEX </w:t>
      </w:r>
      <w:r w:rsidR="000473C7" w:rsidRPr="00820FC9">
        <w:rPr>
          <w:rFonts w:ascii="Times New Roman" w:hAnsi="Times New Roman" w:cs="Times New Roman"/>
          <w:color w:val="auto"/>
        </w:rPr>
        <w:t xml:space="preserve">que organizará e executará </w:t>
      </w:r>
      <w:r w:rsidR="004770C8">
        <w:rPr>
          <w:rFonts w:ascii="Times New Roman" w:hAnsi="Times New Roman" w:cs="Times New Roman"/>
          <w:color w:val="auto"/>
        </w:rPr>
        <w:t xml:space="preserve">a única etapa de seleção: </w:t>
      </w:r>
      <w:r w:rsidR="004770C8" w:rsidRPr="00A62A8A">
        <w:rPr>
          <w:rFonts w:ascii="Times New Roman" w:hAnsi="Times New Roman" w:cs="Times New Roman"/>
          <w:b/>
        </w:rPr>
        <w:t xml:space="preserve">a </w:t>
      </w:r>
      <w:r w:rsidR="000473C7" w:rsidRPr="00A62A8A">
        <w:rPr>
          <w:rFonts w:ascii="Times New Roman" w:hAnsi="Times New Roman" w:cs="Times New Roman"/>
          <w:b/>
        </w:rPr>
        <w:t>análise curricular</w:t>
      </w:r>
      <w:r w:rsidR="004770C8" w:rsidRPr="00A62A8A">
        <w:rPr>
          <w:rFonts w:ascii="Times New Roman" w:hAnsi="Times New Roman" w:cs="Times New Roman"/>
          <w:b/>
        </w:rPr>
        <w:t xml:space="preserve">, valendo até </w:t>
      </w:r>
      <w:r w:rsidR="00033CFB" w:rsidRPr="00A62A8A">
        <w:rPr>
          <w:rFonts w:ascii="Times New Roman" w:hAnsi="Times New Roman" w:cs="Times New Roman"/>
          <w:b/>
        </w:rPr>
        <w:t>10</w:t>
      </w:r>
      <w:r w:rsidR="004770C8" w:rsidRPr="00A62A8A">
        <w:rPr>
          <w:rFonts w:ascii="Times New Roman" w:hAnsi="Times New Roman" w:cs="Times New Roman"/>
          <w:b/>
        </w:rPr>
        <w:t>0 pontos</w:t>
      </w:r>
      <w:r w:rsidR="00264BEA" w:rsidRPr="00A62A8A">
        <w:rPr>
          <w:rFonts w:ascii="Times New Roman" w:hAnsi="Times New Roman" w:cs="Times New Roman"/>
          <w:b/>
        </w:rPr>
        <w:t>,</w:t>
      </w:r>
      <w:r w:rsidR="00666BD7" w:rsidRPr="00820FC9">
        <w:rPr>
          <w:rFonts w:ascii="Times New Roman" w:hAnsi="Times New Roman" w:cs="Times New Roman"/>
          <w:color w:val="auto"/>
        </w:rPr>
        <w:t xml:space="preserve">de acordo com a tabela de pontuação constante no Anexo I desse Edital. </w:t>
      </w:r>
    </w:p>
    <w:p w:rsidR="0060485B" w:rsidRPr="00820FC9" w:rsidRDefault="0060485B" w:rsidP="00B4752D">
      <w:pPr>
        <w:pStyle w:val="Padro"/>
        <w:widowControl w:val="0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1771" w:rsidRPr="001E53B7" w:rsidRDefault="001E1771" w:rsidP="00B4752D">
      <w:pPr>
        <w:pStyle w:val="Padr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20FC9">
        <w:rPr>
          <w:rFonts w:ascii="Times New Roman" w:hAnsi="Times New Roman" w:cs="Times New Roman"/>
          <w:b/>
          <w:bCs/>
          <w:color w:val="auto"/>
        </w:rPr>
        <w:t xml:space="preserve">DO RESULTADO </w:t>
      </w:r>
      <w:r w:rsidR="00C370C4">
        <w:rPr>
          <w:rFonts w:ascii="Times New Roman" w:hAnsi="Times New Roman" w:cs="Times New Roman"/>
          <w:b/>
          <w:bCs/>
          <w:color w:val="auto"/>
        </w:rPr>
        <w:t>DA</w:t>
      </w:r>
      <w:r w:rsidRPr="00820FC9">
        <w:rPr>
          <w:rFonts w:ascii="Times New Roman" w:hAnsi="Times New Roman" w:cs="Times New Roman"/>
          <w:b/>
          <w:bCs/>
          <w:color w:val="auto"/>
        </w:rPr>
        <w:t xml:space="preserve"> CLASSIFICAÇÃO E CRITÉRIOS DE DESEMPATE</w:t>
      </w:r>
    </w:p>
    <w:p w:rsidR="00B7428E" w:rsidRDefault="00E1000B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1E1771" w:rsidRPr="00820FC9">
        <w:rPr>
          <w:rFonts w:ascii="Times New Roman" w:hAnsi="Times New Roman" w:cs="Times New Roman"/>
          <w:color w:val="auto"/>
        </w:rPr>
        <w:t xml:space="preserve">.1 </w:t>
      </w:r>
      <w:r w:rsidR="00DD489A" w:rsidRPr="00820FC9">
        <w:rPr>
          <w:rFonts w:ascii="Times New Roman" w:hAnsi="Times New Roman" w:cs="Times New Roman"/>
          <w:color w:val="auto"/>
        </w:rPr>
        <w:t>Para a classificação dos(as) candidatos(as) será considerada a soma do total de pontos obtidos na Análise Curricular</w:t>
      </w:r>
      <w:r w:rsidR="00F735E6">
        <w:rPr>
          <w:rFonts w:ascii="Times New Roman" w:hAnsi="Times New Roman" w:cs="Times New Roman"/>
          <w:color w:val="auto"/>
        </w:rPr>
        <w:t>;</w:t>
      </w:r>
    </w:p>
    <w:p w:rsidR="004B2BA9" w:rsidRPr="00820FC9" w:rsidRDefault="00E1000B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1E1771" w:rsidRPr="00820FC9">
        <w:rPr>
          <w:rFonts w:ascii="Times New Roman" w:hAnsi="Times New Roman" w:cs="Times New Roman"/>
          <w:color w:val="auto"/>
        </w:rPr>
        <w:t>.2</w:t>
      </w:r>
      <w:r w:rsidR="000C33DA" w:rsidRPr="00820FC9">
        <w:rPr>
          <w:rFonts w:ascii="Times New Roman" w:hAnsi="Times New Roman" w:cs="Times New Roman"/>
          <w:color w:val="auto"/>
        </w:rPr>
        <w:t xml:space="preserve"> No caso de empate no resultado final de classifi</w:t>
      </w:r>
      <w:r w:rsidR="0060485B">
        <w:rPr>
          <w:rFonts w:ascii="Times New Roman" w:hAnsi="Times New Roman" w:cs="Times New Roman"/>
          <w:color w:val="auto"/>
        </w:rPr>
        <w:t>cação entre os candidatos para a mesmadisciplina</w:t>
      </w:r>
      <w:r w:rsidR="00FB23B6" w:rsidRPr="00820FC9">
        <w:rPr>
          <w:rFonts w:ascii="Times New Roman" w:hAnsi="Times New Roman" w:cs="Times New Roman"/>
          <w:color w:val="auto"/>
        </w:rPr>
        <w:t xml:space="preserve"> serão</w:t>
      </w:r>
      <w:r w:rsidR="000C33DA" w:rsidRPr="00820FC9">
        <w:rPr>
          <w:rFonts w:ascii="Times New Roman" w:hAnsi="Times New Roman" w:cs="Times New Roman"/>
          <w:color w:val="auto"/>
        </w:rPr>
        <w:t xml:space="preserve"> adotados, sucessivamente, os seguintes critérios para desempate: </w:t>
      </w:r>
    </w:p>
    <w:p w:rsidR="0060485B" w:rsidRDefault="00B40BF3" w:rsidP="00B4752D">
      <w:pPr>
        <w:pStyle w:val="Padr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0FC9">
        <w:rPr>
          <w:rFonts w:ascii="Times New Roman" w:hAnsi="Times New Roman" w:cs="Times New Roman"/>
          <w:color w:val="auto"/>
        </w:rPr>
        <w:t>C</w:t>
      </w:r>
      <w:r w:rsidR="000C33DA" w:rsidRPr="00820FC9">
        <w:rPr>
          <w:rFonts w:ascii="Times New Roman" w:hAnsi="Times New Roman" w:cs="Times New Roman"/>
          <w:color w:val="auto"/>
        </w:rPr>
        <w:t>andidato(a) com a maior idade dentre os empatados, considerando-se ano, mês e dia.</w:t>
      </w:r>
    </w:p>
    <w:p w:rsidR="004B2BA9" w:rsidRPr="00820FC9" w:rsidRDefault="0060485B" w:rsidP="00B4752D">
      <w:pPr>
        <w:pStyle w:val="Padr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realização de atividades afins com o PRONERA.</w:t>
      </w:r>
    </w:p>
    <w:p w:rsidR="00264BEA" w:rsidRDefault="00E1000B" w:rsidP="003E7E49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264BEA">
        <w:rPr>
          <w:rFonts w:ascii="Times New Roman" w:hAnsi="Times New Roman" w:cs="Times New Roman"/>
          <w:color w:val="auto"/>
        </w:rPr>
        <w:t>.</w:t>
      </w:r>
      <w:r w:rsidR="005A6D32">
        <w:rPr>
          <w:rFonts w:ascii="Times New Roman" w:hAnsi="Times New Roman" w:cs="Times New Roman"/>
          <w:color w:val="auto"/>
        </w:rPr>
        <w:t>3</w:t>
      </w:r>
      <w:r w:rsidR="00264BEA">
        <w:rPr>
          <w:rFonts w:ascii="Times New Roman" w:hAnsi="Times New Roman" w:cs="Times New Roman"/>
          <w:color w:val="auto"/>
        </w:rPr>
        <w:t xml:space="preserve"> O resultado </w:t>
      </w:r>
      <w:r w:rsidR="005A6D32" w:rsidRPr="005A6D32">
        <w:rPr>
          <w:rFonts w:ascii="Times New Roman" w:hAnsi="Times New Roman" w:cs="Times New Roman"/>
          <w:b/>
          <w:color w:val="auto"/>
        </w:rPr>
        <w:t>parcial</w:t>
      </w:r>
      <w:r w:rsidR="00264BEA">
        <w:rPr>
          <w:rFonts w:ascii="Times New Roman" w:hAnsi="Times New Roman" w:cs="Times New Roman"/>
          <w:color w:val="auto"/>
        </w:rPr>
        <w:t xml:space="preserve"> s</w:t>
      </w:r>
      <w:r w:rsidR="005A6D32">
        <w:rPr>
          <w:rFonts w:ascii="Times New Roman" w:hAnsi="Times New Roman" w:cs="Times New Roman"/>
          <w:color w:val="auto"/>
        </w:rPr>
        <w:t xml:space="preserve">erá divulgado </w:t>
      </w:r>
      <w:proofErr w:type="spellStart"/>
      <w:r w:rsidR="005A6D32">
        <w:rPr>
          <w:rFonts w:ascii="Times New Roman" w:hAnsi="Times New Roman" w:cs="Times New Roman"/>
          <w:color w:val="auto"/>
        </w:rPr>
        <w:t>no</w:t>
      </w:r>
      <w:r w:rsidR="00264BEA" w:rsidRPr="002C0E17">
        <w:rPr>
          <w:rFonts w:ascii="Times New Roman" w:hAnsi="Times New Roman" w:cs="Times New Roman"/>
          <w:color w:val="auto"/>
        </w:rPr>
        <w:t>dia</w:t>
      </w:r>
      <w:proofErr w:type="spellEnd"/>
      <w:r w:rsidR="00264BEA" w:rsidRPr="002C0E17">
        <w:rPr>
          <w:rFonts w:ascii="Times New Roman" w:hAnsi="Times New Roman" w:cs="Times New Roman"/>
          <w:color w:val="auto"/>
        </w:rPr>
        <w:t xml:space="preserve"> </w:t>
      </w:r>
      <w:r w:rsidR="00E32D79">
        <w:rPr>
          <w:rFonts w:ascii="Times New Roman" w:hAnsi="Times New Roman" w:cs="Times New Roman"/>
          <w:b/>
          <w:color w:val="auto"/>
        </w:rPr>
        <w:t>30</w:t>
      </w:r>
      <w:r w:rsidR="005A6D32" w:rsidRPr="00E07447">
        <w:rPr>
          <w:rFonts w:ascii="Times New Roman" w:hAnsi="Times New Roman" w:cs="Times New Roman"/>
          <w:b/>
          <w:color w:val="auto"/>
        </w:rPr>
        <w:t xml:space="preserve"> de </w:t>
      </w:r>
      <w:r w:rsidR="00E32D79">
        <w:rPr>
          <w:rFonts w:ascii="Times New Roman" w:hAnsi="Times New Roman" w:cs="Times New Roman"/>
          <w:b/>
          <w:color w:val="auto"/>
        </w:rPr>
        <w:t>nov</w:t>
      </w:r>
      <w:r w:rsidR="002C0673" w:rsidRPr="00E07447">
        <w:rPr>
          <w:rFonts w:ascii="Times New Roman" w:hAnsi="Times New Roman" w:cs="Times New Roman"/>
          <w:b/>
          <w:color w:val="auto"/>
        </w:rPr>
        <w:t>embro</w:t>
      </w:r>
      <w:r w:rsidR="005A6D32" w:rsidRPr="00E07447">
        <w:rPr>
          <w:rFonts w:ascii="Times New Roman" w:hAnsi="Times New Roman" w:cs="Times New Roman"/>
          <w:b/>
          <w:color w:val="auto"/>
        </w:rPr>
        <w:t xml:space="preserve"> de 201</w:t>
      </w:r>
      <w:r w:rsidR="006C77DD" w:rsidRPr="00E07447">
        <w:rPr>
          <w:rFonts w:ascii="Times New Roman" w:hAnsi="Times New Roman" w:cs="Times New Roman"/>
          <w:b/>
          <w:color w:val="auto"/>
        </w:rPr>
        <w:t>8</w:t>
      </w:r>
      <w:r w:rsidR="00264BEA">
        <w:rPr>
          <w:rFonts w:ascii="Times New Roman" w:hAnsi="Times New Roman" w:cs="Times New Roman"/>
          <w:color w:val="auto"/>
        </w:rPr>
        <w:t xml:space="preserve"> no endereço eletrônico: </w:t>
      </w:r>
      <w:r w:rsidR="00A76DCE" w:rsidRPr="00A76DCE">
        <w:t>http://portais.univasf.edu.br/proex</w:t>
      </w:r>
    </w:p>
    <w:p w:rsidR="006C77DD" w:rsidRPr="00820FC9" w:rsidRDefault="00E1000B" w:rsidP="003E7E49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5A6D32">
        <w:rPr>
          <w:rFonts w:ascii="Times New Roman" w:hAnsi="Times New Roman" w:cs="Times New Roman"/>
          <w:color w:val="auto"/>
        </w:rPr>
        <w:t xml:space="preserve">.4 O resultado </w:t>
      </w:r>
      <w:r w:rsidR="005A6D32">
        <w:rPr>
          <w:rFonts w:ascii="Times New Roman" w:hAnsi="Times New Roman" w:cs="Times New Roman"/>
          <w:b/>
          <w:color w:val="auto"/>
        </w:rPr>
        <w:t>final</w:t>
      </w:r>
      <w:r w:rsidR="005A6D32">
        <w:rPr>
          <w:rFonts w:ascii="Times New Roman" w:hAnsi="Times New Roman" w:cs="Times New Roman"/>
          <w:color w:val="auto"/>
        </w:rPr>
        <w:t xml:space="preserve"> será divulgado no </w:t>
      </w:r>
      <w:r w:rsidR="005A6D32" w:rsidRPr="002C0E17">
        <w:rPr>
          <w:rFonts w:ascii="Times New Roman" w:hAnsi="Times New Roman" w:cs="Times New Roman"/>
          <w:color w:val="auto"/>
        </w:rPr>
        <w:t xml:space="preserve">dia </w:t>
      </w:r>
      <w:r w:rsidR="00E32D79">
        <w:rPr>
          <w:rFonts w:ascii="Times New Roman" w:hAnsi="Times New Roman" w:cs="Times New Roman"/>
          <w:b/>
          <w:color w:val="auto"/>
        </w:rPr>
        <w:t>03</w:t>
      </w:r>
      <w:r w:rsidR="005A6D32" w:rsidRPr="00E07447">
        <w:rPr>
          <w:rFonts w:ascii="Times New Roman" w:hAnsi="Times New Roman" w:cs="Times New Roman"/>
          <w:b/>
          <w:color w:val="auto"/>
        </w:rPr>
        <w:t xml:space="preserve"> de </w:t>
      </w:r>
      <w:r w:rsidR="00E32D79">
        <w:rPr>
          <w:rFonts w:ascii="Times New Roman" w:hAnsi="Times New Roman" w:cs="Times New Roman"/>
          <w:b/>
          <w:color w:val="auto"/>
        </w:rPr>
        <w:t>dezem</w:t>
      </w:r>
      <w:r w:rsidR="002C0673" w:rsidRPr="00E07447">
        <w:rPr>
          <w:rFonts w:ascii="Times New Roman" w:hAnsi="Times New Roman" w:cs="Times New Roman"/>
          <w:b/>
          <w:color w:val="auto"/>
        </w:rPr>
        <w:t>bro</w:t>
      </w:r>
      <w:r w:rsidR="005A6D32" w:rsidRPr="00E07447">
        <w:rPr>
          <w:rFonts w:ascii="Times New Roman" w:hAnsi="Times New Roman" w:cs="Times New Roman"/>
          <w:b/>
          <w:color w:val="auto"/>
        </w:rPr>
        <w:t xml:space="preserve"> de 201</w:t>
      </w:r>
      <w:r w:rsidR="006C77DD" w:rsidRPr="00E07447">
        <w:rPr>
          <w:rFonts w:ascii="Times New Roman" w:hAnsi="Times New Roman" w:cs="Times New Roman"/>
          <w:b/>
          <w:color w:val="auto"/>
        </w:rPr>
        <w:t>8</w:t>
      </w:r>
      <w:r w:rsidR="005A6D32">
        <w:rPr>
          <w:rFonts w:ascii="Times New Roman" w:hAnsi="Times New Roman" w:cs="Times New Roman"/>
          <w:color w:val="auto"/>
        </w:rPr>
        <w:t xml:space="preserve"> no endereço eletrônico: </w:t>
      </w:r>
      <w:hyperlink r:id="rId8" w:history="1">
        <w:r w:rsidR="006C77DD" w:rsidRPr="00C14066">
          <w:rPr>
            <w:rStyle w:val="Hyperlink"/>
            <w:lang w:bidi="ar-SA"/>
          </w:rPr>
          <w:t>http://portais.univasf.edu.br/proex</w:t>
        </w:r>
      </w:hyperlink>
    </w:p>
    <w:p w:rsidR="00E24960" w:rsidRPr="001E53B7" w:rsidRDefault="000C33DA" w:rsidP="001E53B7">
      <w:pPr>
        <w:pStyle w:val="Padr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20FC9">
        <w:rPr>
          <w:rFonts w:ascii="Times New Roman" w:hAnsi="Times New Roman" w:cs="Times New Roman"/>
          <w:b/>
          <w:bCs/>
          <w:color w:val="auto"/>
        </w:rPr>
        <w:t>DOS RECURSOS</w:t>
      </w:r>
    </w:p>
    <w:p w:rsidR="00666BD7" w:rsidRPr="00820FC9" w:rsidRDefault="008F2508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9</w:t>
      </w:r>
      <w:r w:rsidR="001E1771" w:rsidRPr="003A0D36">
        <w:rPr>
          <w:rFonts w:ascii="Times New Roman" w:hAnsi="Times New Roman" w:cs="Times New Roman"/>
          <w:bCs/>
          <w:color w:val="auto"/>
        </w:rPr>
        <w:t>.1</w:t>
      </w:r>
      <w:r w:rsidR="001E1771" w:rsidRPr="00820FC9">
        <w:rPr>
          <w:rFonts w:ascii="Times New Roman" w:hAnsi="Times New Roman" w:cs="Times New Roman"/>
          <w:bCs/>
          <w:color w:val="auto"/>
        </w:rPr>
        <w:t>O</w:t>
      </w:r>
      <w:r w:rsidR="00666BD7" w:rsidRPr="00820FC9">
        <w:rPr>
          <w:rFonts w:ascii="Times New Roman" w:hAnsi="Times New Roman" w:cs="Times New Roman"/>
          <w:color w:val="auto"/>
        </w:rPr>
        <w:t xml:space="preserve">(a)s candidato(a)s, após a publicação do resultado parcial, terão </w:t>
      </w:r>
      <w:r w:rsidR="00D1350E">
        <w:rPr>
          <w:rFonts w:ascii="Times New Roman" w:hAnsi="Times New Roman" w:cs="Times New Roman"/>
          <w:color w:val="auto"/>
        </w:rPr>
        <w:t>24</w:t>
      </w:r>
      <w:r w:rsidR="00B40BF3">
        <w:rPr>
          <w:rFonts w:ascii="Times New Roman" w:hAnsi="Times New Roman" w:cs="Times New Roman"/>
          <w:color w:val="auto"/>
        </w:rPr>
        <w:t>h corridas</w:t>
      </w:r>
      <w:r w:rsidR="00666BD7" w:rsidRPr="00820FC9">
        <w:rPr>
          <w:rFonts w:ascii="Times New Roman" w:hAnsi="Times New Roman" w:cs="Times New Roman"/>
          <w:color w:val="auto"/>
        </w:rPr>
        <w:t>, para interposição de recurso administrativo, por meio do endereço</w:t>
      </w:r>
      <w:r w:rsidR="0003160D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03160D">
        <w:rPr>
          <w:rFonts w:ascii="Times New Roman" w:hAnsi="Times New Roman" w:cs="Times New Roman"/>
          <w:color w:val="auto"/>
        </w:rPr>
        <w:t>email</w:t>
      </w:r>
      <w:proofErr w:type="spellEnd"/>
      <w:r w:rsidR="0003160D">
        <w:rPr>
          <w:rFonts w:ascii="Times New Roman" w:hAnsi="Times New Roman" w:cs="Times New Roman"/>
          <w:color w:val="auto"/>
        </w:rPr>
        <w:t>:</w:t>
      </w:r>
      <w:r w:rsidR="00EA6CD1">
        <w:rPr>
          <w:rFonts w:ascii="Times New Roman" w:hAnsi="Times New Roman" w:cs="Times New Roman"/>
          <w:color w:val="auto"/>
        </w:rPr>
        <w:t xml:space="preserve"> </w:t>
      </w:r>
      <w:hyperlink r:id="rId9" w:history="1">
        <w:r w:rsidR="00EA6CD1" w:rsidRPr="006F481D">
          <w:rPr>
            <w:rStyle w:val="Hyperlink"/>
            <w:rFonts w:ascii="Times New Roman" w:hAnsi="Times New Roman" w:cs="Times New Roman"/>
            <w:lang w:bidi="ar-SA"/>
          </w:rPr>
          <w:t>cursos.proex@univasf.edu.br</w:t>
        </w:r>
      </w:hyperlink>
    </w:p>
    <w:p w:rsidR="001E53B7" w:rsidRPr="00D1350E" w:rsidRDefault="008F2508" w:rsidP="00D1350E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E1771" w:rsidRPr="00820FC9">
        <w:rPr>
          <w:rFonts w:ascii="Times New Roman" w:hAnsi="Times New Roman"/>
          <w:sz w:val="24"/>
          <w:szCs w:val="24"/>
        </w:rPr>
        <w:t>.2</w:t>
      </w:r>
      <w:r w:rsidR="00666BD7" w:rsidRPr="00820FC9">
        <w:rPr>
          <w:rFonts w:ascii="Times New Roman" w:hAnsi="Times New Roman"/>
          <w:sz w:val="24"/>
          <w:szCs w:val="24"/>
        </w:rPr>
        <w:t>Os recursos serão analisados pela Comissão</w:t>
      </w:r>
      <w:r>
        <w:rPr>
          <w:rFonts w:ascii="Times New Roman" w:hAnsi="Times New Roman"/>
          <w:sz w:val="24"/>
          <w:szCs w:val="24"/>
        </w:rPr>
        <w:t xml:space="preserve"> Organizadora</w:t>
      </w:r>
      <w:r w:rsidR="00666BD7" w:rsidRPr="00820FC9">
        <w:rPr>
          <w:rFonts w:ascii="Times New Roman" w:hAnsi="Times New Roman"/>
          <w:sz w:val="24"/>
          <w:szCs w:val="24"/>
        </w:rPr>
        <w:t xml:space="preserve"> até o </w:t>
      </w:r>
      <w:r w:rsidR="00D1350E">
        <w:rPr>
          <w:rFonts w:ascii="Times New Roman" w:hAnsi="Times New Roman"/>
          <w:sz w:val="24"/>
          <w:szCs w:val="24"/>
        </w:rPr>
        <w:t xml:space="preserve">prazo, máximo, de </w:t>
      </w:r>
      <w:r w:rsidR="00B40BF3">
        <w:rPr>
          <w:rFonts w:ascii="Times New Roman" w:hAnsi="Times New Roman"/>
          <w:sz w:val="24"/>
          <w:szCs w:val="24"/>
        </w:rPr>
        <w:t>1</w:t>
      </w:r>
      <w:r w:rsidR="00D1350E">
        <w:rPr>
          <w:rFonts w:ascii="Times New Roman" w:hAnsi="Times New Roman"/>
          <w:sz w:val="24"/>
          <w:szCs w:val="24"/>
        </w:rPr>
        <w:t xml:space="preserve"> dia út</w:t>
      </w:r>
      <w:r w:rsidR="00B40BF3">
        <w:rPr>
          <w:rFonts w:ascii="Times New Roman" w:hAnsi="Times New Roman"/>
          <w:sz w:val="24"/>
          <w:szCs w:val="24"/>
        </w:rPr>
        <w:t>il</w:t>
      </w:r>
      <w:r w:rsidR="00D1350E">
        <w:rPr>
          <w:rFonts w:ascii="Times New Roman" w:hAnsi="Times New Roman"/>
          <w:sz w:val="24"/>
          <w:szCs w:val="24"/>
        </w:rPr>
        <w:t>.</w:t>
      </w:r>
    </w:p>
    <w:p w:rsidR="001E1771" w:rsidRPr="0011718F" w:rsidRDefault="00EF19CB" w:rsidP="00E1000B">
      <w:pPr>
        <w:pStyle w:val="Padro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DC5AD7">
        <w:rPr>
          <w:rFonts w:ascii="Times New Roman" w:hAnsi="Times New Roman" w:cs="Times New Roman"/>
          <w:b/>
          <w:color w:val="auto"/>
        </w:rPr>
        <w:t>DA BOLSA E DA CARGA HORÁRIA</w:t>
      </w:r>
      <w:r w:rsidR="00D074C4" w:rsidRPr="00DC5AD7">
        <w:rPr>
          <w:rFonts w:ascii="Times New Roman" w:hAnsi="Times New Roman" w:cs="Times New Roman"/>
          <w:b/>
          <w:color w:val="auto"/>
        </w:rPr>
        <w:t xml:space="preserve"> (conforme instrução normativa</w:t>
      </w:r>
      <w:r w:rsidR="00DC5AD7" w:rsidRPr="00DC5AD7">
        <w:rPr>
          <w:rFonts w:ascii="Times New Roman" w:hAnsi="Times New Roman" w:cs="Times New Roman"/>
          <w:b/>
          <w:color w:val="auto"/>
        </w:rPr>
        <w:t xml:space="preserve"> 84/2016 -</w:t>
      </w:r>
      <w:r w:rsidR="00D074C4" w:rsidRPr="00DC5AD7">
        <w:rPr>
          <w:rFonts w:ascii="Times New Roman" w:hAnsi="Times New Roman" w:cs="Times New Roman"/>
          <w:b/>
          <w:color w:val="auto"/>
        </w:rPr>
        <w:t xml:space="preserve"> INCRA) </w:t>
      </w:r>
    </w:p>
    <w:p w:rsidR="00D074C4" w:rsidRDefault="008F2508" w:rsidP="00C56E26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DC5AD7">
        <w:rPr>
          <w:rFonts w:ascii="Times New Roman" w:hAnsi="Times New Roman" w:cs="Times New Roman"/>
          <w:color w:val="auto"/>
        </w:rPr>
        <w:t>.</w:t>
      </w:r>
      <w:r w:rsidR="00DC5AD7" w:rsidRPr="00E1000B">
        <w:rPr>
          <w:rFonts w:ascii="Times New Roman" w:hAnsi="Times New Roman" w:cs="Times New Roman"/>
          <w:color w:val="auto"/>
        </w:rPr>
        <w:t xml:space="preserve">1 </w:t>
      </w:r>
      <w:r w:rsidR="00C56E26" w:rsidRPr="002C0E17">
        <w:rPr>
          <w:rFonts w:ascii="Times New Roman" w:hAnsi="Times New Roman" w:cs="Times New Roman"/>
          <w:color w:val="auto"/>
        </w:rPr>
        <w:t>O pagamento s</w:t>
      </w:r>
      <w:r w:rsidR="00D074C4" w:rsidRPr="002C0E17">
        <w:rPr>
          <w:rFonts w:ascii="Times New Roman" w:hAnsi="Times New Roman" w:cs="Times New Roman"/>
          <w:color w:val="auto"/>
        </w:rPr>
        <w:t>erá através de bolsa</w:t>
      </w:r>
      <w:r w:rsidR="000F160F" w:rsidRPr="002C0E17">
        <w:rPr>
          <w:rFonts w:ascii="Times New Roman" w:hAnsi="Times New Roman" w:cs="Times New Roman"/>
          <w:color w:val="auto"/>
        </w:rPr>
        <w:t>, considerando a carga horária da disciplina e o valor de até R$ 44,00 (quarenta e quatro reais) a hora/aula.</w:t>
      </w:r>
    </w:p>
    <w:p w:rsidR="00DC5AD7" w:rsidRDefault="008F2508" w:rsidP="00C56E26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DC5AD7">
        <w:rPr>
          <w:rFonts w:ascii="Times New Roman" w:hAnsi="Times New Roman" w:cs="Times New Roman"/>
          <w:color w:val="auto"/>
        </w:rPr>
        <w:t>.</w:t>
      </w:r>
      <w:r w:rsidR="00DC5AD7" w:rsidRPr="00DC5AD7">
        <w:rPr>
          <w:rFonts w:ascii="Times New Roman" w:hAnsi="Times New Roman" w:cs="Times New Roman"/>
          <w:color w:val="auto"/>
        </w:rPr>
        <w:t xml:space="preserve">2 </w:t>
      </w:r>
      <w:r w:rsidR="00DC5AD7" w:rsidRPr="00DC5AD7">
        <w:rPr>
          <w:rFonts w:ascii="Times New Roman" w:hAnsi="Times New Roman" w:cs="Times New Roman"/>
        </w:rPr>
        <w:t xml:space="preserve">a bolsa só poderá ser concedida no limite da mesma carga horária regular praticada na instituição, observado o limite de 90 horas mensais, considerando a metodologia da alternância, caracterizada por </w:t>
      </w:r>
      <w:r w:rsidR="00DC5AD7">
        <w:rPr>
          <w:rFonts w:ascii="Times New Roman" w:hAnsi="Times New Roman" w:cs="Times New Roman"/>
        </w:rPr>
        <w:t xml:space="preserve">Tempo </w:t>
      </w:r>
      <w:r w:rsidR="00A76DCE">
        <w:rPr>
          <w:rFonts w:ascii="Times New Roman" w:hAnsi="Times New Roman" w:cs="Times New Roman"/>
        </w:rPr>
        <w:t>Universidade</w:t>
      </w:r>
      <w:r w:rsidR="00DC5AD7">
        <w:rPr>
          <w:rFonts w:ascii="Times New Roman" w:hAnsi="Times New Roman" w:cs="Times New Roman"/>
        </w:rPr>
        <w:t xml:space="preserve"> e Tempo Comunidade e </w:t>
      </w:r>
      <w:r w:rsidR="00DC5AD7" w:rsidRPr="00DC5AD7">
        <w:rPr>
          <w:rFonts w:ascii="Times New Roman" w:hAnsi="Times New Roman" w:cs="Times New Roman"/>
        </w:rPr>
        <w:t>desde que não haja prejuízo à sua carga horária regular</w:t>
      </w:r>
      <w:r w:rsidR="00A76DCE">
        <w:rPr>
          <w:rFonts w:ascii="Times New Roman" w:hAnsi="Times New Roman" w:cs="Times New Roman"/>
        </w:rPr>
        <w:t xml:space="preserve"> na instituição de origem</w:t>
      </w:r>
      <w:r w:rsidR="00DC5AD7" w:rsidRPr="00DC5AD7">
        <w:rPr>
          <w:rFonts w:ascii="Times New Roman" w:hAnsi="Times New Roman" w:cs="Times New Roman"/>
        </w:rPr>
        <w:t>;</w:t>
      </w:r>
    </w:p>
    <w:p w:rsidR="001146A9" w:rsidRDefault="008F2508" w:rsidP="00C56E26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10</w:t>
      </w:r>
      <w:r w:rsidR="00DC5AD7">
        <w:rPr>
          <w:rFonts w:ascii="Times New Roman" w:hAnsi="Times New Roman" w:cs="Times New Roman"/>
          <w:color w:val="auto"/>
        </w:rPr>
        <w:t>.3</w:t>
      </w:r>
      <w:r w:rsidR="00D074C4">
        <w:rPr>
          <w:rFonts w:ascii="Times New Roman" w:hAnsi="Times New Roman" w:cs="Times New Roman"/>
          <w:color w:val="auto"/>
        </w:rPr>
        <w:t xml:space="preserve"> O depósito da bolsa é feito apenas em </w:t>
      </w:r>
      <w:r w:rsidR="00D074C4" w:rsidRPr="00714F8B">
        <w:rPr>
          <w:rFonts w:ascii="Times New Roman" w:hAnsi="Times New Roman" w:cs="Times New Roman"/>
          <w:b/>
          <w:color w:val="auto"/>
        </w:rPr>
        <w:t>conta corrente do titular no Banco do Brasil ou Caixa Econômica Federal</w:t>
      </w:r>
      <w:r w:rsidR="00D074C4">
        <w:rPr>
          <w:rFonts w:ascii="Times New Roman" w:hAnsi="Times New Roman" w:cs="Times New Roman"/>
          <w:color w:val="auto"/>
        </w:rPr>
        <w:t>;</w:t>
      </w:r>
    </w:p>
    <w:p w:rsidR="004B2BA9" w:rsidRDefault="008F2508" w:rsidP="00FB23B6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DC5AD7">
        <w:rPr>
          <w:rFonts w:ascii="Times New Roman" w:hAnsi="Times New Roman" w:cs="Times New Roman"/>
          <w:color w:val="auto"/>
        </w:rPr>
        <w:t>.4</w:t>
      </w:r>
      <w:r w:rsidR="000C33DA" w:rsidRPr="00820FC9">
        <w:rPr>
          <w:rFonts w:ascii="Times New Roman" w:hAnsi="Times New Roman" w:cs="Times New Roman"/>
          <w:color w:val="auto"/>
        </w:rPr>
        <w:t xml:space="preserve"> As bolsas não constituem vínculo trabalhista ou de regime jurídico do serviço público, portanto, não se aplicam benefícios como férias, gratificação natalina</w:t>
      </w:r>
      <w:r w:rsidR="007C2313">
        <w:rPr>
          <w:rFonts w:ascii="Times New Roman" w:hAnsi="Times New Roman" w:cs="Times New Roman"/>
          <w:color w:val="auto"/>
        </w:rPr>
        <w:t>, entre outros</w:t>
      </w:r>
      <w:r w:rsidR="00D43FE2" w:rsidRPr="00820FC9">
        <w:rPr>
          <w:rFonts w:ascii="Times New Roman" w:hAnsi="Times New Roman" w:cs="Times New Roman"/>
          <w:color w:val="auto"/>
        </w:rPr>
        <w:t>.</w:t>
      </w:r>
    </w:p>
    <w:p w:rsidR="00FB23B6" w:rsidRPr="00820FC9" w:rsidRDefault="00FB23B6" w:rsidP="00FB23B6">
      <w:pPr>
        <w:pStyle w:val="Normal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2BA9" w:rsidRPr="00820FC9" w:rsidRDefault="000C33DA" w:rsidP="00E1000B">
      <w:pPr>
        <w:pStyle w:val="Padr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20FC9">
        <w:rPr>
          <w:rFonts w:ascii="Times New Roman" w:hAnsi="Times New Roman" w:cs="Times New Roman"/>
          <w:b/>
          <w:bCs/>
          <w:color w:val="auto"/>
        </w:rPr>
        <w:t>DAS DISPOSIÇÕES FINAIS</w:t>
      </w:r>
    </w:p>
    <w:p w:rsidR="00A40A63" w:rsidRPr="00820FC9" w:rsidRDefault="003A0D36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8F2508">
        <w:rPr>
          <w:rFonts w:ascii="Times New Roman" w:hAnsi="Times New Roman" w:cs="Times New Roman"/>
          <w:color w:val="auto"/>
        </w:rPr>
        <w:t>1</w:t>
      </w:r>
      <w:r w:rsidR="00E24960" w:rsidRPr="00820FC9">
        <w:rPr>
          <w:rFonts w:ascii="Times New Roman" w:hAnsi="Times New Roman" w:cs="Times New Roman"/>
          <w:color w:val="auto"/>
        </w:rPr>
        <w:t xml:space="preserve">.1 </w:t>
      </w:r>
      <w:r w:rsidR="000C33DA" w:rsidRPr="00820FC9">
        <w:rPr>
          <w:rFonts w:ascii="Times New Roman" w:hAnsi="Times New Roman" w:cs="Times New Roman"/>
          <w:color w:val="auto"/>
        </w:rPr>
        <w:t xml:space="preserve">Não serão aceitas inscrições fora do prazo estabelecido </w:t>
      </w:r>
      <w:r w:rsidR="005A0F31">
        <w:rPr>
          <w:rFonts w:ascii="Times New Roman" w:hAnsi="Times New Roman" w:cs="Times New Roman"/>
          <w:color w:val="auto"/>
        </w:rPr>
        <w:t>nesse Edital;</w:t>
      </w:r>
    </w:p>
    <w:p w:rsidR="00455132" w:rsidRDefault="008F2508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E24960" w:rsidRPr="00820FC9">
        <w:rPr>
          <w:rFonts w:ascii="Times New Roman" w:hAnsi="Times New Roman" w:cs="Times New Roman"/>
          <w:color w:val="auto"/>
        </w:rPr>
        <w:t xml:space="preserve">.2 </w:t>
      </w:r>
      <w:r w:rsidR="000C33DA" w:rsidRPr="00820FC9">
        <w:rPr>
          <w:rFonts w:ascii="Times New Roman" w:hAnsi="Times New Roman" w:cs="Times New Roman"/>
          <w:color w:val="auto"/>
        </w:rPr>
        <w:t>A inexatidão das declarações, irregularidades de documentos ou outras constatadas no decorrer do processo, ou posteriormente, eliminarão o(</w:t>
      </w:r>
      <w:r w:rsidR="00290897" w:rsidRPr="00820FC9">
        <w:rPr>
          <w:rFonts w:ascii="Times New Roman" w:hAnsi="Times New Roman" w:cs="Times New Roman"/>
          <w:color w:val="auto"/>
        </w:rPr>
        <w:t>a) candidato</w:t>
      </w:r>
      <w:r w:rsidR="000C33DA" w:rsidRPr="00820FC9">
        <w:rPr>
          <w:rFonts w:ascii="Times New Roman" w:hAnsi="Times New Roman" w:cs="Times New Roman"/>
          <w:color w:val="auto"/>
        </w:rPr>
        <w:t>(a), anulando-se todos os atos decorrentes da sua inscrição</w:t>
      </w:r>
      <w:r w:rsidR="005A0F31">
        <w:rPr>
          <w:rFonts w:ascii="Times New Roman" w:hAnsi="Times New Roman" w:cs="Times New Roman"/>
          <w:color w:val="auto"/>
        </w:rPr>
        <w:t>;</w:t>
      </w:r>
    </w:p>
    <w:p w:rsidR="004B2BA9" w:rsidRDefault="008F2508" w:rsidP="00E1000B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E24960" w:rsidRPr="00820FC9">
        <w:rPr>
          <w:rFonts w:ascii="Times New Roman" w:hAnsi="Times New Roman" w:cs="Times New Roman"/>
          <w:color w:val="auto"/>
        </w:rPr>
        <w:t xml:space="preserve">.3 O </w:t>
      </w:r>
      <w:r w:rsidR="00D43FE2" w:rsidRPr="00820FC9">
        <w:rPr>
          <w:rFonts w:ascii="Times New Roman" w:hAnsi="Times New Roman" w:cs="Times New Roman"/>
          <w:color w:val="auto"/>
        </w:rPr>
        <w:t xml:space="preserve">profissional que, mesmo </w:t>
      </w:r>
      <w:r w:rsidR="007A3C24">
        <w:rPr>
          <w:rFonts w:ascii="Times New Roman" w:hAnsi="Times New Roman" w:cs="Times New Roman"/>
          <w:color w:val="auto"/>
        </w:rPr>
        <w:t>selecionado</w:t>
      </w:r>
      <w:r w:rsidR="00D43FE2" w:rsidRPr="00820FC9">
        <w:rPr>
          <w:rFonts w:ascii="Times New Roman" w:hAnsi="Times New Roman" w:cs="Times New Roman"/>
          <w:color w:val="auto"/>
        </w:rPr>
        <w:t>, não desempenhar suas funções conforme as diretrizes propostas pela Coordenação do Cursoserá automaticamente desligado</w:t>
      </w:r>
      <w:r w:rsidR="005A0F31">
        <w:rPr>
          <w:rFonts w:ascii="Times New Roman" w:hAnsi="Times New Roman" w:cs="Times New Roman"/>
          <w:color w:val="auto"/>
        </w:rPr>
        <w:t xml:space="preserve"> do curso;</w:t>
      </w:r>
    </w:p>
    <w:p w:rsidR="005A0F31" w:rsidRPr="00820FC9" w:rsidRDefault="008F2508" w:rsidP="00E1000B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5A0F31">
        <w:rPr>
          <w:rFonts w:ascii="Times New Roman" w:hAnsi="Times New Roman" w:cs="Times New Roman"/>
          <w:color w:val="auto"/>
        </w:rPr>
        <w:t xml:space="preserve">.4 </w:t>
      </w:r>
      <w:r w:rsidR="005A0F31" w:rsidRPr="005A0F31">
        <w:rPr>
          <w:rFonts w:ascii="Times New Roman" w:hAnsi="Times New Roman" w:cs="Times New Roman"/>
          <w:b/>
          <w:color w:val="auto"/>
        </w:rPr>
        <w:t>A efetiva contratação dos profi</w:t>
      </w:r>
      <w:r w:rsidR="00FB23B6">
        <w:rPr>
          <w:rFonts w:ascii="Times New Roman" w:hAnsi="Times New Roman" w:cs="Times New Roman"/>
          <w:b/>
          <w:color w:val="auto"/>
        </w:rPr>
        <w:t>ssionais selecionados por esse E</w:t>
      </w:r>
      <w:r w:rsidR="005A0F31" w:rsidRPr="005A0F31">
        <w:rPr>
          <w:rFonts w:ascii="Times New Roman" w:hAnsi="Times New Roman" w:cs="Times New Roman"/>
          <w:b/>
          <w:color w:val="auto"/>
        </w:rPr>
        <w:t xml:space="preserve">dital somente ocorrerá após a descentralização dos créditos orçamentários e financeiros por parte do INCRA para </w:t>
      </w:r>
      <w:r w:rsidR="005A0F31">
        <w:rPr>
          <w:rFonts w:ascii="Times New Roman" w:hAnsi="Times New Roman" w:cs="Times New Roman"/>
          <w:b/>
          <w:color w:val="auto"/>
        </w:rPr>
        <w:t xml:space="preserve">a </w:t>
      </w:r>
      <w:r w:rsidR="005A0F31" w:rsidRPr="005A0F31">
        <w:rPr>
          <w:rFonts w:ascii="Times New Roman" w:hAnsi="Times New Roman" w:cs="Times New Roman"/>
          <w:b/>
          <w:color w:val="auto"/>
        </w:rPr>
        <w:t>UNIVASF</w:t>
      </w:r>
      <w:r w:rsidR="005A0F31">
        <w:rPr>
          <w:rFonts w:ascii="Times New Roman" w:hAnsi="Times New Roman" w:cs="Times New Roman"/>
          <w:b/>
          <w:color w:val="auto"/>
        </w:rPr>
        <w:t>;</w:t>
      </w:r>
    </w:p>
    <w:p w:rsidR="004B2BA9" w:rsidRDefault="008F2508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E24960" w:rsidRPr="00820FC9">
        <w:rPr>
          <w:rFonts w:ascii="Times New Roman" w:hAnsi="Times New Roman" w:cs="Times New Roman"/>
          <w:color w:val="auto"/>
        </w:rPr>
        <w:t>.</w:t>
      </w:r>
      <w:r w:rsidR="005A0F31">
        <w:rPr>
          <w:rFonts w:ascii="Times New Roman" w:hAnsi="Times New Roman" w:cs="Times New Roman"/>
          <w:color w:val="auto"/>
        </w:rPr>
        <w:t>5</w:t>
      </w:r>
      <w:r w:rsidR="00EA6CD1">
        <w:rPr>
          <w:rFonts w:ascii="Times New Roman" w:hAnsi="Times New Roman" w:cs="Times New Roman"/>
          <w:color w:val="auto"/>
        </w:rPr>
        <w:t xml:space="preserve"> </w:t>
      </w:r>
      <w:r w:rsidR="000C33DA" w:rsidRPr="00820FC9">
        <w:rPr>
          <w:rFonts w:ascii="Times New Roman" w:hAnsi="Times New Roman" w:cs="Times New Roman"/>
          <w:color w:val="auto"/>
        </w:rPr>
        <w:t xml:space="preserve">Os casos omissos serão resolvidos pela </w:t>
      </w:r>
      <w:r w:rsidR="00604AFB">
        <w:rPr>
          <w:rFonts w:ascii="Times New Roman" w:hAnsi="Times New Roman" w:cs="Times New Roman"/>
          <w:color w:val="auto"/>
        </w:rPr>
        <w:t>PROEX</w:t>
      </w:r>
      <w:r w:rsidR="000C33DA" w:rsidRPr="00820FC9">
        <w:rPr>
          <w:rFonts w:ascii="Times New Roman" w:hAnsi="Times New Roman" w:cs="Times New Roman"/>
          <w:color w:val="auto"/>
        </w:rPr>
        <w:t xml:space="preserve"> da UNIVASF.</w:t>
      </w:r>
    </w:p>
    <w:p w:rsidR="002952FD" w:rsidRDefault="002952FD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52FD" w:rsidRDefault="00E04517" w:rsidP="00015A75">
      <w:pPr>
        <w:pStyle w:val="Padro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0</wp:posOffset>
            </wp:positionV>
            <wp:extent cx="2905125" cy="50482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2FD" w:rsidRDefault="002952FD" w:rsidP="00FB23B6">
      <w:pPr>
        <w:pStyle w:val="Padro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Lúcia </w:t>
      </w:r>
      <w:proofErr w:type="spellStart"/>
      <w:r>
        <w:rPr>
          <w:rFonts w:ascii="Times New Roman" w:hAnsi="Times New Roman" w:cs="Times New Roman"/>
          <w:color w:val="auto"/>
        </w:rPr>
        <w:t>Marisy</w:t>
      </w:r>
      <w:proofErr w:type="spellEnd"/>
      <w:r>
        <w:rPr>
          <w:rFonts w:ascii="Times New Roman" w:hAnsi="Times New Roman" w:cs="Times New Roman"/>
          <w:color w:val="auto"/>
        </w:rPr>
        <w:t xml:space="preserve"> Souza Ribeiro de Oliveira</w:t>
      </w:r>
    </w:p>
    <w:p w:rsidR="002952FD" w:rsidRPr="00015A75" w:rsidRDefault="002952FD" w:rsidP="00FB23B6">
      <w:pPr>
        <w:pStyle w:val="Padro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015A75">
        <w:rPr>
          <w:rFonts w:ascii="Times New Roman" w:hAnsi="Times New Roman" w:cs="Times New Roman"/>
          <w:b/>
          <w:color w:val="auto"/>
        </w:rPr>
        <w:t>Pró-Reitora de Extensão</w:t>
      </w:r>
    </w:p>
    <w:p w:rsidR="002952FD" w:rsidRPr="00015A75" w:rsidRDefault="002952FD" w:rsidP="00FB23B6">
      <w:pPr>
        <w:pStyle w:val="Padro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015A75">
        <w:rPr>
          <w:rFonts w:ascii="Times New Roman" w:hAnsi="Times New Roman" w:cs="Times New Roman"/>
          <w:b/>
          <w:color w:val="auto"/>
        </w:rPr>
        <w:t>UNIVASF</w:t>
      </w:r>
    </w:p>
    <w:p w:rsidR="002952FD" w:rsidRPr="00820FC9" w:rsidRDefault="002952FD" w:rsidP="00B4752D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2BA9" w:rsidRPr="00820FC9" w:rsidRDefault="00905EE9" w:rsidP="003215E6">
      <w:pPr>
        <w:pStyle w:val="Padro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B45F99">
        <w:rPr>
          <w:rFonts w:ascii="Times New Roman" w:hAnsi="Times New Roman" w:cs="Times New Roman"/>
          <w:color w:val="auto"/>
        </w:rPr>
        <w:t>Petrolina</w:t>
      </w:r>
      <w:r w:rsidR="002C0E17" w:rsidRPr="00B45F99">
        <w:rPr>
          <w:rFonts w:ascii="Times New Roman" w:hAnsi="Times New Roman" w:cs="Times New Roman"/>
          <w:color w:val="auto"/>
        </w:rPr>
        <w:t>-PE</w:t>
      </w:r>
      <w:r w:rsidRPr="00B45F99">
        <w:rPr>
          <w:rFonts w:ascii="Times New Roman" w:hAnsi="Times New Roman" w:cs="Times New Roman"/>
          <w:color w:val="auto"/>
        </w:rPr>
        <w:t xml:space="preserve">, </w:t>
      </w:r>
      <w:r w:rsidR="00EA6CD1">
        <w:rPr>
          <w:rFonts w:ascii="Times New Roman" w:hAnsi="Times New Roman" w:cs="Times New Roman"/>
          <w:color w:val="auto"/>
        </w:rPr>
        <w:t>2</w:t>
      </w:r>
      <w:r w:rsidR="007F571C">
        <w:rPr>
          <w:rFonts w:ascii="Times New Roman" w:hAnsi="Times New Roman" w:cs="Times New Roman"/>
          <w:color w:val="auto"/>
        </w:rPr>
        <w:t>6</w:t>
      </w:r>
      <w:r w:rsidR="002C0673" w:rsidRPr="00B45F99">
        <w:rPr>
          <w:rFonts w:ascii="Times New Roman" w:hAnsi="Times New Roman" w:cs="Times New Roman"/>
          <w:color w:val="auto"/>
        </w:rPr>
        <w:t xml:space="preserve"> </w:t>
      </w:r>
      <w:r w:rsidR="00EA6CD1">
        <w:rPr>
          <w:rFonts w:ascii="Times New Roman" w:hAnsi="Times New Roman" w:cs="Times New Roman"/>
          <w:color w:val="auto"/>
        </w:rPr>
        <w:t>nov</w:t>
      </w:r>
      <w:r w:rsidR="002C0673" w:rsidRPr="00B45F99">
        <w:rPr>
          <w:rFonts w:ascii="Times New Roman" w:hAnsi="Times New Roman" w:cs="Times New Roman"/>
          <w:color w:val="auto"/>
        </w:rPr>
        <w:t xml:space="preserve">embro </w:t>
      </w:r>
      <w:r w:rsidR="00233960" w:rsidRPr="00B45F99">
        <w:rPr>
          <w:rFonts w:ascii="Times New Roman" w:hAnsi="Times New Roman" w:cs="Times New Roman"/>
          <w:color w:val="auto"/>
        </w:rPr>
        <w:t>de 2018</w:t>
      </w:r>
      <w:r w:rsidR="000C33DA" w:rsidRPr="00B45F99">
        <w:rPr>
          <w:rFonts w:ascii="Times New Roman" w:hAnsi="Times New Roman" w:cs="Times New Roman"/>
          <w:color w:val="auto"/>
        </w:rPr>
        <w:t>.</w:t>
      </w:r>
    </w:p>
    <w:p w:rsidR="00011880" w:rsidRPr="00820FC9" w:rsidRDefault="00254DA1" w:rsidP="00B4752D">
      <w:pPr>
        <w:pageBreakBefore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ANEXO</w:t>
      </w:r>
      <w:r w:rsidR="00440EE3" w:rsidRPr="00820FC9">
        <w:rPr>
          <w:rFonts w:ascii="Times New Roman" w:hAnsi="Times New Roman"/>
          <w:b/>
          <w:sz w:val="24"/>
          <w:szCs w:val="24"/>
        </w:rPr>
        <w:t xml:space="preserve"> I</w:t>
      </w:r>
      <w:r w:rsidR="00011880" w:rsidRPr="00820FC9">
        <w:rPr>
          <w:rFonts w:ascii="Times New Roman" w:hAnsi="Times New Roman"/>
          <w:b/>
          <w:sz w:val="24"/>
          <w:szCs w:val="24"/>
        </w:rPr>
        <w:t xml:space="preserve"> - </w:t>
      </w:r>
      <w:r w:rsidR="00011880" w:rsidRPr="00820FC9">
        <w:rPr>
          <w:rFonts w:ascii="Times New Roman" w:hAnsi="Times New Roman"/>
          <w:b/>
          <w:bCs/>
          <w:w w:val="99"/>
          <w:sz w:val="24"/>
          <w:szCs w:val="24"/>
        </w:rPr>
        <w:t xml:space="preserve">BAREMA – Analise do </w:t>
      </w:r>
      <w:r w:rsidR="00F57E58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currículo – </w:t>
      </w:r>
      <w:r w:rsidR="00F57E58" w:rsidRPr="00E07447">
        <w:rPr>
          <w:rFonts w:ascii="Times New Roman" w:hAnsi="Times New Roman"/>
          <w:b/>
          <w:bCs/>
          <w:iCs/>
          <w:w w:val="99"/>
          <w:sz w:val="24"/>
          <w:szCs w:val="24"/>
        </w:rPr>
        <w:t>Edital Nº</w:t>
      </w:r>
      <w:r w:rsidR="00E07447" w:rsidRPr="00E07447">
        <w:rPr>
          <w:rFonts w:ascii="Times New Roman" w:hAnsi="Times New Roman"/>
          <w:b/>
          <w:bCs/>
          <w:iCs/>
          <w:w w:val="99"/>
          <w:sz w:val="24"/>
          <w:szCs w:val="24"/>
        </w:rPr>
        <w:t>04</w:t>
      </w:r>
      <w:r w:rsidR="00926A41" w:rsidRPr="00E07447">
        <w:rPr>
          <w:rFonts w:ascii="Times New Roman" w:hAnsi="Times New Roman"/>
          <w:b/>
          <w:bCs/>
          <w:iCs/>
          <w:w w:val="99"/>
          <w:sz w:val="24"/>
          <w:szCs w:val="24"/>
        </w:rPr>
        <w:t>/201</w:t>
      </w:r>
      <w:r w:rsidR="00F802CA" w:rsidRPr="00E07447">
        <w:rPr>
          <w:rFonts w:ascii="Times New Roman" w:hAnsi="Times New Roman"/>
          <w:b/>
          <w:bCs/>
          <w:iCs/>
          <w:w w:val="99"/>
          <w:sz w:val="24"/>
          <w:szCs w:val="24"/>
        </w:rPr>
        <w:t>8</w:t>
      </w:r>
      <w:r w:rsidR="00033CFB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- PROEX</w:t>
      </w:r>
    </w:p>
    <w:p w:rsidR="00910AA6" w:rsidRPr="00820FC9" w:rsidRDefault="00910AA6" w:rsidP="00B4752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10AA6" w:rsidRPr="00820FC9" w:rsidRDefault="00011880" w:rsidP="00B4752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20FC9">
        <w:rPr>
          <w:rFonts w:ascii="Times New Roman" w:hAnsi="Times New Roman"/>
          <w:b/>
          <w:sz w:val="24"/>
          <w:szCs w:val="24"/>
          <w:u w:val="single"/>
        </w:rPr>
        <w:t xml:space="preserve">Grupo I - Títulos Acadêmicos </w:t>
      </w:r>
    </w:p>
    <w:p w:rsidR="00011880" w:rsidRPr="00820FC9" w:rsidRDefault="00910AA6" w:rsidP="00B475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0FC9">
        <w:rPr>
          <w:rFonts w:ascii="Times New Roman" w:hAnsi="Times New Roman"/>
          <w:sz w:val="24"/>
          <w:szCs w:val="24"/>
        </w:rPr>
        <w:t xml:space="preserve">Pontuação Máxima no Grupo I </w:t>
      </w:r>
      <w:r w:rsidRPr="00820FC9">
        <w:rPr>
          <w:rFonts w:ascii="Times New Roman" w:hAnsi="Times New Roman"/>
          <w:b/>
          <w:sz w:val="24"/>
          <w:szCs w:val="24"/>
        </w:rPr>
        <w:t xml:space="preserve">= </w:t>
      </w:r>
      <w:r w:rsidR="00164989">
        <w:rPr>
          <w:rFonts w:ascii="Times New Roman" w:hAnsi="Times New Roman"/>
          <w:b/>
          <w:sz w:val="24"/>
          <w:szCs w:val="24"/>
        </w:rPr>
        <w:t>4</w:t>
      </w:r>
      <w:r w:rsidRPr="00820FC9">
        <w:rPr>
          <w:rFonts w:ascii="Times New Roman" w:hAnsi="Times New Roman"/>
          <w:b/>
          <w:sz w:val="24"/>
          <w:szCs w:val="24"/>
        </w:rPr>
        <w:t>0 p</w:t>
      </w:r>
      <w:r w:rsidRPr="00820FC9">
        <w:rPr>
          <w:rFonts w:ascii="Times New Roman" w:hAnsi="Times New Roman"/>
          <w:sz w:val="24"/>
          <w:szCs w:val="24"/>
        </w:rPr>
        <w:t>ontos, contando apenas a maior titulação.</w:t>
      </w:r>
    </w:p>
    <w:tbl>
      <w:tblPr>
        <w:tblW w:w="0" w:type="auto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1674"/>
        <w:gridCol w:w="2216"/>
      </w:tblGrid>
      <w:tr w:rsidR="00011880" w:rsidRPr="002810F1" w:rsidTr="00C36347">
        <w:trPr>
          <w:trHeight w:val="273"/>
        </w:trPr>
        <w:tc>
          <w:tcPr>
            <w:tcW w:w="5516" w:type="dxa"/>
            <w:shd w:val="clear" w:color="auto" w:fill="FFFFFF"/>
          </w:tcPr>
          <w:p w:rsidR="00011880" w:rsidRPr="002810F1" w:rsidRDefault="00011880" w:rsidP="00281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0F1">
              <w:rPr>
                <w:rFonts w:ascii="Times New Roman" w:hAnsi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1674" w:type="dxa"/>
            <w:shd w:val="clear" w:color="auto" w:fill="FFFFFF"/>
          </w:tcPr>
          <w:p w:rsidR="00011880" w:rsidRPr="002810F1" w:rsidRDefault="00011880" w:rsidP="00281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0F1">
              <w:rPr>
                <w:rFonts w:ascii="Times New Roman" w:hAnsi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2216" w:type="dxa"/>
            <w:shd w:val="clear" w:color="auto" w:fill="FFFFFF"/>
          </w:tcPr>
          <w:p w:rsidR="00011880" w:rsidRPr="002810F1" w:rsidRDefault="00011880" w:rsidP="0028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F1">
              <w:rPr>
                <w:rFonts w:ascii="Times New Roman" w:hAnsi="Times New Roman"/>
                <w:b/>
                <w:sz w:val="20"/>
                <w:szCs w:val="20"/>
              </w:rPr>
              <w:t>Pontuação obtida</w:t>
            </w:r>
          </w:p>
        </w:tc>
      </w:tr>
      <w:tr w:rsidR="00910AA6" w:rsidRPr="002810F1" w:rsidTr="00C36347">
        <w:trPr>
          <w:trHeight w:val="239"/>
        </w:trPr>
        <w:tc>
          <w:tcPr>
            <w:tcW w:w="5516" w:type="dxa"/>
            <w:shd w:val="clear" w:color="auto" w:fill="FFFFFF"/>
          </w:tcPr>
          <w:p w:rsidR="00910AA6" w:rsidRPr="002810F1" w:rsidRDefault="00910AA6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0F1">
              <w:rPr>
                <w:rFonts w:ascii="Times New Roman" w:hAnsi="Times New Roman"/>
                <w:sz w:val="20"/>
                <w:szCs w:val="20"/>
              </w:rPr>
              <w:t>Diploma de Doutor, Livre Docente ou Notório Saber</w:t>
            </w:r>
          </w:p>
        </w:tc>
        <w:tc>
          <w:tcPr>
            <w:tcW w:w="1674" w:type="dxa"/>
            <w:shd w:val="clear" w:color="auto" w:fill="FFFFFF"/>
          </w:tcPr>
          <w:p w:rsidR="00910AA6" w:rsidRPr="002810F1" w:rsidRDefault="002202B3" w:rsidP="0028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574EF" w:rsidRPr="00281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6" w:type="dxa"/>
            <w:vMerge w:val="restart"/>
            <w:shd w:val="clear" w:color="auto" w:fill="FFFFFF"/>
          </w:tcPr>
          <w:p w:rsidR="00910AA6" w:rsidRPr="002810F1" w:rsidRDefault="00910AA6" w:rsidP="0028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AA6" w:rsidRPr="002810F1" w:rsidTr="00C36347">
        <w:trPr>
          <w:trHeight w:val="239"/>
        </w:trPr>
        <w:tc>
          <w:tcPr>
            <w:tcW w:w="5516" w:type="dxa"/>
            <w:shd w:val="clear" w:color="auto" w:fill="FFFFFF"/>
          </w:tcPr>
          <w:p w:rsidR="00910AA6" w:rsidRPr="002810F1" w:rsidRDefault="00910AA6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0F1">
              <w:rPr>
                <w:rFonts w:ascii="Times New Roman" w:hAnsi="Times New Roman"/>
                <w:sz w:val="20"/>
                <w:szCs w:val="20"/>
              </w:rPr>
              <w:t>Diploma de Mestre</w:t>
            </w:r>
          </w:p>
        </w:tc>
        <w:tc>
          <w:tcPr>
            <w:tcW w:w="1674" w:type="dxa"/>
            <w:shd w:val="clear" w:color="auto" w:fill="FFFFFF"/>
          </w:tcPr>
          <w:p w:rsidR="00910AA6" w:rsidRPr="002810F1" w:rsidRDefault="00C36347" w:rsidP="0028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16" w:type="dxa"/>
            <w:vMerge/>
            <w:shd w:val="clear" w:color="auto" w:fill="FFFFFF"/>
          </w:tcPr>
          <w:p w:rsidR="00910AA6" w:rsidRPr="002810F1" w:rsidRDefault="00910AA6" w:rsidP="0028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4519" w:rsidRDefault="004B4519" w:rsidP="00B475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3CFB" w:rsidRDefault="00011880" w:rsidP="00B4752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20FC9">
        <w:rPr>
          <w:rFonts w:ascii="Times New Roman" w:hAnsi="Times New Roman"/>
          <w:b/>
          <w:sz w:val="24"/>
          <w:szCs w:val="24"/>
          <w:u w:val="single"/>
        </w:rPr>
        <w:t>Grupo II – Experiência</w:t>
      </w:r>
      <w:r w:rsidR="00033CFB">
        <w:rPr>
          <w:rFonts w:ascii="Times New Roman" w:hAnsi="Times New Roman"/>
          <w:b/>
          <w:sz w:val="24"/>
          <w:szCs w:val="24"/>
          <w:u w:val="single"/>
        </w:rPr>
        <w:t>s afins com o PRONERA</w:t>
      </w:r>
    </w:p>
    <w:p w:rsidR="00910AA6" w:rsidRPr="00820FC9" w:rsidRDefault="00910AA6" w:rsidP="00B475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0FC9">
        <w:rPr>
          <w:rFonts w:ascii="Times New Roman" w:hAnsi="Times New Roman"/>
          <w:sz w:val="24"/>
          <w:szCs w:val="24"/>
        </w:rPr>
        <w:t>Pontuação máxima no Grupo I</w:t>
      </w:r>
      <w:r w:rsidR="00D9297A">
        <w:rPr>
          <w:rFonts w:ascii="Times New Roman" w:hAnsi="Times New Roman"/>
          <w:sz w:val="24"/>
          <w:szCs w:val="24"/>
        </w:rPr>
        <w:t>I</w:t>
      </w:r>
      <w:r w:rsidRPr="00820FC9">
        <w:rPr>
          <w:rFonts w:ascii="Times New Roman" w:hAnsi="Times New Roman"/>
          <w:sz w:val="24"/>
          <w:szCs w:val="24"/>
        </w:rPr>
        <w:t xml:space="preserve">= </w:t>
      </w:r>
      <w:r w:rsidR="002202B3">
        <w:rPr>
          <w:rFonts w:ascii="Times New Roman" w:hAnsi="Times New Roman"/>
          <w:b/>
          <w:sz w:val="24"/>
          <w:szCs w:val="24"/>
        </w:rPr>
        <w:t>60</w:t>
      </w:r>
      <w:r w:rsidRPr="00820FC9">
        <w:rPr>
          <w:rFonts w:ascii="Times New Roman" w:hAnsi="Times New Roman"/>
          <w:b/>
          <w:sz w:val="24"/>
          <w:szCs w:val="24"/>
        </w:rPr>
        <w:t xml:space="preserve"> p</w:t>
      </w:r>
      <w:r w:rsidRPr="00820FC9">
        <w:rPr>
          <w:rFonts w:ascii="Times New Roman" w:hAnsi="Times New Roman"/>
          <w:sz w:val="24"/>
          <w:szCs w:val="24"/>
        </w:rPr>
        <w:t>ontos</w:t>
      </w:r>
    </w:p>
    <w:tbl>
      <w:tblPr>
        <w:tblW w:w="0" w:type="auto"/>
        <w:tblInd w:w="-163" w:type="dxa"/>
        <w:tblLayout w:type="fixed"/>
        <w:tblLook w:val="0000" w:firstRow="0" w:lastRow="0" w:firstColumn="0" w:lastColumn="0" w:noHBand="0" w:noVBand="0"/>
      </w:tblPr>
      <w:tblGrid>
        <w:gridCol w:w="4556"/>
        <w:gridCol w:w="1670"/>
        <w:gridCol w:w="1674"/>
      </w:tblGrid>
      <w:tr w:rsidR="00D9297A" w:rsidRPr="002810F1" w:rsidTr="00DE06EF">
        <w:trPr>
          <w:trHeight w:val="254"/>
        </w:trPr>
        <w:tc>
          <w:tcPr>
            <w:tcW w:w="4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D9297A" w:rsidRPr="002810F1" w:rsidRDefault="00D9297A" w:rsidP="00281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0F1">
              <w:rPr>
                <w:rFonts w:ascii="Times New Roman" w:hAnsi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D9297A" w:rsidP="00281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0F1">
              <w:rPr>
                <w:rFonts w:ascii="Times New Roman" w:hAnsi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1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D9297A" w:rsidP="0028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F1">
              <w:rPr>
                <w:rFonts w:ascii="Times New Roman" w:hAnsi="Times New Roman"/>
                <w:b/>
                <w:sz w:val="20"/>
                <w:szCs w:val="20"/>
              </w:rPr>
              <w:t>Pontuação obtida</w:t>
            </w:r>
          </w:p>
        </w:tc>
      </w:tr>
      <w:tr w:rsidR="00D9297A" w:rsidRPr="002810F1" w:rsidTr="00DE06EF">
        <w:trPr>
          <w:trHeight w:val="592"/>
        </w:trPr>
        <w:tc>
          <w:tcPr>
            <w:tcW w:w="4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D9297A" w:rsidRPr="002810F1" w:rsidRDefault="00D9297A" w:rsidP="00D929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0F1">
              <w:rPr>
                <w:rFonts w:ascii="Times New Roman" w:hAnsi="Times New Roman"/>
                <w:sz w:val="20"/>
                <w:szCs w:val="20"/>
              </w:rPr>
              <w:t xml:space="preserve">Ter experiência </w:t>
            </w:r>
            <w:r>
              <w:rPr>
                <w:rFonts w:ascii="Times New Roman" w:hAnsi="Times New Roman"/>
                <w:sz w:val="20"/>
                <w:szCs w:val="20"/>
              </w:rPr>
              <w:t>com o público alvo do PRONERA</w:t>
            </w:r>
            <w:r w:rsidR="00A3451B">
              <w:rPr>
                <w:rFonts w:ascii="Times New Roman" w:hAnsi="Times New Roman"/>
                <w:sz w:val="20"/>
                <w:szCs w:val="20"/>
              </w:rPr>
              <w:t xml:space="preserve"> (assentados da reforma agrária, comunidades quilombolas e indígenas, e ou, estudantes de comunidades rurais)</w:t>
            </w:r>
          </w:p>
        </w:tc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0645BC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9297A" w:rsidRPr="002810F1">
              <w:rPr>
                <w:rFonts w:ascii="Times New Roman" w:hAnsi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1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D9297A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97A" w:rsidRPr="002810F1" w:rsidTr="00DE06EF">
        <w:trPr>
          <w:trHeight w:val="538"/>
        </w:trPr>
        <w:tc>
          <w:tcPr>
            <w:tcW w:w="4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D9297A" w:rsidRPr="002810F1" w:rsidRDefault="00D9297A" w:rsidP="00FA1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0F1">
              <w:rPr>
                <w:rFonts w:ascii="Times New Roman" w:hAnsi="Times New Roman"/>
                <w:sz w:val="20"/>
                <w:szCs w:val="20"/>
              </w:rPr>
              <w:t xml:space="preserve">Ter </w:t>
            </w:r>
            <w:r w:rsidR="00FA1F1C">
              <w:rPr>
                <w:rFonts w:ascii="Times New Roman" w:hAnsi="Times New Roman"/>
                <w:sz w:val="20"/>
                <w:szCs w:val="20"/>
              </w:rPr>
              <w:t>formação em áreas afins do curso</w:t>
            </w:r>
          </w:p>
        </w:tc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0645BC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9297A" w:rsidRPr="002810F1">
              <w:rPr>
                <w:rFonts w:ascii="Times New Roman" w:hAnsi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1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D9297A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97A" w:rsidRPr="002810F1" w:rsidTr="00DE06EF">
        <w:trPr>
          <w:trHeight w:val="538"/>
        </w:trPr>
        <w:tc>
          <w:tcPr>
            <w:tcW w:w="4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D9297A" w:rsidRPr="002810F1" w:rsidRDefault="00D9297A" w:rsidP="00397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0F1">
              <w:rPr>
                <w:rFonts w:ascii="Times New Roman" w:hAnsi="Times New Roman"/>
                <w:sz w:val="20"/>
                <w:szCs w:val="20"/>
              </w:rPr>
              <w:t xml:space="preserve">Ter experiência </w:t>
            </w:r>
            <w:r w:rsidR="000645BC">
              <w:rPr>
                <w:rFonts w:ascii="Times New Roman" w:hAnsi="Times New Roman"/>
                <w:sz w:val="20"/>
                <w:szCs w:val="20"/>
              </w:rPr>
              <w:t xml:space="preserve">com atividades ligadas </w:t>
            </w:r>
            <w:r w:rsidR="005A0F31">
              <w:rPr>
                <w:rFonts w:ascii="Times New Roman" w:hAnsi="Times New Roman"/>
                <w:sz w:val="20"/>
                <w:szCs w:val="20"/>
              </w:rPr>
              <w:t>à</w:t>
            </w:r>
            <w:r w:rsidR="000645BC">
              <w:rPr>
                <w:rFonts w:ascii="Times New Roman" w:hAnsi="Times New Roman"/>
                <w:sz w:val="20"/>
                <w:szCs w:val="20"/>
              </w:rPr>
              <w:t xml:space="preserve"> disciplina pretendida </w:t>
            </w:r>
          </w:p>
        </w:tc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0645BC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9297A" w:rsidRPr="002810F1">
              <w:rPr>
                <w:rFonts w:ascii="Times New Roman" w:hAnsi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1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D9297A" w:rsidRPr="002810F1" w:rsidRDefault="00D9297A" w:rsidP="002810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7885" w:rsidRPr="00820FC9" w:rsidRDefault="00BD7885" w:rsidP="00B475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0EE3" w:rsidRPr="00820FC9" w:rsidRDefault="00440EE3" w:rsidP="00B47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4FE8" w:rsidRPr="00820FC9" w:rsidRDefault="00440EE3" w:rsidP="00B47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0FC9">
        <w:rPr>
          <w:rFonts w:ascii="Times New Roman" w:hAnsi="Times New Roman"/>
          <w:b/>
          <w:bCs/>
          <w:sz w:val="24"/>
          <w:szCs w:val="24"/>
        </w:rPr>
        <w:br w:type="page"/>
      </w:r>
      <w:r w:rsidR="008D4FE8" w:rsidRPr="00820FC9">
        <w:rPr>
          <w:rFonts w:ascii="Times New Roman" w:hAnsi="Times New Roman"/>
          <w:b/>
          <w:bCs/>
          <w:sz w:val="24"/>
          <w:szCs w:val="24"/>
        </w:rPr>
        <w:lastRenderedPageBreak/>
        <w:t>ANEXO II</w:t>
      </w:r>
    </w:p>
    <w:p w:rsidR="0026302C" w:rsidRPr="00820FC9" w:rsidRDefault="00D302E9" w:rsidP="00B4752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FICHA</w:t>
      </w:r>
      <w:r w:rsidR="00440EE3" w:rsidRPr="00820FC9">
        <w:rPr>
          <w:rFonts w:ascii="Times New Roman" w:hAnsi="Times New Roman"/>
          <w:b/>
          <w:bCs/>
          <w:sz w:val="24"/>
          <w:szCs w:val="24"/>
        </w:rPr>
        <w:t xml:space="preserve"> DE INSCRIÇÃO </w:t>
      </w:r>
    </w:p>
    <w:p w:rsidR="008D4FE8" w:rsidRPr="00820FC9" w:rsidRDefault="008D4FE8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EE3" w:rsidRPr="00820FC9" w:rsidRDefault="00BB6D0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FC9">
        <w:rPr>
          <w:rFonts w:ascii="Times New Roman" w:hAnsi="Times New Roman"/>
          <w:sz w:val="24"/>
          <w:szCs w:val="24"/>
        </w:rPr>
        <w:t>Eu, _</w:t>
      </w:r>
      <w:r w:rsidR="00440EE3" w:rsidRPr="00820FC9">
        <w:rPr>
          <w:rFonts w:ascii="Times New Roman" w:hAnsi="Times New Roman"/>
          <w:sz w:val="24"/>
          <w:szCs w:val="24"/>
        </w:rPr>
        <w:t>___________________</w:t>
      </w:r>
      <w:r w:rsidR="00F16A87">
        <w:rPr>
          <w:rFonts w:ascii="Times New Roman" w:hAnsi="Times New Roman"/>
          <w:sz w:val="24"/>
          <w:szCs w:val="24"/>
        </w:rPr>
        <w:t xml:space="preserve">______________________________, </w:t>
      </w:r>
      <w:r w:rsidR="00440EE3" w:rsidRPr="00820FC9">
        <w:rPr>
          <w:rFonts w:ascii="Times New Roman" w:hAnsi="Times New Roman"/>
          <w:sz w:val="24"/>
          <w:szCs w:val="24"/>
        </w:rPr>
        <w:t xml:space="preserve">residente à Rua: _____________________________, nº_____, bairro_______________________ , cidade </w:t>
      </w:r>
    </w:p>
    <w:p w:rsidR="00583B61" w:rsidRPr="00820FC9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FC9">
        <w:rPr>
          <w:rFonts w:ascii="Times New Roman" w:hAnsi="Times New Roman"/>
          <w:sz w:val="24"/>
          <w:szCs w:val="24"/>
        </w:rPr>
        <w:t>Telefone: _</w:t>
      </w:r>
      <w:r w:rsidR="00440EE3" w:rsidRPr="00820FC9">
        <w:rPr>
          <w:rFonts w:ascii="Times New Roman" w:hAnsi="Times New Roman"/>
          <w:sz w:val="24"/>
          <w:szCs w:val="24"/>
        </w:rPr>
        <w:t>_________________</w:t>
      </w:r>
      <w:r w:rsidRPr="00820FC9">
        <w:rPr>
          <w:rFonts w:ascii="Times New Roman" w:hAnsi="Times New Roman"/>
          <w:sz w:val="24"/>
          <w:szCs w:val="24"/>
        </w:rPr>
        <w:t>_, e-mail</w:t>
      </w:r>
      <w:r w:rsidR="00440EE3" w:rsidRPr="00820FC9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583B61" w:rsidRPr="00820FC9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Venho </w:t>
      </w:r>
      <w:r w:rsidRPr="00820FC9">
        <w:rPr>
          <w:rFonts w:ascii="Times New Roman" w:hAnsi="Times New Roman"/>
          <w:sz w:val="24"/>
          <w:szCs w:val="24"/>
        </w:rPr>
        <w:t>requerer</w:t>
      </w:r>
      <w:r w:rsidR="00440EE3" w:rsidRPr="00820FC9">
        <w:rPr>
          <w:rFonts w:ascii="Times New Roman" w:hAnsi="Times New Roman"/>
          <w:sz w:val="24"/>
          <w:szCs w:val="24"/>
        </w:rPr>
        <w:t xml:space="preserve"> a Vossa Senhoria </w:t>
      </w:r>
      <w:r>
        <w:rPr>
          <w:rFonts w:ascii="Times New Roman" w:hAnsi="Times New Roman"/>
          <w:sz w:val="24"/>
          <w:szCs w:val="24"/>
        </w:rPr>
        <w:t>minha inscrição</w:t>
      </w:r>
      <w:r w:rsidR="00440EE3" w:rsidRPr="00820FC9">
        <w:rPr>
          <w:rFonts w:ascii="Times New Roman" w:hAnsi="Times New Roman"/>
          <w:sz w:val="24"/>
          <w:szCs w:val="24"/>
        </w:rPr>
        <w:t xml:space="preserve"> no Processo Seletivo Simplificado com vistas à </w:t>
      </w:r>
      <w:r>
        <w:rPr>
          <w:rFonts w:ascii="Times New Roman" w:hAnsi="Times New Roman"/>
          <w:sz w:val="24"/>
          <w:szCs w:val="24"/>
        </w:rPr>
        <w:t>seleçãode docente</w:t>
      </w:r>
      <w:r w:rsidR="00600E97">
        <w:rPr>
          <w:rFonts w:ascii="Times New Roman" w:hAnsi="Times New Roman"/>
          <w:sz w:val="24"/>
          <w:szCs w:val="24"/>
        </w:rPr>
        <w:t xml:space="preserve">, </w:t>
      </w:r>
      <w:r w:rsidR="00E1282F">
        <w:rPr>
          <w:rFonts w:ascii="Times New Roman" w:hAnsi="Times New Roman"/>
          <w:sz w:val="24"/>
          <w:szCs w:val="24"/>
        </w:rPr>
        <w:t>para ministrar a</w:t>
      </w:r>
      <w:r w:rsidR="00600E97">
        <w:rPr>
          <w:rFonts w:ascii="Times New Roman" w:hAnsi="Times New Roman"/>
          <w:sz w:val="24"/>
          <w:szCs w:val="24"/>
        </w:rPr>
        <w:t xml:space="preserve"> disciplina 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600E97">
        <w:rPr>
          <w:rFonts w:ascii="Times New Roman" w:hAnsi="Times New Roman"/>
          <w:sz w:val="24"/>
          <w:szCs w:val="24"/>
        </w:rPr>
        <w:t>, do curso de</w:t>
      </w:r>
      <w:r>
        <w:rPr>
          <w:rFonts w:ascii="Times New Roman" w:hAnsi="Times New Roman"/>
          <w:sz w:val="24"/>
          <w:szCs w:val="24"/>
        </w:rPr>
        <w:t>Gr</w:t>
      </w:r>
      <w:r w:rsidR="003C3F99">
        <w:rPr>
          <w:rFonts w:ascii="Times New Roman" w:hAnsi="Times New Roman"/>
          <w:sz w:val="24"/>
          <w:szCs w:val="24"/>
        </w:rPr>
        <w:t>aduação em Ciências Sociais</w:t>
      </w:r>
      <w:r w:rsidR="00440EE3" w:rsidRPr="00820F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ofertado pelo convênio entre a </w:t>
      </w:r>
      <w:r w:rsidR="00EF4600" w:rsidRPr="00820FC9">
        <w:rPr>
          <w:rFonts w:ascii="Times New Roman" w:hAnsi="Times New Roman"/>
          <w:sz w:val="24"/>
          <w:szCs w:val="24"/>
        </w:rPr>
        <w:t>UNIVASF</w:t>
      </w:r>
      <w:r>
        <w:rPr>
          <w:rFonts w:ascii="Times New Roman" w:hAnsi="Times New Roman"/>
          <w:sz w:val="24"/>
          <w:szCs w:val="24"/>
        </w:rPr>
        <w:t xml:space="preserve"> (PROEX) e o INCRA.</w:t>
      </w:r>
    </w:p>
    <w:p w:rsidR="00583B61" w:rsidRPr="00820FC9" w:rsidRDefault="00583B61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EE3" w:rsidRPr="00820FC9" w:rsidRDefault="00440EE3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FC9">
        <w:rPr>
          <w:rFonts w:ascii="Times New Roman" w:hAnsi="Times New Roman"/>
          <w:sz w:val="24"/>
          <w:szCs w:val="24"/>
        </w:rPr>
        <w:t>Termos</w:t>
      </w:r>
      <w:r w:rsidR="00F16A87">
        <w:rPr>
          <w:rFonts w:ascii="Times New Roman" w:hAnsi="Times New Roman"/>
          <w:sz w:val="24"/>
          <w:szCs w:val="24"/>
        </w:rPr>
        <w:t xml:space="preserve"> em que peço</w:t>
      </w:r>
      <w:r w:rsidRPr="00820FC9">
        <w:rPr>
          <w:rFonts w:ascii="Times New Roman" w:hAnsi="Times New Roman"/>
          <w:sz w:val="24"/>
          <w:szCs w:val="24"/>
        </w:rPr>
        <w:t xml:space="preserve">deferimento. </w:t>
      </w:r>
    </w:p>
    <w:p w:rsidR="00583B61" w:rsidRPr="00820FC9" w:rsidRDefault="00583B61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EE3" w:rsidRPr="00820FC9" w:rsidRDefault="00440EE3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FC9">
        <w:rPr>
          <w:rFonts w:ascii="Times New Roman" w:hAnsi="Times New Roman"/>
          <w:sz w:val="24"/>
          <w:szCs w:val="24"/>
        </w:rPr>
        <w:t>_______________, ___ de ______________</w:t>
      </w:r>
      <w:r w:rsidR="00926A41">
        <w:rPr>
          <w:rFonts w:ascii="Times New Roman" w:hAnsi="Times New Roman"/>
          <w:sz w:val="24"/>
          <w:szCs w:val="24"/>
        </w:rPr>
        <w:t>__ de 201</w:t>
      </w:r>
      <w:r w:rsidR="00F802CA">
        <w:rPr>
          <w:rFonts w:ascii="Times New Roman" w:hAnsi="Times New Roman"/>
          <w:sz w:val="24"/>
          <w:szCs w:val="24"/>
        </w:rPr>
        <w:t>8</w:t>
      </w:r>
      <w:r w:rsidRPr="00820FC9">
        <w:rPr>
          <w:rFonts w:ascii="Times New Roman" w:hAnsi="Times New Roman"/>
          <w:sz w:val="24"/>
          <w:szCs w:val="24"/>
        </w:rPr>
        <w:t xml:space="preserve">. </w:t>
      </w:r>
    </w:p>
    <w:p w:rsidR="00583B61" w:rsidRPr="00820FC9" w:rsidRDefault="00583B61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EE3" w:rsidRPr="00820FC9" w:rsidRDefault="00440EE3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FC9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440EE3" w:rsidRPr="00820FC9" w:rsidRDefault="00440EE3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20FC9">
        <w:rPr>
          <w:rFonts w:ascii="Times New Roman" w:hAnsi="Times New Roman"/>
          <w:i/>
          <w:iCs/>
          <w:sz w:val="24"/>
          <w:szCs w:val="24"/>
        </w:rPr>
        <w:t xml:space="preserve">Assinatura do candidato </w:t>
      </w:r>
      <w:r w:rsidR="00E1282F">
        <w:rPr>
          <w:rFonts w:ascii="Times New Roman" w:hAnsi="Times New Roman"/>
          <w:i/>
          <w:iCs/>
          <w:sz w:val="24"/>
          <w:szCs w:val="24"/>
        </w:rPr>
        <w:t>(a)</w:t>
      </w:r>
    </w:p>
    <w:p w:rsidR="00583B61" w:rsidRPr="00820FC9" w:rsidRDefault="00583B61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282F" w:rsidRDefault="00E1282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282F" w:rsidRDefault="00E1282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282F" w:rsidRDefault="00E1282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6A87" w:rsidRDefault="00F16A87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7437A" w:rsidRDefault="0017437A" w:rsidP="0032347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  <w:sectPr w:rsidR="0017437A" w:rsidSect="004B2BA9">
          <w:headerReference w:type="default" r:id="rId11"/>
          <w:pgSz w:w="11906" w:h="16838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:rsidR="00F83BEA" w:rsidRPr="002C0E17" w:rsidRDefault="00323474" w:rsidP="0032347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F83BEA" w:rsidRPr="002C0E17">
        <w:rPr>
          <w:rFonts w:ascii="Times New Roman" w:hAnsi="Times New Roman"/>
          <w:b/>
          <w:bCs/>
          <w:sz w:val="24"/>
          <w:szCs w:val="24"/>
        </w:rPr>
        <w:lastRenderedPageBreak/>
        <w:t>ANEXO III</w:t>
      </w:r>
    </w:p>
    <w:p w:rsidR="00F83BEA" w:rsidRDefault="00F83BEA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256"/>
        <w:tblW w:w="10008" w:type="dxa"/>
        <w:tblLook w:val="04A0" w:firstRow="1" w:lastRow="0" w:firstColumn="1" w:lastColumn="0" w:noHBand="0" w:noVBand="1"/>
      </w:tblPr>
      <w:tblGrid>
        <w:gridCol w:w="2910"/>
        <w:gridCol w:w="3497"/>
        <w:gridCol w:w="3601"/>
      </w:tblGrid>
      <w:tr w:rsidR="0034323B" w:rsidRPr="00594A63" w:rsidTr="008F2508">
        <w:trPr>
          <w:cantSplit/>
          <w:trHeight w:val="113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sz w:val="20"/>
                <w:szCs w:val="20"/>
              </w:rPr>
              <w:t>7º Tempo Universidade</w:t>
            </w:r>
          </w:p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sz w:val="20"/>
                <w:szCs w:val="20"/>
              </w:rPr>
              <w:t>8º Tempo Universidade</w:t>
            </w:r>
          </w:p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sz w:val="20"/>
                <w:szCs w:val="20"/>
              </w:rPr>
              <w:t>9º Tempo Universidade</w:t>
            </w:r>
          </w:p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323B" w:rsidRPr="00594A63" w:rsidTr="008F2508">
        <w:trPr>
          <w:trHeight w:val="61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História do Brasil Contemporâneo </w:t>
            </w: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Estágio Supervisionado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Oficina de Produção de Textos em Ciências Sociais</w:t>
            </w:r>
          </w:p>
        </w:tc>
      </w:tr>
      <w:tr w:rsidR="0034323B" w:rsidRPr="00594A63" w:rsidTr="008F2508">
        <w:trPr>
          <w:trHeight w:val="109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Formação da Sociedade Brasileira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Metodologia e Prática da Educação do Campo</w:t>
            </w:r>
          </w:p>
        </w:tc>
      </w:tr>
      <w:tr w:rsidR="0034323B" w:rsidRPr="00594A63" w:rsidTr="008F2508">
        <w:trPr>
          <w:trHeight w:val="29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Organização Política do Brasil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Metodologia de Projetos de Intervenção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Culturas Afro-Brasileiras e Indígenas</w:t>
            </w:r>
          </w:p>
        </w:tc>
      </w:tr>
      <w:tr w:rsidR="0034323B" w:rsidRPr="00594A63" w:rsidTr="008F2508">
        <w:trPr>
          <w:trHeight w:val="91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Metodologia e Prática de Ensino em Ciências Sociais III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bCs/>
                <w:sz w:val="20"/>
                <w:szCs w:val="20"/>
              </w:rPr>
              <w:t>Política e Gestão da Educação Brasileira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A63">
              <w:rPr>
                <w:rFonts w:ascii="Times New Roman" w:hAnsi="Times New Roman"/>
                <w:b/>
                <w:sz w:val="20"/>
                <w:szCs w:val="20"/>
              </w:rPr>
              <w:t>Extensão Rural em Ciências Sociais</w:t>
            </w:r>
          </w:p>
          <w:p w:rsidR="0034323B" w:rsidRPr="00594A63" w:rsidRDefault="0034323B" w:rsidP="008F25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83BEA" w:rsidRDefault="00F83BEA" w:rsidP="002C0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A97" w:rsidRPr="008A7A97" w:rsidRDefault="008A7A97" w:rsidP="008A7A97">
      <w:pPr>
        <w:pStyle w:val="PargrafodaLista"/>
        <w:tabs>
          <w:tab w:val="left" w:pos="510"/>
        </w:tabs>
        <w:spacing w:line="360" w:lineRule="auto"/>
        <w:ind w:left="870"/>
        <w:rPr>
          <w:rFonts w:ascii="Times New Roman" w:hAnsi="Times New Roman"/>
          <w:b/>
          <w:bCs/>
        </w:rPr>
      </w:pPr>
    </w:p>
    <w:p w:rsidR="00F83BEA" w:rsidRPr="002C0E17" w:rsidRDefault="00323474" w:rsidP="00F83B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A97">
        <w:rPr>
          <w:rFonts w:ascii="Times New Roman" w:hAnsi="Times New Roman"/>
          <w:sz w:val="24"/>
          <w:szCs w:val="24"/>
        </w:rPr>
        <w:br w:type="page"/>
      </w:r>
      <w:r w:rsidR="00F83BEA" w:rsidRPr="002C0E17">
        <w:rPr>
          <w:rFonts w:ascii="Times New Roman" w:hAnsi="Times New Roman"/>
          <w:b/>
          <w:bCs/>
          <w:sz w:val="24"/>
          <w:szCs w:val="24"/>
        </w:rPr>
        <w:lastRenderedPageBreak/>
        <w:t>ANEXO IV</w:t>
      </w:r>
    </w:p>
    <w:p w:rsidR="001B33CF" w:rsidRDefault="00F83BEA" w:rsidP="002C0E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E17">
        <w:rPr>
          <w:rFonts w:ascii="Times New Roman" w:hAnsi="Times New Roman"/>
          <w:b/>
          <w:bCs/>
          <w:sz w:val="24"/>
          <w:szCs w:val="24"/>
        </w:rPr>
        <w:t>EMEN</w:t>
      </w:r>
      <w:r w:rsidR="0017437A" w:rsidRPr="002C0E17">
        <w:rPr>
          <w:rFonts w:ascii="Times New Roman" w:hAnsi="Times New Roman"/>
          <w:b/>
          <w:bCs/>
          <w:sz w:val="24"/>
          <w:szCs w:val="24"/>
        </w:rPr>
        <w:t>T</w:t>
      </w:r>
      <w:r w:rsidRPr="002C0E17">
        <w:rPr>
          <w:rFonts w:ascii="Times New Roman" w:hAnsi="Times New Roman"/>
          <w:b/>
          <w:bCs/>
          <w:sz w:val="24"/>
          <w:szCs w:val="24"/>
        </w:rPr>
        <w:t>ÁRIO</w:t>
      </w:r>
    </w:p>
    <w:tbl>
      <w:tblPr>
        <w:tblStyle w:val="Tabelacomgrade"/>
        <w:tblW w:w="10028" w:type="dxa"/>
        <w:jc w:val="center"/>
        <w:tblLook w:val="04A0" w:firstRow="1" w:lastRow="0" w:firstColumn="1" w:lastColumn="0" w:noHBand="0" w:noVBand="1"/>
      </w:tblPr>
      <w:tblGrid>
        <w:gridCol w:w="2649"/>
        <w:gridCol w:w="1199"/>
        <w:gridCol w:w="6180"/>
      </w:tblGrid>
      <w:tr w:rsidR="002C0E17" w:rsidRPr="00D539D9" w:rsidTr="002C0673">
        <w:trPr>
          <w:trHeight w:val="499"/>
          <w:jc w:val="center"/>
        </w:trPr>
        <w:tc>
          <w:tcPr>
            <w:tcW w:w="2649" w:type="dxa"/>
            <w:shd w:val="clear" w:color="auto" w:fill="92D050"/>
            <w:vAlign w:val="center"/>
          </w:tcPr>
          <w:p w:rsidR="002C0E17" w:rsidRPr="00D539D9" w:rsidRDefault="002C0E17" w:rsidP="002C0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D9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99" w:type="dxa"/>
            <w:shd w:val="clear" w:color="auto" w:fill="92D050"/>
            <w:vAlign w:val="center"/>
          </w:tcPr>
          <w:p w:rsidR="002C0E17" w:rsidRPr="00D539D9" w:rsidRDefault="002C0E17" w:rsidP="002C0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6180" w:type="dxa"/>
            <w:shd w:val="clear" w:color="auto" w:fill="92D050"/>
            <w:vAlign w:val="center"/>
          </w:tcPr>
          <w:p w:rsidR="002C0E17" w:rsidRPr="00D539D9" w:rsidRDefault="002C0E17" w:rsidP="002C0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D9">
              <w:rPr>
                <w:rFonts w:ascii="Times New Roman" w:hAnsi="Times New Roman"/>
                <w:b/>
                <w:sz w:val="24"/>
                <w:szCs w:val="24"/>
              </w:rPr>
              <w:t>Ementa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2C0E17" w:rsidRPr="0034323B" w:rsidTr="002C0673">
        <w:trPr>
          <w:trHeight w:val="666"/>
          <w:jc w:val="center"/>
        </w:trPr>
        <w:tc>
          <w:tcPr>
            <w:tcW w:w="2649" w:type="dxa"/>
            <w:vAlign w:val="center"/>
          </w:tcPr>
          <w:p w:rsidR="002C0E17" w:rsidRPr="0034323B" w:rsidRDefault="0034323B" w:rsidP="00FB23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323B">
              <w:rPr>
                <w:rFonts w:ascii="Times New Roman" w:hAnsi="Times New Roman"/>
                <w:b/>
                <w:bCs/>
                <w:sz w:val="16"/>
                <w:szCs w:val="16"/>
              </w:rPr>
              <w:t>História do Brasil Contemporâneo</w:t>
            </w:r>
          </w:p>
        </w:tc>
        <w:tc>
          <w:tcPr>
            <w:tcW w:w="1199" w:type="dxa"/>
            <w:vAlign w:val="center"/>
          </w:tcPr>
          <w:p w:rsidR="002C0E17" w:rsidRPr="0034323B" w:rsidRDefault="0034323B" w:rsidP="00FB2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4323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34323B" w:rsidRPr="0034323B" w:rsidRDefault="0034323B" w:rsidP="0034323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4323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História e Historiografia Republicana. Abolição. Proclamação da República. Imigração. Primeira República. Era Vargas. Governo Juscelino Kubitschek. Ditadura Militar. Movimentos Sociais no Brasil no século XX. Movimentos Culturais no Brasil no século XX. </w:t>
            </w:r>
          </w:p>
          <w:p w:rsidR="002C0E17" w:rsidRPr="0034323B" w:rsidRDefault="002C0E17" w:rsidP="0034323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C0E17" w:rsidRPr="009B44B1" w:rsidTr="002C0673">
        <w:trPr>
          <w:trHeight w:val="310"/>
          <w:jc w:val="center"/>
        </w:trPr>
        <w:tc>
          <w:tcPr>
            <w:tcW w:w="2649" w:type="dxa"/>
            <w:vAlign w:val="center"/>
          </w:tcPr>
          <w:p w:rsidR="002C0E17" w:rsidRPr="0034323B" w:rsidRDefault="0034323B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23B">
              <w:rPr>
                <w:rFonts w:ascii="Times New Roman" w:hAnsi="Times New Roman"/>
                <w:b/>
                <w:bCs/>
                <w:sz w:val="16"/>
                <w:szCs w:val="16"/>
              </w:rPr>
              <w:t>Formação da Sociedade Brasileira</w:t>
            </w:r>
          </w:p>
        </w:tc>
        <w:tc>
          <w:tcPr>
            <w:tcW w:w="1199" w:type="dxa"/>
            <w:vAlign w:val="center"/>
          </w:tcPr>
          <w:p w:rsidR="002C0E17" w:rsidRPr="0034323B" w:rsidRDefault="0034323B" w:rsidP="00FB2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4323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34323B" w:rsidRPr="0034323B" w:rsidRDefault="0034323B" w:rsidP="0034323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4323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Estruturação do Brasil como nação e unidade política. Identidades brasileiras. Formação do pensamento social brasileiro a partir do final do século XIX. Constituição e desenvolvimento da sociologia no Brasil dos anos 1930 até o presente. </w:t>
            </w:r>
          </w:p>
          <w:p w:rsidR="002C0E17" w:rsidRPr="0034323B" w:rsidRDefault="002C0E17" w:rsidP="0034323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C0E17" w:rsidRPr="009B44B1" w:rsidTr="002C0673">
        <w:trPr>
          <w:trHeight w:val="656"/>
          <w:jc w:val="center"/>
        </w:trPr>
        <w:tc>
          <w:tcPr>
            <w:tcW w:w="2649" w:type="dxa"/>
            <w:vAlign w:val="center"/>
          </w:tcPr>
          <w:p w:rsidR="002C0E17" w:rsidRPr="008A7A97" w:rsidRDefault="0034323B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b/>
                <w:bCs/>
                <w:sz w:val="16"/>
                <w:szCs w:val="16"/>
              </w:rPr>
              <w:t>Organização Política do Brasil</w:t>
            </w:r>
          </w:p>
        </w:tc>
        <w:tc>
          <w:tcPr>
            <w:tcW w:w="1199" w:type="dxa"/>
            <w:vAlign w:val="center"/>
          </w:tcPr>
          <w:p w:rsidR="002C0E17" w:rsidRPr="008A7A97" w:rsidRDefault="0034323B" w:rsidP="00FB2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A7A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2C0E17" w:rsidRPr="008A7A97" w:rsidRDefault="0034323B" w:rsidP="00FB23B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Sistema político brasileiro contemporâneo e sua interação com o ambiente social, a partir do instrumental teórico-metodológico da Ciência Política. Análise, na perspectiva constitucional, do Estado brasileiro, da sua forma federativa, da dinâmica do funcionamento e relacionamento entre os poderes (sistema de governo), do funcionamento e da articulação sistemática das instituições representativas (partidos e eleições. Conexões entre Estado, Economia e Sociedade. Aspectos conceituais da agenda de reformas do Estado. Participação política.</w:t>
            </w:r>
          </w:p>
        </w:tc>
      </w:tr>
      <w:tr w:rsidR="002C0E17" w:rsidRPr="009B44B1" w:rsidTr="002C0673">
        <w:trPr>
          <w:trHeight w:val="319"/>
          <w:jc w:val="center"/>
        </w:trPr>
        <w:tc>
          <w:tcPr>
            <w:tcW w:w="2649" w:type="dxa"/>
            <w:vAlign w:val="center"/>
          </w:tcPr>
          <w:p w:rsidR="002C0E17" w:rsidRPr="008A7A97" w:rsidRDefault="0034323B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b/>
                <w:bCs/>
                <w:sz w:val="16"/>
                <w:szCs w:val="16"/>
              </w:rPr>
              <w:t>Organização Política do Brasil</w:t>
            </w:r>
          </w:p>
        </w:tc>
        <w:tc>
          <w:tcPr>
            <w:tcW w:w="119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2C0E17" w:rsidRPr="008A7A97" w:rsidRDefault="008A7A97" w:rsidP="00FB23B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Especificidade do trabalho pedagógico no ensino de sociologia. Planejamento de ensino e recursos didáticos (cinema, vídeo, livro didático, iconografia, etc.). Pesquisa, docência e realidade sócio-educacional. Prática de ensino de questões sociológicas contemporâneas. Prática de ensino de questões antropológicas contemporâneas. Prática de ensino de questões contemporâneas da ciência política em espaços formais e não formais.</w:t>
            </w:r>
          </w:p>
        </w:tc>
      </w:tr>
      <w:tr w:rsidR="002C0E17" w:rsidRPr="009B44B1" w:rsidTr="002C0673">
        <w:trPr>
          <w:trHeight w:val="794"/>
          <w:jc w:val="center"/>
        </w:trPr>
        <w:tc>
          <w:tcPr>
            <w:tcW w:w="264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b/>
                <w:bCs/>
                <w:sz w:val="16"/>
                <w:szCs w:val="16"/>
              </w:rPr>
              <w:t>Metodologia de Projetos de Intervenção Social</w:t>
            </w:r>
          </w:p>
        </w:tc>
        <w:tc>
          <w:tcPr>
            <w:tcW w:w="119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Pr="008A7A97">
              <w:rPr>
                <w:rFonts w:ascii="Times New Roman" w:hAnsi="Times New Roman"/>
                <w:sz w:val="16"/>
                <w:szCs w:val="16"/>
              </w:rPr>
              <w:t>h</w:t>
            </w:r>
          </w:p>
        </w:tc>
        <w:tc>
          <w:tcPr>
            <w:tcW w:w="6180" w:type="dxa"/>
          </w:tcPr>
          <w:p w:rsidR="002C0E17" w:rsidRPr="008A7A97" w:rsidRDefault="008A7A97" w:rsidP="00FB23B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Técnica e elaboração de projetos de intervenção social a partir de diagnósticos locais. Planejamento estratégico. Elaboração de marco zero. Avaliação e monitoramento de políticas sociais.</w:t>
            </w:r>
          </w:p>
        </w:tc>
      </w:tr>
      <w:tr w:rsidR="002C0E17" w:rsidRPr="009B44B1" w:rsidTr="002C0673">
        <w:trPr>
          <w:trHeight w:val="766"/>
          <w:jc w:val="center"/>
        </w:trPr>
        <w:tc>
          <w:tcPr>
            <w:tcW w:w="264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b/>
                <w:bCs/>
                <w:sz w:val="16"/>
                <w:szCs w:val="16"/>
              </w:rPr>
              <w:t>Política e Gestão da Educação Brasileira</w:t>
            </w:r>
          </w:p>
        </w:tc>
        <w:tc>
          <w:tcPr>
            <w:tcW w:w="1199" w:type="dxa"/>
            <w:vAlign w:val="center"/>
          </w:tcPr>
          <w:p w:rsidR="002C0E17" w:rsidRPr="008A7A97" w:rsidRDefault="008A7A97" w:rsidP="00FB2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A7A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2C0E17" w:rsidRPr="008A7A97" w:rsidRDefault="008A7A97" w:rsidP="00FB23B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A política, a legislação e as tendências educacionais no contexto das mudanças estruturais e conjunturais da sociedade brasileira. Cenário político e pedagógico da gestão da educação no Brasil. Princípios e características da gestão e financiamento da educação brasileira nas diversas modalidades de ensino. Desafios da política e gestão escolar: democracia, planejamento e participação.</w:t>
            </w:r>
          </w:p>
        </w:tc>
      </w:tr>
      <w:tr w:rsidR="002C0E17" w:rsidRPr="009B44B1" w:rsidTr="002C0673">
        <w:trPr>
          <w:trHeight w:val="933"/>
          <w:jc w:val="center"/>
        </w:trPr>
        <w:tc>
          <w:tcPr>
            <w:tcW w:w="264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b/>
                <w:bCs/>
                <w:sz w:val="16"/>
                <w:szCs w:val="16"/>
              </w:rPr>
              <w:t>Oficina de Produção de Textos em Ciências Sociais</w:t>
            </w:r>
          </w:p>
        </w:tc>
        <w:tc>
          <w:tcPr>
            <w:tcW w:w="119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2C0E17" w:rsidRPr="008A7A97" w:rsidRDefault="008A7A97" w:rsidP="00FB23B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Estudo de ortografia e sintaxe em português; Análise de estilos de texto e modos de organização de argumentos; estudo sobre textos clássicos das Ciências Sociais; Experiência de produção de textos em Ciências Sociais</w:t>
            </w:r>
          </w:p>
        </w:tc>
      </w:tr>
      <w:tr w:rsidR="002C0E17" w:rsidRPr="009B44B1" w:rsidTr="002C0673">
        <w:trPr>
          <w:trHeight w:val="1615"/>
          <w:jc w:val="center"/>
        </w:trPr>
        <w:tc>
          <w:tcPr>
            <w:tcW w:w="264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b/>
                <w:bCs/>
                <w:sz w:val="16"/>
                <w:szCs w:val="16"/>
              </w:rPr>
              <w:t>Metodologia e Prática da Educação do Campo</w:t>
            </w:r>
          </w:p>
        </w:tc>
        <w:tc>
          <w:tcPr>
            <w:tcW w:w="119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2C0E17" w:rsidRPr="008A7A97" w:rsidRDefault="008A7A97" w:rsidP="00FB23B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Marcos Institucionais e Conceitos da Educação do Campo. Problemas da Escola do Campo No Brasil e as Transformações Que Se Fazem Necessárias. Paulo Freire e a Educação Popular. Gramsci e a Educação Não Formal dos Trabalhadores. Pedagogia Da Alternância, Escola Família Agrícola (EFA), Casas Familiares Rurais (CFRS). EJA do Campo: Conceitos e Sujeitos. Educação do Campo, EJA e Pedagogia do Movimento. Políticas e Legislação. Perspectivas Atuais e Educação Popular. Inclusão Social no Contexto da Educação do Campo.</w:t>
            </w:r>
          </w:p>
        </w:tc>
      </w:tr>
      <w:tr w:rsidR="002C0E17" w:rsidRPr="009B44B1" w:rsidTr="002C0673">
        <w:trPr>
          <w:trHeight w:val="794"/>
          <w:jc w:val="center"/>
        </w:trPr>
        <w:tc>
          <w:tcPr>
            <w:tcW w:w="264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b/>
                <w:bCs/>
                <w:sz w:val="16"/>
                <w:szCs w:val="16"/>
              </w:rPr>
              <w:t>Culturas Afro-Brasileiras e Indígenas</w:t>
            </w:r>
          </w:p>
        </w:tc>
        <w:tc>
          <w:tcPr>
            <w:tcW w:w="1199" w:type="dxa"/>
            <w:vAlign w:val="center"/>
          </w:tcPr>
          <w:p w:rsidR="002C0E17" w:rsidRPr="008A7A97" w:rsidRDefault="008A7A97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2C0E17" w:rsidRPr="008A7A97" w:rsidRDefault="008A7A97" w:rsidP="00FB23B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A7A97">
              <w:rPr>
                <w:rFonts w:ascii="Times New Roman" w:hAnsi="Times New Roman"/>
                <w:sz w:val="16"/>
                <w:szCs w:val="16"/>
              </w:rPr>
              <w:t>O conceito de cultura e suas aplicações aos estudos étnicos no Brasil; Cultura Negra e Identidade; Etnias e culturas indígenas no Brasil; Identidade Nacional e Identidades Culturais; Família, Religião e Moralidades Indígenas e Negras; Movimentos Sociais, Estado e Políticas de Identidade.</w:t>
            </w:r>
          </w:p>
        </w:tc>
      </w:tr>
      <w:tr w:rsidR="00AF1D75" w:rsidRPr="009B44B1" w:rsidTr="002C0673">
        <w:trPr>
          <w:trHeight w:val="794"/>
          <w:jc w:val="center"/>
        </w:trPr>
        <w:tc>
          <w:tcPr>
            <w:tcW w:w="2649" w:type="dxa"/>
            <w:vAlign w:val="center"/>
          </w:tcPr>
          <w:p w:rsidR="00AF1D75" w:rsidRPr="00164ED1" w:rsidRDefault="00AF1D75" w:rsidP="00FB23B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4ED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Estágio Supervisionado I</w:t>
            </w:r>
          </w:p>
        </w:tc>
        <w:tc>
          <w:tcPr>
            <w:tcW w:w="1199" w:type="dxa"/>
            <w:vAlign w:val="center"/>
          </w:tcPr>
          <w:p w:rsidR="00AF1D75" w:rsidRPr="00164ED1" w:rsidRDefault="002C0673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AF1D75" w:rsidRPr="00164ED1">
              <w:rPr>
                <w:rFonts w:ascii="Times New Roman" w:hAnsi="Times New Roman"/>
                <w:sz w:val="16"/>
                <w:szCs w:val="16"/>
              </w:rPr>
              <w:t>0h</w:t>
            </w:r>
          </w:p>
        </w:tc>
        <w:tc>
          <w:tcPr>
            <w:tcW w:w="6180" w:type="dxa"/>
          </w:tcPr>
          <w:p w:rsidR="00AF1D75" w:rsidRPr="00164ED1" w:rsidRDefault="00164ED1" w:rsidP="00FB23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4ED1">
              <w:rPr>
                <w:rFonts w:ascii="Times New Roman" w:hAnsi="Times New Roman"/>
                <w:sz w:val="16"/>
                <w:szCs w:val="16"/>
              </w:rPr>
              <w:t>Problematização da escola enquanto espaço de ensino e objeto de investigação das Ciências Sociais. Observação do ambiente escolar e suas relações sociais. Relação entre ensino, pesquisa e formação do docente em Ciências Sociais.</w:t>
            </w:r>
          </w:p>
        </w:tc>
      </w:tr>
      <w:tr w:rsidR="002C0673" w:rsidRPr="009B44B1" w:rsidTr="002C0673">
        <w:trPr>
          <w:trHeight w:val="794"/>
          <w:jc w:val="center"/>
        </w:trPr>
        <w:tc>
          <w:tcPr>
            <w:tcW w:w="2649" w:type="dxa"/>
            <w:vAlign w:val="center"/>
          </w:tcPr>
          <w:p w:rsidR="002C0673" w:rsidRPr="00164ED1" w:rsidRDefault="002C0673" w:rsidP="00FB23B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0673">
              <w:rPr>
                <w:rFonts w:ascii="Times New Roman" w:hAnsi="Times New Roman"/>
                <w:b/>
                <w:bCs/>
                <w:sz w:val="16"/>
                <w:szCs w:val="16"/>
              </w:rPr>
              <w:t>Extensão Rural em Ciências Sociais</w:t>
            </w:r>
          </w:p>
        </w:tc>
        <w:tc>
          <w:tcPr>
            <w:tcW w:w="1199" w:type="dxa"/>
            <w:vAlign w:val="center"/>
          </w:tcPr>
          <w:p w:rsidR="002C0673" w:rsidRPr="00164ED1" w:rsidRDefault="002C0673" w:rsidP="00FB23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60h</w:t>
            </w:r>
          </w:p>
        </w:tc>
        <w:tc>
          <w:tcPr>
            <w:tcW w:w="6180" w:type="dxa"/>
          </w:tcPr>
          <w:p w:rsidR="002C0673" w:rsidRPr="002C0673" w:rsidRDefault="002C0673" w:rsidP="002C067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0673">
              <w:rPr>
                <w:rFonts w:ascii="Times New Roman" w:hAnsi="Times New Roman"/>
                <w:sz w:val="16"/>
                <w:szCs w:val="16"/>
              </w:rPr>
              <w:t xml:space="preserve">As bases históricas da extensão rural e seus modelos </w:t>
            </w:r>
            <w:proofErr w:type="gramStart"/>
            <w:r w:rsidRPr="002C0673">
              <w:rPr>
                <w:rFonts w:ascii="Times New Roman" w:hAnsi="Times New Roman"/>
                <w:sz w:val="16"/>
                <w:szCs w:val="16"/>
              </w:rPr>
              <w:t>-  clássico</w:t>
            </w:r>
            <w:proofErr w:type="gramEnd"/>
            <w:r w:rsidRPr="002C0673">
              <w:rPr>
                <w:rFonts w:ascii="Times New Roman" w:hAnsi="Times New Roman"/>
                <w:sz w:val="16"/>
                <w:szCs w:val="16"/>
              </w:rPr>
              <w:t xml:space="preserve">, sistêmico e participativo. Teoria e metodologia de estudo e aplicação em extensão rural. A trajetória da extensão rural no Brasil. </w:t>
            </w:r>
            <w:proofErr w:type="spellStart"/>
            <w:r w:rsidRPr="002C0673">
              <w:rPr>
                <w:rFonts w:ascii="Times New Roman" w:hAnsi="Times New Roman"/>
                <w:sz w:val="16"/>
                <w:szCs w:val="16"/>
              </w:rPr>
              <w:t>Politicas</w:t>
            </w:r>
            <w:proofErr w:type="spellEnd"/>
            <w:r w:rsidRPr="002C0673">
              <w:rPr>
                <w:rFonts w:ascii="Times New Roman" w:hAnsi="Times New Roman"/>
                <w:sz w:val="16"/>
                <w:szCs w:val="16"/>
              </w:rPr>
              <w:t xml:space="preserve"> públicas, programas e projetos de extensão rural. Trabalho de extensão rural no Nordeste Brasileiro: experiências governamentais e não governamentais. </w:t>
            </w:r>
          </w:p>
          <w:p w:rsidR="002C0673" w:rsidRPr="00164ED1" w:rsidRDefault="002C0673" w:rsidP="00FB23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B33CF" w:rsidRDefault="001B33C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3CF" w:rsidRDefault="001B33C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3CF" w:rsidRDefault="001B33C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3CF" w:rsidRDefault="001B33CF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6692" w:rsidRDefault="00516692" w:rsidP="00B47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Pr="00516692" w:rsidRDefault="00516692" w:rsidP="00516692">
      <w:pPr>
        <w:rPr>
          <w:rFonts w:ascii="Times New Roman" w:hAnsi="Times New Roman"/>
          <w:sz w:val="24"/>
          <w:szCs w:val="24"/>
        </w:rPr>
      </w:pPr>
    </w:p>
    <w:p w:rsidR="00516692" w:rsidRDefault="00516692" w:rsidP="005166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75565</wp:posOffset>
            </wp:positionV>
            <wp:extent cx="2905125" cy="5048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6692" w:rsidRDefault="00516692" w:rsidP="00516692">
      <w:pPr>
        <w:pStyle w:val="Padro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Lúcia </w:t>
      </w:r>
      <w:proofErr w:type="spellStart"/>
      <w:r>
        <w:rPr>
          <w:rFonts w:ascii="Times New Roman" w:hAnsi="Times New Roman" w:cs="Times New Roman"/>
          <w:color w:val="auto"/>
        </w:rPr>
        <w:t>Marisy</w:t>
      </w:r>
      <w:proofErr w:type="spellEnd"/>
      <w:r>
        <w:rPr>
          <w:rFonts w:ascii="Times New Roman" w:hAnsi="Times New Roman" w:cs="Times New Roman"/>
          <w:color w:val="auto"/>
        </w:rPr>
        <w:t xml:space="preserve"> Souza Ribeiro de Oliveira</w:t>
      </w:r>
    </w:p>
    <w:p w:rsidR="00516692" w:rsidRPr="00015A75" w:rsidRDefault="00516692" w:rsidP="00516692">
      <w:pPr>
        <w:pStyle w:val="Padro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015A75">
        <w:rPr>
          <w:rFonts w:ascii="Times New Roman" w:hAnsi="Times New Roman" w:cs="Times New Roman"/>
          <w:b/>
          <w:color w:val="auto"/>
        </w:rPr>
        <w:t>Pró-Reitora de Extensão</w:t>
      </w:r>
    </w:p>
    <w:p w:rsidR="001B33CF" w:rsidRPr="00516692" w:rsidRDefault="00516692" w:rsidP="00516692">
      <w:pPr>
        <w:jc w:val="center"/>
        <w:rPr>
          <w:rFonts w:ascii="Times New Roman" w:hAnsi="Times New Roman"/>
          <w:sz w:val="24"/>
          <w:szCs w:val="24"/>
        </w:rPr>
      </w:pPr>
      <w:r w:rsidRPr="00015A75">
        <w:rPr>
          <w:rFonts w:ascii="Times New Roman" w:hAnsi="Times New Roman"/>
          <w:b/>
        </w:rPr>
        <w:t>UNIVASF</w:t>
      </w:r>
    </w:p>
    <w:sectPr w:rsidR="001B33CF" w:rsidRPr="00516692" w:rsidSect="001B33CF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F3" w:rsidRDefault="00CD6DF3" w:rsidP="004B2BA9">
      <w:pPr>
        <w:spacing w:after="0" w:line="240" w:lineRule="auto"/>
      </w:pPr>
      <w:r>
        <w:separator/>
      </w:r>
    </w:p>
  </w:endnote>
  <w:endnote w:type="continuationSeparator" w:id="0">
    <w:p w:rsidR="00CD6DF3" w:rsidRDefault="00CD6DF3" w:rsidP="004B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F3" w:rsidRDefault="00CD6DF3">
      <w:r>
        <w:separator/>
      </w:r>
    </w:p>
  </w:footnote>
  <w:footnote w:type="continuationSeparator" w:id="0">
    <w:p w:rsidR="00CD6DF3" w:rsidRDefault="00CD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F3" w:rsidRDefault="00CD6DF3" w:rsidP="000C33DA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2872740</wp:posOffset>
          </wp:positionH>
          <wp:positionV relativeFrom="paragraph">
            <wp:posOffset>130175</wp:posOffset>
          </wp:positionV>
          <wp:extent cx="645795" cy="683895"/>
          <wp:effectExtent l="1905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3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6DF3" w:rsidRDefault="00CD6DF3" w:rsidP="000C33DA">
    <w:pPr>
      <w:pStyle w:val="Cabealho"/>
      <w:jc w:val="center"/>
      <w:rPr>
        <w:rFonts w:ascii="Arial" w:hAnsi="Arial" w:cs="Arial"/>
        <w:sz w:val="20"/>
        <w:szCs w:val="20"/>
      </w:rPr>
    </w:pPr>
  </w:p>
  <w:p w:rsidR="00CD6DF3" w:rsidRDefault="00CD6DF3" w:rsidP="000C33DA">
    <w:pPr>
      <w:pStyle w:val="Cabealho"/>
      <w:jc w:val="center"/>
      <w:rPr>
        <w:rFonts w:ascii="Arial" w:hAnsi="Arial" w:cs="Arial"/>
        <w:sz w:val="20"/>
        <w:szCs w:val="20"/>
      </w:rPr>
    </w:pPr>
  </w:p>
  <w:p w:rsidR="00CD6DF3" w:rsidRDefault="00CD6DF3" w:rsidP="000C33DA">
    <w:pPr>
      <w:pStyle w:val="Cabealho"/>
      <w:jc w:val="center"/>
      <w:rPr>
        <w:rFonts w:ascii="Arial" w:hAnsi="Arial" w:cs="Arial"/>
        <w:sz w:val="20"/>
        <w:szCs w:val="20"/>
      </w:rPr>
    </w:pPr>
  </w:p>
  <w:p w:rsidR="00CD6DF3" w:rsidRDefault="00CD6DF3" w:rsidP="000C33DA">
    <w:pPr>
      <w:pStyle w:val="Cabealho"/>
      <w:tabs>
        <w:tab w:val="left" w:pos="693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CD6DF3" w:rsidRDefault="00CD6DF3" w:rsidP="000C33DA">
    <w:pPr>
      <w:pStyle w:val="Cabealho"/>
      <w:tabs>
        <w:tab w:val="left" w:pos="6930"/>
      </w:tabs>
      <w:rPr>
        <w:rFonts w:ascii="Arial" w:hAnsi="Arial" w:cs="Arial"/>
        <w:b/>
        <w:bCs/>
        <w:sz w:val="20"/>
        <w:szCs w:val="20"/>
      </w:rPr>
    </w:pPr>
  </w:p>
  <w:p w:rsidR="00CD6DF3" w:rsidRDefault="00CD6DF3" w:rsidP="00703EE1">
    <w:pPr>
      <w:tabs>
        <w:tab w:val="left" w:pos="210"/>
        <w:tab w:val="left" w:pos="1337"/>
        <w:tab w:val="center" w:pos="4986"/>
      </w:tabs>
      <w:spacing w:after="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MINISTÉRIO DA EDUCAÇÃO</w:t>
    </w:r>
  </w:p>
  <w:p w:rsidR="00CD6DF3" w:rsidRDefault="00CD6DF3" w:rsidP="00703EE1">
    <w:pPr>
      <w:tabs>
        <w:tab w:val="left" w:pos="1337"/>
      </w:tabs>
      <w:spacing w:after="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FUNDAÇÃO UNIVERSIDADE FEDERAL DO VALE DO SÃO FRANCISCO – UNIVASF</w:t>
    </w:r>
  </w:p>
  <w:p w:rsidR="00CD6DF3" w:rsidRDefault="00CD6DF3" w:rsidP="00703EE1">
    <w:pPr>
      <w:tabs>
        <w:tab w:val="left" w:pos="1337"/>
      </w:tabs>
      <w:spacing w:after="0"/>
      <w:jc w:val="center"/>
      <w:rPr>
        <w:rFonts w:ascii="Tahoma" w:hAnsi="Tahoma" w:cs="Tahoma"/>
        <w:sz w:val="16"/>
        <w:szCs w:val="16"/>
      </w:rPr>
    </w:pPr>
    <w:r>
      <w:rPr>
        <w:rFonts w:ascii="Arial" w:hAnsi="Arial" w:cs="Arial"/>
        <w:b/>
        <w:sz w:val="18"/>
      </w:rPr>
      <w:t>PRÓ-REITORIA DE EXTENSÃO</w:t>
    </w:r>
  </w:p>
  <w:p w:rsidR="00CD6DF3" w:rsidRPr="006855B0" w:rsidRDefault="00CD6DF3" w:rsidP="00703EE1">
    <w:pPr>
      <w:pStyle w:val="Rodap"/>
      <w:jc w:val="center"/>
      <w:rPr>
        <w:sz w:val="16"/>
        <w:szCs w:val="16"/>
      </w:rPr>
    </w:pPr>
    <w:r>
      <w:rPr>
        <w:rFonts w:ascii="Tahoma" w:hAnsi="Tahoma" w:cs="Tahoma"/>
        <w:sz w:val="16"/>
        <w:szCs w:val="16"/>
      </w:rPr>
      <w:t>Avenida José de Sá Maniçoba, s/n, Centro, Campus Universitário, Petrolina-PE CEP 56304-917.</w:t>
    </w:r>
  </w:p>
  <w:p w:rsidR="00CD6DF3" w:rsidRDefault="00CD6DF3" w:rsidP="00703EE1">
    <w:pPr>
      <w:pStyle w:val="Cabealho"/>
      <w:jc w:val="center"/>
      <w:rPr>
        <w:lang w:val="en-US"/>
      </w:rPr>
    </w:pPr>
    <w:r>
      <w:rPr>
        <w:sz w:val="16"/>
        <w:szCs w:val="16"/>
        <w:lang w:val="en-US"/>
      </w:rPr>
      <w:t xml:space="preserve">Tel.: (87)2101-6792 - </w:t>
    </w:r>
    <w:r>
      <w:rPr>
        <w:i/>
        <w:sz w:val="16"/>
        <w:szCs w:val="16"/>
        <w:lang w:val="en-US"/>
      </w:rPr>
      <w:t>home page</w:t>
    </w:r>
    <w:r>
      <w:rPr>
        <w:sz w:val="16"/>
        <w:szCs w:val="16"/>
        <w:lang w:val="en-US"/>
      </w:rPr>
      <w:t>: www.univasf.edu.br</w:t>
    </w:r>
  </w:p>
  <w:p w:rsidR="00CD6DF3" w:rsidRPr="00703EE1" w:rsidRDefault="00CD6DF3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26239D"/>
    <w:multiLevelType w:val="hybridMultilevel"/>
    <w:tmpl w:val="E69EE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C82"/>
    <w:multiLevelType w:val="multilevel"/>
    <w:tmpl w:val="B98837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FA5402"/>
    <w:multiLevelType w:val="hybridMultilevel"/>
    <w:tmpl w:val="655616CE"/>
    <w:lvl w:ilvl="0" w:tplc="A9DAC0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6C50"/>
    <w:multiLevelType w:val="multilevel"/>
    <w:tmpl w:val="4D369C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941E8C"/>
    <w:multiLevelType w:val="multilevel"/>
    <w:tmpl w:val="1832B7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4F8032D"/>
    <w:multiLevelType w:val="hybridMultilevel"/>
    <w:tmpl w:val="0FB6FC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5A84"/>
    <w:multiLevelType w:val="multilevel"/>
    <w:tmpl w:val="D63440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6D91B8F"/>
    <w:multiLevelType w:val="multilevel"/>
    <w:tmpl w:val="400EA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DF62D6"/>
    <w:multiLevelType w:val="hybridMultilevel"/>
    <w:tmpl w:val="78328548"/>
    <w:lvl w:ilvl="0" w:tplc="D90058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91ACD"/>
    <w:multiLevelType w:val="multilevel"/>
    <w:tmpl w:val="458A0B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F789C"/>
    <w:multiLevelType w:val="hybridMultilevel"/>
    <w:tmpl w:val="2E943C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2BF5"/>
    <w:multiLevelType w:val="multilevel"/>
    <w:tmpl w:val="201640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D262F3"/>
    <w:multiLevelType w:val="hybridMultilevel"/>
    <w:tmpl w:val="91A2A040"/>
    <w:lvl w:ilvl="0" w:tplc="F2CE7D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31F22"/>
    <w:multiLevelType w:val="hybridMultilevel"/>
    <w:tmpl w:val="48E28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E4AF3"/>
    <w:multiLevelType w:val="hybridMultilevel"/>
    <w:tmpl w:val="44FE4B00"/>
    <w:lvl w:ilvl="0" w:tplc="7B44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61D1"/>
    <w:multiLevelType w:val="multilevel"/>
    <w:tmpl w:val="8F16B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806DBC"/>
    <w:multiLevelType w:val="hybridMultilevel"/>
    <w:tmpl w:val="E7869516"/>
    <w:lvl w:ilvl="0" w:tplc="69B82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E1E54"/>
    <w:multiLevelType w:val="multilevel"/>
    <w:tmpl w:val="53E03440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2" w15:restartNumberingAfterBreak="0">
    <w:nsid w:val="61053894"/>
    <w:multiLevelType w:val="hybridMultilevel"/>
    <w:tmpl w:val="39200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530"/>
    <w:multiLevelType w:val="multilevel"/>
    <w:tmpl w:val="063EE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9716217"/>
    <w:multiLevelType w:val="hybridMultilevel"/>
    <w:tmpl w:val="A16C30B0"/>
    <w:lvl w:ilvl="0" w:tplc="4DD8DF36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6E667DF7"/>
    <w:multiLevelType w:val="multilevel"/>
    <w:tmpl w:val="74FC49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30968E0"/>
    <w:multiLevelType w:val="multilevel"/>
    <w:tmpl w:val="4C561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472CFC"/>
    <w:multiLevelType w:val="hybridMultilevel"/>
    <w:tmpl w:val="25A81F88"/>
    <w:lvl w:ilvl="0" w:tplc="0416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407A18"/>
    <w:multiLevelType w:val="multilevel"/>
    <w:tmpl w:val="9F007134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9" w15:restartNumberingAfterBreak="0">
    <w:nsid w:val="7C005109"/>
    <w:multiLevelType w:val="hybridMultilevel"/>
    <w:tmpl w:val="FD6E03FA"/>
    <w:lvl w:ilvl="0" w:tplc="273C7FE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21"/>
  </w:num>
  <w:num w:numId="5">
    <w:abstractNumId w:val="26"/>
  </w:num>
  <w:num w:numId="6">
    <w:abstractNumId w:val="25"/>
  </w:num>
  <w:num w:numId="7">
    <w:abstractNumId w:val="8"/>
  </w:num>
  <w:num w:numId="8">
    <w:abstractNumId w:val="1"/>
  </w:num>
  <w:num w:numId="9">
    <w:abstractNumId w:val="14"/>
  </w:num>
  <w:num w:numId="10">
    <w:abstractNumId w:val="4"/>
  </w:num>
  <w:num w:numId="11">
    <w:abstractNumId w:val="29"/>
  </w:num>
  <w:num w:numId="12">
    <w:abstractNumId w:val="27"/>
  </w:num>
  <w:num w:numId="13">
    <w:abstractNumId w:val="18"/>
  </w:num>
  <w:num w:numId="14">
    <w:abstractNumId w:val="20"/>
  </w:num>
  <w:num w:numId="15">
    <w:abstractNumId w:val="2"/>
  </w:num>
  <w:num w:numId="16">
    <w:abstractNumId w:val="0"/>
  </w:num>
  <w:num w:numId="17">
    <w:abstractNumId w:val="10"/>
  </w:num>
  <w:num w:numId="18">
    <w:abstractNumId w:val="22"/>
  </w:num>
  <w:num w:numId="19">
    <w:abstractNumId w:val="9"/>
  </w:num>
  <w:num w:numId="20">
    <w:abstractNumId w:val="17"/>
  </w:num>
  <w:num w:numId="21">
    <w:abstractNumId w:val="7"/>
  </w:num>
  <w:num w:numId="22">
    <w:abstractNumId w:val="13"/>
  </w:num>
  <w:num w:numId="23">
    <w:abstractNumId w:val="23"/>
  </w:num>
  <w:num w:numId="24">
    <w:abstractNumId w:val="6"/>
  </w:num>
  <w:num w:numId="25">
    <w:abstractNumId w:val="16"/>
  </w:num>
  <w:num w:numId="26">
    <w:abstractNumId w:val="19"/>
  </w:num>
  <w:num w:numId="27">
    <w:abstractNumId w:val="11"/>
  </w:num>
  <w:num w:numId="28">
    <w:abstractNumId w:val="3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BA9"/>
    <w:rsid w:val="00011880"/>
    <w:rsid w:val="00014EB8"/>
    <w:rsid w:val="00015A75"/>
    <w:rsid w:val="00017A3B"/>
    <w:rsid w:val="0003160D"/>
    <w:rsid w:val="00033C2B"/>
    <w:rsid w:val="00033CFB"/>
    <w:rsid w:val="00033D60"/>
    <w:rsid w:val="000410BE"/>
    <w:rsid w:val="000414D8"/>
    <w:rsid w:val="00044220"/>
    <w:rsid w:val="000473C7"/>
    <w:rsid w:val="000500DC"/>
    <w:rsid w:val="00055761"/>
    <w:rsid w:val="000645BC"/>
    <w:rsid w:val="00067145"/>
    <w:rsid w:val="000722C9"/>
    <w:rsid w:val="00096231"/>
    <w:rsid w:val="000A0D71"/>
    <w:rsid w:val="000C33DA"/>
    <w:rsid w:val="000C33FB"/>
    <w:rsid w:val="000D493A"/>
    <w:rsid w:val="000F160F"/>
    <w:rsid w:val="000F25A2"/>
    <w:rsid w:val="000F2B8B"/>
    <w:rsid w:val="000F7693"/>
    <w:rsid w:val="00104973"/>
    <w:rsid w:val="001074F7"/>
    <w:rsid w:val="00112680"/>
    <w:rsid w:val="001146A9"/>
    <w:rsid w:val="0011718F"/>
    <w:rsid w:val="00135C80"/>
    <w:rsid w:val="001454B1"/>
    <w:rsid w:val="00145FB2"/>
    <w:rsid w:val="00151E75"/>
    <w:rsid w:val="0015228D"/>
    <w:rsid w:val="0015574B"/>
    <w:rsid w:val="00164989"/>
    <w:rsid w:val="00164ED1"/>
    <w:rsid w:val="00170FCD"/>
    <w:rsid w:val="001723DF"/>
    <w:rsid w:val="0017437A"/>
    <w:rsid w:val="0018267C"/>
    <w:rsid w:val="00185868"/>
    <w:rsid w:val="00186948"/>
    <w:rsid w:val="0018767F"/>
    <w:rsid w:val="00193BFD"/>
    <w:rsid w:val="001A6832"/>
    <w:rsid w:val="001A73FD"/>
    <w:rsid w:val="001B2A31"/>
    <w:rsid w:val="001B33CF"/>
    <w:rsid w:val="001C0B55"/>
    <w:rsid w:val="001C4C95"/>
    <w:rsid w:val="001C51A0"/>
    <w:rsid w:val="001D0CAB"/>
    <w:rsid w:val="001E1771"/>
    <w:rsid w:val="001E53B7"/>
    <w:rsid w:val="001F24F7"/>
    <w:rsid w:val="001F6246"/>
    <w:rsid w:val="00205753"/>
    <w:rsid w:val="00205DCB"/>
    <w:rsid w:val="00211A1B"/>
    <w:rsid w:val="00213E0E"/>
    <w:rsid w:val="002202B3"/>
    <w:rsid w:val="00223887"/>
    <w:rsid w:val="00223D1C"/>
    <w:rsid w:val="00230BAA"/>
    <w:rsid w:val="002332CA"/>
    <w:rsid w:val="00233328"/>
    <w:rsid w:val="00233960"/>
    <w:rsid w:val="0025121C"/>
    <w:rsid w:val="00254DA1"/>
    <w:rsid w:val="0026302C"/>
    <w:rsid w:val="00263A2B"/>
    <w:rsid w:val="00264BEA"/>
    <w:rsid w:val="00265A37"/>
    <w:rsid w:val="00273298"/>
    <w:rsid w:val="0027622B"/>
    <w:rsid w:val="002763A2"/>
    <w:rsid w:val="002810F1"/>
    <w:rsid w:val="002869E3"/>
    <w:rsid w:val="00290897"/>
    <w:rsid w:val="00292234"/>
    <w:rsid w:val="002952FD"/>
    <w:rsid w:val="002A484E"/>
    <w:rsid w:val="002B29EF"/>
    <w:rsid w:val="002C0673"/>
    <w:rsid w:val="002C0E17"/>
    <w:rsid w:val="002C6611"/>
    <w:rsid w:val="002D6407"/>
    <w:rsid w:val="002E117A"/>
    <w:rsid w:val="002F4EF8"/>
    <w:rsid w:val="003215E6"/>
    <w:rsid w:val="003219EB"/>
    <w:rsid w:val="003223B3"/>
    <w:rsid w:val="00322D4A"/>
    <w:rsid w:val="00323474"/>
    <w:rsid w:val="00324E2E"/>
    <w:rsid w:val="0032551E"/>
    <w:rsid w:val="00334811"/>
    <w:rsid w:val="00340639"/>
    <w:rsid w:val="0034323B"/>
    <w:rsid w:val="00345615"/>
    <w:rsid w:val="003470E0"/>
    <w:rsid w:val="00360915"/>
    <w:rsid w:val="00363BF6"/>
    <w:rsid w:val="003673E2"/>
    <w:rsid w:val="00373C57"/>
    <w:rsid w:val="00373FCF"/>
    <w:rsid w:val="00375DCB"/>
    <w:rsid w:val="003777B7"/>
    <w:rsid w:val="00377DA4"/>
    <w:rsid w:val="003878E7"/>
    <w:rsid w:val="0039643E"/>
    <w:rsid w:val="003971DB"/>
    <w:rsid w:val="0039738F"/>
    <w:rsid w:val="003A0D36"/>
    <w:rsid w:val="003A1975"/>
    <w:rsid w:val="003A2FE2"/>
    <w:rsid w:val="003B3628"/>
    <w:rsid w:val="003B4AC0"/>
    <w:rsid w:val="003B4D0E"/>
    <w:rsid w:val="003B5896"/>
    <w:rsid w:val="003C3AFD"/>
    <w:rsid w:val="003C3F99"/>
    <w:rsid w:val="003C4316"/>
    <w:rsid w:val="003C4CAC"/>
    <w:rsid w:val="003D0FEA"/>
    <w:rsid w:val="003D13FD"/>
    <w:rsid w:val="003E56B1"/>
    <w:rsid w:val="003E7E49"/>
    <w:rsid w:val="00400119"/>
    <w:rsid w:val="00411A6A"/>
    <w:rsid w:val="004245B5"/>
    <w:rsid w:val="004274FE"/>
    <w:rsid w:val="004301EB"/>
    <w:rsid w:val="004311EE"/>
    <w:rsid w:val="00432958"/>
    <w:rsid w:val="004330E0"/>
    <w:rsid w:val="00440EE3"/>
    <w:rsid w:val="00446633"/>
    <w:rsid w:val="00450D95"/>
    <w:rsid w:val="00452CC4"/>
    <w:rsid w:val="0045335A"/>
    <w:rsid w:val="00455132"/>
    <w:rsid w:val="00472F5B"/>
    <w:rsid w:val="004770C8"/>
    <w:rsid w:val="00483EA2"/>
    <w:rsid w:val="0048689C"/>
    <w:rsid w:val="004B2BA9"/>
    <w:rsid w:val="004B4519"/>
    <w:rsid w:val="004C07B3"/>
    <w:rsid w:val="004D43EC"/>
    <w:rsid w:val="004D45CB"/>
    <w:rsid w:val="004D4B4D"/>
    <w:rsid w:val="004E022C"/>
    <w:rsid w:val="004E5604"/>
    <w:rsid w:val="004F3613"/>
    <w:rsid w:val="00503045"/>
    <w:rsid w:val="005049C7"/>
    <w:rsid w:val="00506EBE"/>
    <w:rsid w:val="005074C9"/>
    <w:rsid w:val="00510D67"/>
    <w:rsid w:val="00516692"/>
    <w:rsid w:val="00517D84"/>
    <w:rsid w:val="00544574"/>
    <w:rsid w:val="00545041"/>
    <w:rsid w:val="005560C0"/>
    <w:rsid w:val="00571166"/>
    <w:rsid w:val="00575DA7"/>
    <w:rsid w:val="00583B61"/>
    <w:rsid w:val="00594A63"/>
    <w:rsid w:val="0059590E"/>
    <w:rsid w:val="005A0F31"/>
    <w:rsid w:val="005A6D32"/>
    <w:rsid w:val="005A7D42"/>
    <w:rsid w:val="005B412F"/>
    <w:rsid w:val="005C0EE6"/>
    <w:rsid w:val="005C2C0F"/>
    <w:rsid w:val="005C7D7D"/>
    <w:rsid w:val="005D04FD"/>
    <w:rsid w:val="005D5A62"/>
    <w:rsid w:val="005D70EB"/>
    <w:rsid w:val="005E07FD"/>
    <w:rsid w:val="005E1302"/>
    <w:rsid w:val="005F120C"/>
    <w:rsid w:val="005F20A9"/>
    <w:rsid w:val="00600E97"/>
    <w:rsid w:val="0060485B"/>
    <w:rsid w:val="00604AFB"/>
    <w:rsid w:val="00605953"/>
    <w:rsid w:val="0062772A"/>
    <w:rsid w:val="00633396"/>
    <w:rsid w:val="006364B5"/>
    <w:rsid w:val="006431E7"/>
    <w:rsid w:val="006450B1"/>
    <w:rsid w:val="00655CFD"/>
    <w:rsid w:val="00666639"/>
    <w:rsid w:val="00666BD7"/>
    <w:rsid w:val="00683459"/>
    <w:rsid w:val="006839EF"/>
    <w:rsid w:val="00683E10"/>
    <w:rsid w:val="0068431E"/>
    <w:rsid w:val="0069250D"/>
    <w:rsid w:val="00696790"/>
    <w:rsid w:val="006A66EA"/>
    <w:rsid w:val="006B14B1"/>
    <w:rsid w:val="006B67B2"/>
    <w:rsid w:val="006C373A"/>
    <w:rsid w:val="006C4E94"/>
    <w:rsid w:val="006C77DD"/>
    <w:rsid w:val="006D1FDD"/>
    <w:rsid w:val="006E2A0C"/>
    <w:rsid w:val="006F181A"/>
    <w:rsid w:val="006F39B3"/>
    <w:rsid w:val="006F54AE"/>
    <w:rsid w:val="006F65D2"/>
    <w:rsid w:val="007034AD"/>
    <w:rsid w:val="00703EE1"/>
    <w:rsid w:val="00705A6C"/>
    <w:rsid w:val="00706071"/>
    <w:rsid w:val="00714F8B"/>
    <w:rsid w:val="00717149"/>
    <w:rsid w:val="00720719"/>
    <w:rsid w:val="00722080"/>
    <w:rsid w:val="00736D15"/>
    <w:rsid w:val="0074063E"/>
    <w:rsid w:val="00766EC7"/>
    <w:rsid w:val="007736FF"/>
    <w:rsid w:val="00774E6C"/>
    <w:rsid w:val="0079215C"/>
    <w:rsid w:val="00793A54"/>
    <w:rsid w:val="007A3C24"/>
    <w:rsid w:val="007A4AA0"/>
    <w:rsid w:val="007B3103"/>
    <w:rsid w:val="007B47FD"/>
    <w:rsid w:val="007C2313"/>
    <w:rsid w:val="007C2884"/>
    <w:rsid w:val="007F571C"/>
    <w:rsid w:val="007F662D"/>
    <w:rsid w:val="00802B67"/>
    <w:rsid w:val="00820C4B"/>
    <w:rsid w:val="00820FC9"/>
    <w:rsid w:val="008329C4"/>
    <w:rsid w:val="0085341F"/>
    <w:rsid w:val="00853EE1"/>
    <w:rsid w:val="00855984"/>
    <w:rsid w:val="008574EF"/>
    <w:rsid w:val="0086561E"/>
    <w:rsid w:val="008658F9"/>
    <w:rsid w:val="0089027F"/>
    <w:rsid w:val="008A019F"/>
    <w:rsid w:val="008A03DB"/>
    <w:rsid w:val="008A41A2"/>
    <w:rsid w:val="008A71AD"/>
    <w:rsid w:val="008A78E2"/>
    <w:rsid w:val="008A7A97"/>
    <w:rsid w:val="008B3527"/>
    <w:rsid w:val="008C2A45"/>
    <w:rsid w:val="008D27B2"/>
    <w:rsid w:val="008D2E19"/>
    <w:rsid w:val="008D454B"/>
    <w:rsid w:val="008D4FE8"/>
    <w:rsid w:val="008F2508"/>
    <w:rsid w:val="008F43A3"/>
    <w:rsid w:val="008F5F9B"/>
    <w:rsid w:val="009028EA"/>
    <w:rsid w:val="00904FE4"/>
    <w:rsid w:val="00905EE9"/>
    <w:rsid w:val="00910102"/>
    <w:rsid w:val="00910AA6"/>
    <w:rsid w:val="00912646"/>
    <w:rsid w:val="0091582E"/>
    <w:rsid w:val="00921C90"/>
    <w:rsid w:val="0092417F"/>
    <w:rsid w:val="00926A41"/>
    <w:rsid w:val="009406A8"/>
    <w:rsid w:val="00943325"/>
    <w:rsid w:val="00955F34"/>
    <w:rsid w:val="00974590"/>
    <w:rsid w:val="00985DB1"/>
    <w:rsid w:val="009862BB"/>
    <w:rsid w:val="0099072F"/>
    <w:rsid w:val="0099383C"/>
    <w:rsid w:val="00994444"/>
    <w:rsid w:val="009957F3"/>
    <w:rsid w:val="009B01D8"/>
    <w:rsid w:val="009D70A1"/>
    <w:rsid w:val="009E5CAF"/>
    <w:rsid w:val="009F0632"/>
    <w:rsid w:val="009F4457"/>
    <w:rsid w:val="00A0262D"/>
    <w:rsid w:val="00A048B1"/>
    <w:rsid w:val="00A3451B"/>
    <w:rsid w:val="00A40A63"/>
    <w:rsid w:val="00A42535"/>
    <w:rsid w:val="00A436DD"/>
    <w:rsid w:val="00A530CA"/>
    <w:rsid w:val="00A55AA2"/>
    <w:rsid w:val="00A60DA2"/>
    <w:rsid w:val="00A62A8A"/>
    <w:rsid w:val="00A634EB"/>
    <w:rsid w:val="00A63DB5"/>
    <w:rsid w:val="00A651BF"/>
    <w:rsid w:val="00A6526F"/>
    <w:rsid w:val="00A74AF8"/>
    <w:rsid w:val="00A76DCE"/>
    <w:rsid w:val="00A76ECE"/>
    <w:rsid w:val="00A908F3"/>
    <w:rsid w:val="00A92972"/>
    <w:rsid w:val="00A935B5"/>
    <w:rsid w:val="00A94008"/>
    <w:rsid w:val="00AA66A3"/>
    <w:rsid w:val="00AC2E00"/>
    <w:rsid w:val="00AC5210"/>
    <w:rsid w:val="00AD0A6A"/>
    <w:rsid w:val="00AD17BA"/>
    <w:rsid w:val="00AD6AAE"/>
    <w:rsid w:val="00AF1D75"/>
    <w:rsid w:val="00AF2DE1"/>
    <w:rsid w:val="00AF33D5"/>
    <w:rsid w:val="00AF717A"/>
    <w:rsid w:val="00B016B6"/>
    <w:rsid w:val="00B04330"/>
    <w:rsid w:val="00B100CF"/>
    <w:rsid w:val="00B10E74"/>
    <w:rsid w:val="00B11588"/>
    <w:rsid w:val="00B239BD"/>
    <w:rsid w:val="00B23FD8"/>
    <w:rsid w:val="00B276CE"/>
    <w:rsid w:val="00B40BF3"/>
    <w:rsid w:val="00B45F99"/>
    <w:rsid w:val="00B4752D"/>
    <w:rsid w:val="00B47C85"/>
    <w:rsid w:val="00B71BE3"/>
    <w:rsid w:val="00B73C6E"/>
    <w:rsid w:val="00B7428E"/>
    <w:rsid w:val="00B8022B"/>
    <w:rsid w:val="00B937CF"/>
    <w:rsid w:val="00B94807"/>
    <w:rsid w:val="00BA79DB"/>
    <w:rsid w:val="00BB0753"/>
    <w:rsid w:val="00BB6D0F"/>
    <w:rsid w:val="00BB7531"/>
    <w:rsid w:val="00BD7885"/>
    <w:rsid w:val="00BE6027"/>
    <w:rsid w:val="00BE6690"/>
    <w:rsid w:val="00BF218F"/>
    <w:rsid w:val="00BF3C88"/>
    <w:rsid w:val="00C0017A"/>
    <w:rsid w:val="00C0692D"/>
    <w:rsid w:val="00C07229"/>
    <w:rsid w:val="00C3621A"/>
    <w:rsid w:val="00C36347"/>
    <w:rsid w:val="00C370C4"/>
    <w:rsid w:val="00C37AAB"/>
    <w:rsid w:val="00C411D0"/>
    <w:rsid w:val="00C425A9"/>
    <w:rsid w:val="00C452D7"/>
    <w:rsid w:val="00C56E26"/>
    <w:rsid w:val="00C61858"/>
    <w:rsid w:val="00C73AB5"/>
    <w:rsid w:val="00C80E41"/>
    <w:rsid w:val="00C82645"/>
    <w:rsid w:val="00C86B69"/>
    <w:rsid w:val="00CA7B5B"/>
    <w:rsid w:val="00CC336C"/>
    <w:rsid w:val="00CD0415"/>
    <w:rsid w:val="00CD3C02"/>
    <w:rsid w:val="00CD6DF3"/>
    <w:rsid w:val="00CE0C56"/>
    <w:rsid w:val="00CE1A3A"/>
    <w:rsid w:val="00CF0D0A"/>
    <w:rsid w:val="00CF2E7B"/>
    <w:rsid w:val="00CF2F76"/>
    <w:rsid w:val="00CF75EF"/>
    <w:rsid w:val="00D0143C"/>
    <w:rsid w:val="00D060B0"/>
    <w:rsid w:val="00D074C4"/>
    <w:rsid w:val="00D1149D"/>
    <w:rsid w:val="00D1350E"/>
    <w:rsid w:val="00D137DD"/>
    <w:rsid w:val="00D17DF9"/>
    <w:rsid w:val="00D245F3"/>
    <w:rsid w:val="00D302E9"/>
    <w:rsid w:val="00D35CA5"/>
    <w:rsid w:val="00D42025"/>
    <w:rsid w:val="00D43FE2"/>
    <w:rsid w:val="00D5458E"/>
    <w:rsid w:val="00D55812"/>
    <w:rsid w:val="00D56DDB"/>
    <w:rsid w:val="00D6130F"/>
    <w:rsid w:val="00D80C00"/>
    <w:rsid w:val="00D811A9"/>
    <w:rsid w:val="00D835C8"/>
    <w:rsid w:val="00D8388B"/>
    <w:rsid w:val="00D9297A"/>
    <w:rsid w:val="00D94BC8"/>
    <w:rsid w:val="00DA0301"/>
    <w:rsid w:val="00DA324A"/>
    <w:rsid w:val="00DA46F9"/>
    <w:rsid w:val="00DB2FDA"/>
    <w:rsid w:val="00DB5751"/>
    <w:rsid w:val="00DC23DF"/>
    <w:rsid w:val="00DC5AD7"/>
    <w:rsid w:val="00DD489A"/>
    <w:rsid w:val="00DE06EF"/>
    <w:rsid w:val="00DE3D17"/>
    <w:rsid w:val="00DE7F61"/>
    <w:rsid w:val="00DF08D6"/>
    <w:rsid w:val="00DF1804"/>
    <w:rsid w:val="00DF3A28"/>
    <w:rsid w:val="00DF69F3"/>
    <w:rsid w:val="00E022AC"/>
    <w:rsid w:val="00E026D8"/>
    <w:rsid w:val="00E03A48"/>
    <w:rsid w:val="00E04517"/>
    <w:rsid w:val="00E07447"/>
    <w:rsid w:val="00E1000B"/>
    <w:rsid w:val="00E1282F"/>
    <w:rsid w:val="00E17398"/>
    <w:rsid w:val="00E24960"/>
    <w:rsid w:val="00E3254A"/>
    <w:rsid w:val="00E32D79"/>
    <w:rsid w:val="00E6241A"/>
    <w:rsid w:val="00E6381C"/>
    <w:rsid w:val="00E80012"/>
    <w:rsid w:val="00E87C73"/>
    <w:rsid w:val="00E928BF"/>
    <w:rsid w:val="00E97E5F"/>
    <w:rsid w:val="00EA027F"/>
    <w:rsid w:val="00EA6CD1"/>
    <w:rsid w:val="00EB09BE"/>
    <w:rsid w:val="00EB23D7"/>
    <w:rsid w:val="00EB714B"/>
    <w:rsid w:val="00EC45EA"/>
    <w:rsid w:val="00EC65CA"/>
    <w:rsid w:val="00ED0C8C"/>
    <w:rsid w:val="00ED2D29"/>
    <w:rsid w:val="00EE0D99"/>
    <w:rsid w:val="00EF19CB"/>
    <w:rsid w:val="00EF4600"/>
    <w:rsid w:val="00F00EB1"/>
    <w:rsid w:val="00F01034"/>
    <w:rsid w:val="00F05BBA"/>
    <w:rsid w:val="00F11517"/>
    <w:rsid w:val="00F125EA"/>
    <w:rsid w:val="00F16A87"/>
    <w:rsid w:val="00F2387A"/>
    <w:rsid w:val="00F24335"/>
    <w:rsid w:val="00F27E65"/>
    <w:rsid w:val="00F32CAF"/>
    <w:rsid w:val="00F3786B"/>
    <w:rsid w:val="00F52EDE"/>
    <w:rsid w:val="00F57E58"/>
    <w:rsid w:val="00F62F42"/>
    <w:rsid w:val="00F6649B"/>
    <w:rsid w:val="00F71D3C"/>
    <w:rsid w:val="00F735E6"/>
    <w:rsid w:val="00F75842"/>
    <w:rsid w:val="00F802CA"/>
    <w:rsid w:val="00F81099"/>
    <w:rsid w:val="00F83BEA"/>
    <w:rsid w:val="00F90D9A"/>
    <w:rsid w:val="00FA1F1C"/>
    <w:rsid w:val="00FA3074"/>
    <w:rsid w:val="00FB23B6"/>
    <w:rsid w:val="00FC2036"/>
    <w:rsid w:val="00FD32CA"/>
    <w:rsid w:val="00FE0016"/>
    <w:rsid w:val="00FE3CBF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B9352D1"/>
  <w15:docId w15:val="{2BE00A96-BEB9-4AD9-8C12-92A13BB3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C88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B2BA9"/>
    <w:pPr>
      <w:tabs>
        <w:tab w:val="left" w:pos="708"/>
      </w:tabs>
      <w:suppressAutoHyphens/>
      <w:spacing w:line="100" w:lineRule="atLeast"/>
    </w:pPr>
    <w:rPr>
      <w:rFonts w:cs="Calibri"/>
      <w:color w:val="000000"/>
      <w:sz w:val="24"/>
      <w:szCs w:val="24"/>
    </w:rPr>
  </w:style>
  <w:style w:type="character" w:customStyle="1" w:styleId="LinkdaInternet">
    <w:name w:val="Link da Internet"/>
    <w:rsid w:val="004B2BA9"/>
    <w:rPr>
      <w:color w:val="0000FF"/>
      <w:u w:val="single"/>
      <w:lang w:val="pt-BR" w:eastAsia="pt-BR" w:bidi="pt-BR"/>
    </w:rPr>
  </w:style>
  <w:style w:type="character" w:customStyle="1" w:styleId="Caracteresdenotaderodap">
    <w:name w:val="Caracteres de nota de rodapé"/>
    <w:rsid w:val="004B2BA9"/>
    <w:rPr>
      <w:vertAlign w:val="superscript"/>
    </w:rPr>
  </w:style>
  <w:style w:type="character" w:customStyle="1" w:styleId="TextodenotaderodapChar">
    <w:name w:val="Texto de nota de rodapé Char"/>
    <w:rsid w:val="004B2BA9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har">
    <w:name w:val="Cabeçalho Char"/>
    <w:basedOn w:val="Fontepargpadro"/>
    <w:uiPriority w:val="99"/>
    <w:rsid w:val="004B2BA9"/>
  </w:style>
  <w:style w:type="character" w:customStyle="1" w:styleId="RodapChar">
    <w:name w:val="Rodapé Char"/>
    <w:basedOn w:val="Fontepargpadro"/>
    <w:uiPriority w:val="99"/>
    <w:rsid w:val="004B2BA9"/>
  </w:style>
  <w:style w:type="character" w:customStyle="1" w:styleId="TextodebaloChar">
    <w:name w:val="Texto de balão Char"/>
    <w:rsid w:val="004B2BA9"/>
    <w:rPr>
      <w:rFonts w:ascii="Tahoma" w:hAnsi="Tahoma" w:cs="Tahoma"/>
      <w:sz w:val="16"/>
      <w:szCs w:val="16"/>
    </w:rPr>
  </w:style>
  <w:style w:type="character" w:customStyle="1" w:styleId="ncoradenotaderodap">
    <w:name w:val="Âncora de nota de rodapé"/>
    <w:rsid w:val="004B2BA9"/>
    <w:rPr>
      <w:vertAlign w:val="superscript"/>
    </w:rPr>
  </w:style>
  <w:style w:type="character" w:customStyle="1" w:styleId="ncoradenotadefim">
    <w:name w:val="Âncora de nota de fim"/>
    <w:rsid w:val="004B2BA9"/>
    <w:rPr>
      <w:vertAlign w:val="superscript"/>
    </w:rPr>
  </w:style>
  <w:style w:type="character" w:customStyle="1" w:styleId="Caracteresdenotadefim">
    <w:name w:val="Caracteres de nota de fim"/>
    <w:rsid w:val="004B2BA9"/>
  </w:style>
  <w:style w:type="paragraph" w:styleId="Ttulo">
    <w:name w:val="Title"/>
    <w:basedOn w:val="Padro"/>
    <w:next w:val="Corpodetexto"/>
    <w:rsid w:val="004B2B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4B2BA9"/>
    <w:pPr>
      <w:spacing w:after="120"/>
    </w:pPr>
  </w:style>
  <w:style w:type="paragraph" w:styleId="Lista">
    <w:name w:val="List"/>
    <w:basedOn w:val="Corpodetexto"/>
    <w:rsid w:val="004B2BA9"/>
    <w:rPr>
      <w:rFonts w:cs="Mangal"/>
    </w:rPr>
  </w:style>
  <w:style w:type="paragraph" w:styleId="Legenda">
    <w:name w:val="caption"/>
    <w:basedOn w:val="Padro"/>
    <w:rsid w:val="004B2B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rsid w:val="004B2BA9"/>
    <w:pPr>
      <w:suppressLineNumbers/>
    </w:pPr>
    <w:rPr>
      <w:rFonts w:cs="Mangal"/>
    </w:rPr>
  </w:style>
  <w:style w:type="paragraph" w:customStyle="1" w:styleId="western">
    <w:name w:val="western"/>
    <w:basedOn w:val="Padro"/>
    <w:rsid w:val="004B2BA9"/>
    <w:pPr>
      <w:spacing w:before="280" w:after="119"/>
    </w:pPr>
    <w:rPr>
      <w:rFonts w:ascii="Times New Roman" w:hAnsi="Times New Roman" w:cs="Times New Roman"/>
      <w:lang w:eastAsia="zh-CN"/>
    </w:rPr>
  </w:style>
  <w:style w:type="paragraph" w:styleId="PargrafodaLista">
    <w:name w:val="List Paragraph"/>
    <w:basedOn w:val="Padro"/>
    <w:rsid w:val="004B2BA9"/>
    <w:pPr>
      <w:ind w:left="720"/>
    </w:pPr>
    <w:rPr>
      <w:lang w:eastAsia="zh-CN"/>
    </w:rPr>
  </w:style>
  <w:style w:type="paragraph" w:customStyle="1" w:styleId="Normal1">
    <w:name w:val="Normal1"/>
    <w:rsid w:val="004B2BA9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notaderodap">
    <w:name w:val="footnote text"/>
    <w:basedOn w:val="Padro"/>
    <w:rsid w:val="004B2BA9"/>
    <w:pPr>
      <w:suppressLineNumbers/>
      <w:ind w:left="339" w:hanging="339"/>
    </w:pPr>
    <w:rPr>
      <w:sz w:val="20"/>
      <w:szCs w:val="20"/>
      <w:lang w:eastAsia="zh-CN"/>
    </w:rPr>
  </w:style>
  <w:style w:type="paragraph" w:styleId="Cabealho">
    <w:name w:val="header"/>
    <w:basedOn w:val="Padro"/>
    <w:rsid w:val="004B2BA9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rsid w:val="004B2BA9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sid w:val="004B2BA9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Padro"/>
    <w:rsid w:val="004B2BA9"/>
    <w:pPr>
      <w:suppressLineNumbers/>
      <w:ind w:left="339" w:hanging="339"/>
    </w:pPr>
    <w:rPr>
      <w:sz w:val="20"/>
      <w:szCs w:val="20"/>
    </w:rPr>
  </w:style>
  <w:style w:type="character" w:styleId="Hyperlink">
    <w:name w:val="Hyperlink"/>
    <w:rsid w:val="000C33DA"/>
    <w:rPr>
      <w:color w:val="0000FF"/>
      <w:u w:val="single"/>
      <w:lang w:val="pt-BR" w:eastAsia="pt-BR" w:bidi="pt-BR"/>
    </w:rPr>
  </w:style>
  <w:style w:type="paragraph" w:customStyle="1" w:styleId="PargrafodaLista1">
    <w:name w:val="Parágrafo da Lista1"/>
    <w:basedOn w:val="Normal"/>
    <w:rsid w:val="000C33DA"/>
    <w:pPr>
      <w:tabs>
        <w:tab w:val="left" w:pos="708"/>
      </w:tabs>
      <w:suppressAutoHyphens/>
      <w:spacing w:after="0" w:line="100" w:lineRule="atLeast"/>
      <w:ind w:left="720"/>
    </w:pPr>
    <w:rPr>
      <w:rFonts w:cs="Calibri"/>
      <w:color w:val="000000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0C33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33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33D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33D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C33DA"/>
    <w:rPr>
      <w:b/>
      <w:bCs/>
    </w:rPr>
  </w:style>
  <w:style w:type="character" w:customStyle="1" w:styleId="Fontepargpadro1">
    <w:name w:val="Fonte parág. padrão1"/>
    <w:rsid w:val="00011880"/>
  </w:style>
  <w:style w:type="paragraph" w:styleId="NormalWeb">
    <w:name w:val="Normal (Web)"/>
    <w:basedOn w:val="Normal"/>
    <w:uiPriority w:val="99"/>
    <w:semiHidden/>
    <w:unhideWhenUsed/>
    <w:rsid w:val="003D13FD"/>
    <w:pPr>
      <w:spacing w:before="100" w:beforeAutospacing="1" w:after="119"/>
    </w:pPr>
    <w:rPr>
      <w:rFonts w:ascii="Times New Roman" w:hAnsi="Times New Roman"/>
      <w:color w:val="00000A"/>
      <w:sz w:val="24"/>
      <w:szCs w:val="24"/>
    </w:rPr>
  </w:style>
  <w:style w:type="paragraph" w:customStyle="1" w:styleId="Estilopadro">
    <w:name w:val="Estilo padrão"/>
    <w:rsid w:val="008A03DB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styleId="HiperlinkVisitado">
    <w:name w:val="FollowedHyperlink"/>
    <w:uiPriority w:val="99"/>
    <w:semiHidden/>
    <w:unhideWhenUsed/>
    <w:rsid w:val="00696790"/>
    <w:rPr>
      <w:color w:val="800080"/>
      <w:u w:val="single"/>
    </w:rPr>
  </w:style>
  <w:style w:type="character" w:customStyle="1" w:styleId="WW8Num10z0">
    <w:name w:val="WW8Num10z0"/>
    <w:rsid w:val="002E117A"/>
    <w:rPr>
      <w:rFonts w:ascii="Calibri" w:eastAsia="Times New Roman" w:hAnsi="Calibri" w:cs="Calibri"/>
      <w:sz w:val="20"/>
    </w:rPr>
  </w:style>
  <w:style w:type="paragraph" w:customStyle="1" w:styleId="Default">
    <w:name w:val="Default"/>
    <w:rsid w:val="000F2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8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A6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s.univasf.edu.br/pro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rsos.proex@univasf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ursos.proex@univas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2222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14197</CharactersWithSpaces>
  <SharedDoc>false</SharedDoc>
  <HLinks>
    <vt:vector size="24" baseType="variant">
      <vt:variant>
        <vt:i4>1572913</vt:i4>
      </vt:variant>
      <vt:variant>
        <vt:i4>9</vt:i4>
      </vt:variant>
      <vt:variant>
        <vt:i4>0</vt:i4>
      </vt:variant>
      <vt:variant>
        <vt:i4>5</vt:i4>
      </vt:variant>
      <vt:variant>
        <vt:lpwstr>mailto:cursos.proex@univasf.edu.br</vt:lpwstr>
      </vt:variant>
      <vt:variant>
        <vt:lpwstr/>
      </vt:variant>
      <vt:variant>
        <vt:i4>655437</vt:i4>
      </vt:variant>
      <vt:variant>
        <vt:i4>6</vt:i4>
      </vt:variant>
      <vt:variant>
        <vt:i4>0</vt:i4>
      </vt:variant>
      <vt:variant>
        <vt:i4>5</vt:i4>
      </vt:variant>
      <vt:variant>
        <vt:lpwstr>http://proex.univasf.edu.br/</vt:lpwstr>
      </vt:variant>
      <vt:variant>
        <vt:lpwstr/>
      </vt:variant>
      <vt:variant>
        <vt:i4>655437</vt:i4>
      </vt:variant>
      <vt:variant>
        <vt:i4>3</vt:i4>
      </vt:variant>
      <vt:variant>
        <vt:i4>0</vt:i4>
      </vt:variant>
      <vt:variant>
        <vt:i4>5</vt:i4>
      </vt:variant>
      <vt:variant>
        <vt:lpwstr>http://proex.univasf.edu.br/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mailto:cursos.proex@univasf.edu.br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45</cp:revision>
  <cp:lastPrinted>2014-05-21T21:27:00Z</cp:lastPrinted>
  <dcterms:created xsi:type="dcterms:W3CDTF">2017-07-04T14:33:00Z</dcterms:created>
  <dcterms:modified xsi:type="dcterms:W3CDTF">2018-11-21T14:20:00Z</dcterms:modified>
</cp:coreProperties>
</file>