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A17" w:rsidRDefault="002F12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Atualização de Informações – SITE</w:t>
      </w:r>
      <w:r w:rsidR="00EF51D3">
        <w:rPr>
          <w:rFonts w:ascii="Arial" w:hAnsi="Arial" w:cs="Arial"/>
          <w:sz w:val="24"/>
          <w:szCs w:val="24"/>
        </w:rPr>
        <w:t xml:space="preserve"> (LIGAS ACADÊMICAS)</w:t>
      </w:r>
    </w:p>
    <w:p w:rsidR="002F12DE" w:rsidRDefault="002F12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2F12DE">
        <w:rPr>
          <w:rFonts w:ascii="Arial" w:hAnsi="Arial" w:cs="Arial"/>
          <w:b/>
          <w:sz w:val="24"/>
          <w:szCs w:val="24"/>
        </w:rPr>
        <w:t>ertificados</w:t>
      </w:r>
    </w:p>
    <w:p w:rsidR="002F12DE" w:rsidRPr="002F12DE" w:rsidRDefault="002F12DE" w:rsidP="002F12DE">
      <w:pPr>
        <w:jc w:val="both"/>
        <w:rPr>
          <w:rFonts w:ascii="Arial" w:hAnsi="Arial" w:cs="Arial"/>
          <w:sz w:val="24"/>
          <w:szCs w:val="24"/>
        </w:rPr>
      </w:pPr>
      <w:r w:rsidRPr="002F12DE">
        <w:rPr>
          <w:rFonts w:ascii="Arial" w:hAnsi="Arial" w:cs="Arial"/>
          <w:sz w:val="24"/>
          <w:szCs w:val="24"/>
        </w:rPr>
        <w:t>Serão certificados pela Pró-Reitoria de Extensão (PROEX) as ações, eventos e atividades extensionista desenvolvidas pelas Ligas Acadêmicas e previamente aprovadas pela Câmara de Extensão, conforme Resolução 04/2017 – CONUNI.</w:t>
      </w:r>
    </w:p>
    <w:p w:rsidR="002F12DE" w:rsidRDefault="002F12DE" w:rsidP="002F12DE">
      <w:pPr>
        <w:jc w:val="both"/>
        <w:rPr>
          <w:rFonts w:ascii="Arial" w:hAnsi="Arial" w:cs="Arial"/>
          <w:sz w:val="24"/>
          <w:szCs w:val="24"/>
        </w:rPr>
      </w:pPr>
      <w:r w:rsidRPr="002F12DE">
        <w:rPr>
          <w:rFonts w:ascii="Arial" w:hAnsi="Arial" w:cs="Arial"/>
          <w:sz w:val="24"/>
          <w:szCs w:val="24"/>
        </w:rPr>
        <w:t>Os certificados de participação (membros, colaboradores, coordenadores) expeditos pela PROEX somente serão emitidos em formato digital (PDF).</w:t>
      </w:r>
    </w:p>
    <w:p w:rsidR="00EF51D3" w:rsidRDefault="00EF51D3" w:rsidP="002F12DE">
      <w:pPr>
        <w:jc w:val="both"/>
        <w:rPr>
          <w:rFonts w:ascii="Arial" w:hAnsi="Arial" w:cs="Arial"/>
          <w:sz w:val="24"/>
          <w:szCs w:val="24"/>
        </w:rPr>
      </w:pPr>
      <w:r w:rsidRPr="00EF51D3">
        <w:rPr>
          <w:rFonts w:ascii="Arial" w:hAnsi="Arial" w:cs="Arial"/>
          <w:sz w:val="24"/>
          <w:szCs w:val="24"/>
        </w:rPr>
        <w:t>Serão reconhecidos pela DIREX/PROEX os certificados emitidos para os participantes, organizadores e colaboradores das ações, atividades e eventos realizados pelas Ligas e que tiverem sido submetidos e aprovados pela Câmara de Extensão.</w:t>
      </w:r>
    </w:p>
    <w:p w:rsidR="00EF51D3" w:rsidRDefault="00EF51D3" w:rsidP="002F12DE">
      <w:pPr>
        <w:jc w:val="both"/>
        <w:rPr>
          <w:rFonts w:ascii="Arial" w:hAnsi="Arial" w:cs="Arial"/>
          <w:sz w:val="24"/>
          <w:szCs w:val="24"/>
        </w:rPr>
      </w:pPr>
      <w:r w:rsidRPr="00EF51D3">
        <w:rPr>
          <w:rFonts w:ascii="Arial" w:hAnsi="Arial" w:cs="Arial"/>
          <w:sz w:val="24"/>
          <w:szCs w:val="24"/>
        </w:rPr>
        <w:t>Em caso de inadimplência nos relatórios e nas listagens de membros, a LA fica impedida de receber certificação de suas atividades e submissão de novos projetos, ações e atividades de extensão à Câmara de Extensão, enquanto não for sanada a inadimplência.</w:t>
      </w:r>
    </w:p>
    <w:p w:rsidR="00EF51D3" w:rsidRPr="002F12DE" w:rsidRDefault="00EF51D3" w:rsidP="00EF51D3">
      <w:pPr>
        <w:jc w:val="both"/>
        <w:rPr>
          <w:rFonts w:ascii="Arial" w:hAnsi="Arial" w:cs="Arial"/>
          <w:sz w:val="24"/>
          <w:szCs w:val="24"/>
        </w:rPr>
      </w:pPr>
      <w:r w:rsidRPr="00EF51D3">
        <w:rPr>
          <w:rFonts w:ascii="Arial" w:hAnsi="Arial" w:cs="Arial"/>
          <w:sz w:val="24"/>
          <w:szCs w:val="24"/>
        </w:rPr>
        <w:t>A solicitação dos certificados poderá ser feita pelos integrantes da Liga por meio do e-mail: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7A7315">
          <w:rPr>
            <w:rStyle w:val="Hyperlink"/>
            <w:rFonts w:ascii="Arial" w:hAnsi="Arial" w:cs="Arial"/>
            <w:sz w:val="24"/>
            <w:szCs w:val="24"/>
          </w:rPr>
          <w:t>ligasacademicas@univasf.edu.br</w:t>
        </w:r>
      </w:hyperlink>
      <w:r w:rsidRPr="002F12DE">
        <w:rPr>
          <w:rFonts w:ascii="Arial" w:hAnsi="Arial" w:cs="Arial"/>
          <w:sz w:val="24"/>
          <w:szCs w:val="24"/>
        </w:rPr>
        <w:t> </w:t>
      </w:r>
    </w:p>
    <w:p w:rsidR="002F12DE" w:rsidRDefault="002F12DE" w:rsidP="002F12DE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F51D3">
        <w:rPr>
          <w:rFonts w:ascii="Arial" w:hAnsi="Arial" w:cs="Arial"/>
          <w:color w:val="FF0000"/>
          <w:sz w:val="24"/>
          <w:szCs w:val="24"/>
        </w:rPr>
        <w:t xml:space="preserve">Solicitação de certificados: </w:t>
      </w:r>
      <w:hyperlink r:id="rId6" w:history="1">
        <w:r w:rsidR="00EF51D3" w:rsidRPr="0025190F">
          <w:rPr>
            <w:rStyle w:val="Hyperlink"/>
            <w:rFonts w:ascii="Arial" w:hAnsi="Arial" w:cs="Arial"/>
            <w:sz w:val="24"/>
            <w:szCs w:val="24"/>
          </w:rPr>
          <w:t>http://portais.univasf.edu.br/proex/paginas/solicitacao-de-certificados</w:t>
        </w:r>
      </w:hyperlink>
      <w:r w:rsidR="00EF51D3">
        <w:rPr>
          <w:rFonts w:ascii="Arial" w:hAnsi="Arial" w:cs="Arial"/>
          <w:color w:val="FF0000"/>
          <w:sz w:val="24"/>
          <w:szCs w:val="24"/>
        </w:rPr>
        <w:t xml:space="preserve"> - RETIRAR </w:t>
      </w:r>
      <w:r w:rsidR="00817048">
        <w:rPr>
          <w:rFonts w:ascii="Arial" w:hAnsi="Arial" w:cs="Arial"/>
          <w:color w:val="FF0000"/>
          <w:sz w:val="24"/>
          <w:szCs w:val="24"/>
        </w:rPr>
        <w:t>DO AR</w:t>
      </w:r>
    </w:p>
    <w:p w:rsidR="00EF51D3" w:rsidRPr="00EF51D3" w:rsidRDefault="00EF51D3" w:rsidP="002F12DE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MODELOS ANEXOS – RETIRAR E COLOCAR APENAS O PADRÃO DA PROEX</w:t>
      </w:r>
      <w:r w:rsidR="00817048">
        <w:rPr>
          <w:rFonts w:ascii="Arial" w:hAnsi="Arial" w:cs="Arial"/>
          <w:color w:val="FF0000"/>
          <w:sz w:val="24"/>
          <w:szCs w:val="24"/>
        </w:rPr>
        <w:t xml:space="preserve"> ATUALIZADO</w:t>
      </w:r>
      <w:bookmarkStart w:id="0" w:name="_GoBack"/>
      <w:bookmarkEnd w:id="0"/>
    </w:p>
    <w:p w:rsidR="00797885" w:rsidRPr="006C00AA" w:rsidRDefault="00797885" w:rsidP="00797885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2F12DE" w:rsidRPr="002F0354" w:rsidRDefault="002F12DE">
      <w:pPr>
        <w:rPr>
          <w:rFonts w:ascii="Arial" w:hAnsi="Arial" w:cs="Arial"/>
          <w:sz w:val="24"/>
          <w:szCs w:val="24"/>
        </w:rPr>
      </w:pPr>
    </w:p>
    <w:sectPr w:rsidR="002F12DE" w:rsidRPr="002F0354" w:rsidSect="009458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618F8"/>
    <w:multiLevelType w:val="hybridMultilevel"/>
    <w:tmpl w:val="476ED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2DE"/>
    <w:rsid w:val="001E393C"/>
    <w:rsid w:val="002F0354"/>
    <w:rsid w:val="002F12DE"/>
    <w:rsid w:val="005C0B1E"/>
    <w:rsid w:val="006C00AA"/>
    <w:rsid w:val="00797885"/>
    <w:rsid w:val="007A7315"/>
    <w:rsid w:val="00817048"/>
    <w:rsid w:val="0094587A"/>
    <w:rsid w:val="00AE1F3D"/>
    <w:rsid w:val="00C66A17"/>
    <w:rsid w:val="00EF51D3"/>
    <w:rsid w:val="00FC63A7"/>
    <w:rsid w:val="00FF5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DC61"/>
  <w15:docId w15:val="{1A748908-10B5-4259-B20C-36640769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8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F12D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C00A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EF5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is.univasf.edu.br/proex/paginas/solicitacao-de-certificados" TargetMode="External"/><Relationship Id="rId5" Type="http://schemas.openxmlformats.org/officeDocument/2006/relationships/hyperlink" Target="mailto:ligasacademicas@univasf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Ligas Acadêmicas</dc:creator>
  <cp:lastModifiedBy>univasf</cp:lastModifiedBy>
  <cp:revision>4</cp:revision>
  <dcterms:created xsi:type="dcterms:W3CDTF">2019-04-01T14:30:00Z</dcterms:created>
  <dcterms:modified xsi:type="dcterms:W3CDTF">2019-04-16T11:41:00Z</dcterms:modified>
</cp:coreProperties>
</file>