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1" w:rsidRPr="000944FA" w:rsidRDefault="000F5961" w:rsidP="000F5961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0F5961" w:rsidRPr="000944FA" w:rsidRDefault="000F5961" w:rsidP="000F5961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- PIBEX 2019-2020</w:t>
      </w:r>
    </w:p>
    <w:p w:rsidR="000F5961" w:rsidRPr="000944FA" w:rsidRDefault="000F5961" w:rsidP="000F5961">
      <w:pPr>
        <w:widowControl w:val="0"/>
        <w:suppressAutoHyphens w:val="0"/>
        <w:spacing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6</w:t>
      </w:r>
    </w:p>
    <w:p w:rsidR="000F5961" w:rsidRPr="00EB2425" w:rsidRDefault="000F5961" w:rsidP="000F5961">
      <w:pPr>
        <w:widowControl w:val="0"/>
        <w:suppressAutoHyphens w:val="0"/>
        <w:spacing w:line="360" w:lineRule="auto"/>
        <w:ind w:right="34"/>
        <w:jc w:val="center"/>
        <w:rPr>
          <w:b/>
          <w:sz w:val="24"/>
        </w:rPr>
      </w:pPr>
      <w:bookmarkStart w:id="0" w:name="_GoBack"/>
      <w:r w:rsidRPr="000944FA">
        <w:rPr>
          <w:b/>
          <w:bCs/>
          <w:color w:val="000000"/>
          <w:sz w:val="24"/>
          <w:szCs w:val="24"/>
          <w:lang w:eastAsia="pt-BR"/>
        </w:rPr>
        <w:t xml:space="preserve">MODELO DE TERMO DE COMPROMISSO </w:t>
      </w:r>
      <w:r w:rsidRPr="00EB2425">
        <w:rPr>
          <w:b/>
          <w:sz w:val="24"/>
        </w:rPr>
        <w:t>DO/DA COORDENADOR/A</w:t>
      </w:r>
    </w:p>
    <w:bookmarkEnd w:id="0"/>
    <w:p w:rsidR="000F5961" w:rsidRPr="000944FA" w:rsidRDefault="000F5961" w:rsidP="000F5961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:rsidR="000F5961" w:rsidRPr="000944FA" w:rsidRDefault="000F5961" w:rsidP="000F5961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Eu, ___________________________________________________________________, </w:t>
      </w:r>
      <w:proofErr w:type="gramStart"/>
      <w:r w:rsidRPr="000944FA">
        <w:rPr>
          <w:color w:val="000000"/>
          <w:sz w:val="24"/>
          <w:szCs w:val="24"/>
          <w:lang w:eastAsia="pt-BR"/>
        </w:rPr>
        <w:t>servidor(</w:t>
      </w:r>
      <w:proofErr w:type="gramEnd"/>
      <w:r w:rsidRPr="000944FA">
        <w:rPr>
          <w:color w:val="000000"/>
          <w:sz w:val="24"/>
          <w:szCs w:val="24"/>
          <w:lang w:eastAsia="pt-BR"/>
        </w:rPr>
        <w:t>a) lotado no(a) _______________________________________, SIAPE N</w:t>
      </w:r>
      <w:r w:rsidRPr="000944FA"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944FA">
        <w:rPr>
          <w:color w:val="000000"/>
          <w:sz w:val="24"/>
          <w:szCs w:val="24"/>
          <w:lang w:eastAsia="pt-BR"/>
        </w:rPr>
        <w:t xml:space="preserve"> ___________, na condição de coordenador/a do Projeto ____________________________________________________________________________________,contemplado com 01 (uma) bolsa no Programa Institucional de Bolsas de Extensão (PIBEX) 2018 - 2019, assino o presente, Termo de Compromisso, tendo em vista as condições abaixo mencionadas:</w:t>
      </w:r>
    </w:p>
    <w:p w:rsidR="000F5961" w:rsidRPr="000944FA" w:rsidRDefault="000F5961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estabelecer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o plano de trabalho para o bolsista e voluntários;</w:t>
      </w:r>
    </w:p>
    <w:p w:rsidR="000F5961" w:rsidRPr="000944FA" w:rsidRDefault="000F5961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orientar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os estudantes;</w:t>
      </w:r>
    </w:p>
    <w:p w:rsidR="000F5961" w:rsidRPr="000944FA" w:rsidRDefault="000F5961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enviar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relatório parcial das atividades desenvolvidas, seis meses após o início do projeto;</w:t>
      </w:r>
    </w:p>
    <w:p w:rsidR="000F5961" w:rsidRPr="000944FA" w:rsidRDefault="000F5961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enviar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relatório final das atividades desenvolvidas, constando os indicadores de extensão até o trigésimo dia após a conclusão do projeto;</w:t>
      </w:r>
    </w:p>
    <w:p w:rsidR="000F5961" w:rsidRPr="000944FA" w:rsidRDefault="000F5961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em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caso de desligamento e alteração do bolsista, comunicar em no máximo 5 (cinco) dias úteis a Pró-Reitoria de Extensão;</w:t>
      </w:r>
    </w:p>
    <w:p w:rsidR="000F5961" w:rsidRPr="000944FA" w:rsidRDefault="000F5961" w:rsidP="000F5961">
      <w:pPr>
        <w:numPr>
          <w:ilvl w:val="0"/>
          <w:numId w:val="1"/>
        </w:numPr>
        <w:tabs>
          <w:tab w:val="left" w:pos="0"/>
          <w:tab w:val="left" w:pos="709"/>
        </w:tabs>
        <w:suppressAutoHyphens w:val="0"/>
        <w:spacing w:line="360" w:lineRule="auto"/>
        <w:ind w:left="709" w:hanging="349"/>
        <w:jc w:val="both"/>
        <w:rPr>
          <w:color w:val="000000"/>
          <w:sz w:val="24"/>
          <w:szCs w:val="24"/>
          <w:lang w:eastAsia="pt-BR"/>
        </w:rPr>
      </w:pPr>
      <w:proofErr w:type="gramStart"/>
      <w:r w:rsidRPr="000944FA">
        <w:rPr>
          <w:color w:val="000000"/>
          <w:sz w:val="24"/>
          <w:szCs w:val="24"/>
          <w:lang w:eastAsia="pt-BR"/>
        </w:rPr>
        <w:t>participar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da </w:t>
      </w:r>
      <w:r w:rsidRPr="00EB2425">
        <w:rPr>
          <w:sz w:val="24"/>
        </w:rPr>
        <w:t>XIV</w:t>
      </w:r>
      <w:r w:rsidRPr="000944FA">
        <w:rPr>
          <w:color w:val="000000"/>
          <w:sz w:val="24"/>
          <w:szCs w:val="24"/>
          <w:lang w:eastAsia="pt-BR"/>
        </w:rPr>
        <w:t xml:space="preserve"> Mostra de Extensão e de outras  atividades desenvolvidas nos eventos de Extensão da </w:t>
      </w:r>
      <w:r>
        <w:rPr>
          <w:color w:val="000000"/>
          <w:sz w:val="24"/>
          <w:szCs w:val="24"/>
          <w:lang w:eastAsia="pt-BR"/>
        </w:rPr>
        <w:t>UNIVASF</w:t>
      </w:r>
      <w:r w:rsidRPr="000944FA">
        <w:rPr>
          <w:color w:val="000000"/>
          <w:sz w:val="24"/>
          <w:szCs w:val="24"/>
          <w:lang w:eastAsia="pt-BR"/>
        </w:rPr>
        <w:t>.</w:t>
      </w:r>
    </w:p>
    <w:p w:rsidR="000F5961" w:rsidRPr="000944FA" w:rsidRDefault="000F5961" w:rsidP="000F5961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</w:p>
    <w:p w:rsidR="000F5961" w:rsidRPr="000944FA" w:rsidRDefault="000F5961" w:rsidP="000F5961">
      <w:pPr>
        <w:suppressAutoHyphens w:val="0"/>
        <w:spacing w:after="120" w:line="360" w:lineRule="auto"/>
        <w:ind w:firstLine="360"/>
        <w:jc w:val="both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Para validade o que aqui se estabelece, assino este Termo de Compromisso, em </w:t>
      </w:r>
      <w:proofErr w:type="gramStart"/>
      <w:r w:rsidRPr="000944FA">
        <w:rPr>
          <w:color w:val="000000"/>
          <w:sz w:val="24"/>
          <w:szCs w:val="24"/>
          <w:lang w:eastAsia="pt-BR"/>
        </w:rPr>
        <w:t>2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 (duas) vias de igual teor, cabendo uma via a cada uma das partes envolvidas.</w:t>
      </w:r>
    </w:p>
    <w:p w:rsidR="000F5961" w:rsidRPr="000944FA" w:rsidRDefault="000F5961" w:rsidP="000F5961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:rsidR="000F5961" w:rsidRPr="000944FA" w:rsidRDefault="000F5961" w:rsidP="000F5961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_______________</w:t>
      </w:r>
      <w:proofErr w:type="gramStart"/>
      <w:r w:rsidRPr="000944FA">
        <w:rPr>
          <w:color w:val="000000"/>
          <w:sz w:val="24"/>
          <w:szCs w:val="24"/>
          <w:lang w:eastAsia="pt-BR"/>
        </w:rPr>
        <w:t>(</w:t>
      </w:r>
      <w:proofErr w:type="gramEnd"/>
      <w:r w:rsidRPr="000944FA">
        <w:rPr>
          <w:color w:val="000000"/>
          <w:sz w:val="24"/>
          <w:szCs w:val="24"/>
          <w:lang w:eastAsia="pt-BR"/>
        </w:rPr>
        <w:t xml:space="preserve">____), ____ de _____________ </w:t>
      </w:r>
      <w:proofErr w:type="spellStart"/>
      <w:r w:rsidRPr="000944FA">
        <w:rPr>
          <w:color w:val="000000"/>
          <w:sz w:val="24"/>
          <w:szCs w:val="24"/>
          <w:lang w:eastAsia="pt-BR"/>
        </w:rPr>
        <w:t>de</w:t>
      </w:r>
      <w:proofErr w:type="spellEnd"/>
      <w:r w:rsidRPr="000944FA">
        <w:rPr>
          <w:color w:val="000000"/>
          <w:sz w:val="24"/>
          <w:szCs w:val="24"/>
          <w:lang w:eastAsia="pt-BR"/>
        </w:rPr>
        <w:t xml:space="preserve"> _____.</w:t>
      </w:r>
    </w:p>
    <w:p w:rsidR="000F5961" w:rsidRPr="000944FA" w:rsidRDefault="000F5961" w:rsidP="000F5961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:rsidR="000F5961" w:rsidRPr="000944FA" w:rsidRDefault="000F5961" w:rsidP="000F5961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>Coordenador/a</w:t>
      </w:r>
    </w:p>
    <w:p w:rsidR="0076076E" w:rsidRPr="000F5961" w:rsidRDefault="00C46D21" w:rsidP="000F5961">
      <w:pPr>
        <w:ind w:left="-284" w:right="-285"/>
      </w:pPr>
    </w:p>
    <w:sectPr w:rsidR="0076076E" w:rsidRPr="000F5961" w:rsidSect="000F5961">
      <w:head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21" w:rsidRDefault="00C46D21" w:rsidP="002A36BE">
      <w:r>
        <w:separator/>
      </w:r>
    </w:p>
  </w:endnote>
  <w:endnote w:type="continuationSeparator" w:id="0">
    <w:p w:rsidR="00C46D21" w:rsidRDefault="00C46D21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21" w:rsidRDefault="00C46D21" w:rsidP="002A36BE">
      <w:r>
        <w:separator/>
      </w:r>
    </w:p>
  </w:footnote>
  <w:footnote w:type="continuationSeparator" w:id="0">
    <w:p w:rsidR="00C46D21" w:rsidRDefault="00C46D21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7216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0798639" r:id="rId2"/>
      </w:pic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>
      <w:rPr>
        <w:b/>
        <w:bCs/>
        <w:color w:val="000000"/>
        <w:sz w:val="22"/>
        <w:szCs w:val="22"/>
        <w:lang w:val="en-US"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firstLine="6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E"/>
    <w:rsid w:val="000F34B8"/>
    <w:rsid w:val="000F5961"/>
    <w:rsid w:val="0020652D"/>
    <w:rsid w:val="002A36BE"/>
    <w:rsid w:val="00402461"/>
    <w:rsid w:val="009509DF"/>
    <w:rsid w:val="009E19BB"/>
    <w:rsid w:val="00C46D21"/>
    <w:rsid w:val="00CC0635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2019-02-04T18:18:00Z</dcterms:created>
  <dcterms:modified xsi:type="dcterms:W3CDTF">2019-02-04T18:18:00Z</dcterms:modified>
</cp:coreProperties>
</file>