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61" w:rsidRPr="000944FA" w:rsidRDefault="000F5961" w:rsidP="000F5961">
      <w:pPr>
        <w:pageBreakBefore/>
        <w:widowControl w:val="0"/>
        <w:suppressAutoHyphens w:val="0"/>
        <w:spacing w:line="360" w:lineRule="auto"/>
        <w:jc w:val="center"/>
        <w:rPr>
          <w:color w:val="000000"/>
          <w:sz w:val="24"/>
          <w:szCs w:val="24"/>
          <w:lang w:eastAsia="pt-BR"/>
        </w:rPr>
      </w:pPr>
      <w:r w:rsidRPr="000944FA">
        <w:rPr>
          <w:color w:val="000000"/>
          <w:sz w:val="24"/>
          <w:szCs w:val="24"/>
          <w:lang w:eastAsia="pt-BR"/>
        </w:rPr>
        <w:t xml:space="preserve">Edital </w:t>
      </w:r>
      <w:r>
        <w:rPr>
          <w:color w:val="000000"/>
          <w:sz w:val="24"/>
          <w:szCs w:val="24"/>
          <w:lang w:eastAsia="pt-BR"/>
        </w:rPr>
        <w:t>01/2019</w:t>
      </w:r>
    </w:p>
    <w:p w:rsidR="000F5961" w:rsidRPr="000944FA" w:rsidRDefault="000F5961" w:rsidP="000F5961">
      <w:pPr>
        <w:widowControl w:val="0"/>
        <w:suppressAutoHyphens w:val="0"/>
        <w:spacing w:line="360" w:lineRule="auto"/>
        <w:jc w:val="center"/>
        <w:rPr>
          <w:color w:val="000000"/>
          <w:sz w:val="24"/>
          <w:szCs w:val="24"/>
          <w:lang w:eastAsia="pt-BR"/>
        </w:rPr>
      </w:pPr>
      <w:r w:rsidRPr="000944FA">
        <w:rPr>
          <w:b/>
          <w:bCs/>
          <w:color w:val="000000"/>
          <w:sz w:val="24"/>
          <w:szCs w:val="24"/>
          <w:lang w:eastAsia="pt-BR"/>
        </w:rPr>
        <w:t>PROGRAMA INSTITUCIONAL DE BOLSAS DE EXTENSÃO - PIBEX 2019-2020</w:t>
      </w:r>
    </w:p>
    <w:p w:rsidR="000F5961" w:rsidRPr="000944FA" w:rsidRDefault="000F5961" w:rsidP="000F5961">
      <w:pPr>
        <w:widowControl w:val="0"/>
        <w:suppressAutoHyphens w:val="0"/>
        <w:spacing w:line="360" w:lineRule="auto"/>
        <w:ind w:right="34"/>
        <w:jc w:val="center"/>
        <w:rPr>
          <w:color w:val="000000"/>
          <w:sz w:val="24"/>
          <w:szCs w:val="24"/>
          <w:lang w:eastAsia="pt-BR"/>
        </w:rPr>
      </w:pPr>
      <w:r w:rsidRPr="000944FA">
        <w:rPr>
          <w:b/>
          <w:bCs/>
          <w:color w:val="000000"/>
          <w:sz w:val="24"/>
          <w:szCs w:val="24"/>
          <w:lang w:eastAsia="pt-BR"/>
        </w:rPr>
        <w:t>ANEXO 0</w:t>
      </w:r>
      <w:r>
        <w:rPr>
          <w:b/>
          <w:bCs/>
          <w:color w:val="000000"/>
          <w:sz w:val="24"/>
          <w:szCs w:val="24"/>
          <w:lang w:eastAsia="pt-BR"/>
        </w:rPr>
        <w:t>6</w:t>
      </w:r>
    </w:p>
    <w:p w:rsidR="000F5961" w:rsidRPr="00EB2425" w:rsidRDefault="000F5961" w:rsidP="000F5961">
      <w:pPr>
        <w:widowControl w:val="0"/>
        <w:suppressAutoHyphens w:val="0"/>
        <w:spacing w:line="360" w:lineRule="auto"/>
        <w:ind w:right="34"/>
        <w:jc w:val="center"/>
        <w:rPr>
          <w:b/>
          <w:sz w:val="24"/>
        </w:rPr>
      </w:pPr>
      <w:bookmarkStart w:id="0" w:name="_GoBack"/>
      <w:r w:rsidRPr="000944FA">
        <w:rPr>
          <w:b/>
          <w:bCs/>
          <w:color w:val="000000"/>
          <w:sz w:val="24"/>
          <w:szCs w:val="24"/>
          <w:lang w:eastAsia="pt-BR"/>
        </w:rPr>
        <w:t xml:space="preserve">MODELO DE TERMO DE COMPROMISSO </w:t>
      </w:r>
      <w:r w:rsidRPr="00EB2425">
        <w:rPr>
          <w:b/>
          <w:sz w:val="24"/>
        </w:rPr>
        <w:t>DO/DA COORDENADOR/A</w:t>
      </w:r>
    </w:p>
    <w:bookmarkEnd w:id="0"/>
    <w:p w:rsidR="000F5961" w:rsidRPr="000944FA" w:rsidRDefault="000F5961" w:rsidP="000F5961">
      <w:pPr>
        <w:widowControl w:val="0"/>
        <w:suppressAutoHyphens w:val="0"/>
        <w:spacing w:line="360" w:lineRule="auto"/>
        <w:jc w:val="both"/>
        <w:rPr>
          <w:b/>
          <w:bCs/>
          <w:color w:val="000000"/>
          <w:sz w:val="24"/>
          <w:szCs w:val="24"/>
          <w:lang w:eastAsia="pt-BR"/>
        </w:rPr>
      </w:pPr>
    </w:p>
    <w:p w:rsidR="000F5961" w:rsidRPr="000944FA" w:rsidRDefault="000F5961" w:rsidP="000F5961">
      <w:pPr>
        <w:suppressAutoHyphens w:val="0"/>
        <w:spacing w:line="360" w:lineRule="auto"/>
        <w:ind w:firstLine="540"/>
        <w:jc w:val="both"/>
        <w:rPr>
          <w:color w:val="000000"/>
          <w:sz w:val="24"/>
          <w:szCs w:val="24"/>
          <w:lang w:eastAsia="pt-BR"/>
        </w:rPr>
      </w:pPr>
      <w:r w:rsidRPr="000944FA">
        <w:rPr>
          <w:color w:val="000000"/>
          <w:sz w:val="24"/>
          <w:szCs w:val="24"/>
          <w:lang w:eastAsia="pt-BR"/>
        </w:rPr>
        <w:t xml:space="preserve">Eu, ___________________________________________________________________, </w:t>
      </w:r>
      <w:proofErr w:type="gramStart"/>
      <w:r w:rsidRPr="000944FA">
        <w:rPr>
          <w:color w:val="000000"/>
          <w:sz w:val="24"/>
          <w:szCs w:val="24"/>
          <w:lang w:eastAsia="pt-BR"/>
        </w:rPr>
        <w:t>servidor(</w:t>
      </w:r>
      <w:proofErr w:type="gramEnd"/>
      <w:r w:rsidRPr="000944FA">
        <w:rPr>
          <w:color w:val="000000"/>
          <w:sz w:val="24"/>
          <w:szCs w:val="24"/>
          <w:lang w:eastAsia="pt-BR"/>
        </w:rPr>
        <w:t>a) lotado no(a) _______________________________________, SIAPE N</w:t>
      </w:r>
      <w:r w:rsidRPr="000944FA">
        <w:rPr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0944FA">
        <w:rPr>
          <w:color w:val="000000"/>
          <w:sz w:val="24"/>
          <w:szCs w:val="24"/>
          <w:lang w:eastAsia="pt-BR"/>
        </w:rPr>
        <w:t xml:space="preserve"> ___________, na condição de coordenador/a do Projeto ____________________________________________________________________________________,contemplado com 01 (uma) bolsa no Programa Institucional de Bolsas de Extensão (PIBEX) 2018 - 2019, assino o presente, Termo de Compromisso, tendo em vista as condições abaixo mencionadas:</w:t>
      </w:r>
    </w:p>
    <w:p w:rsidR="000F5961" w:rsidRPr="000944FA" w:rsidRDefault="000F5961" w:rsidP="000F5961">
      <w:pPr>
        <w:numPr>
          <w:ilvl w:val="0"/>
          <w:numId w:val="1"/>
        </w:numPr>
        <w:tabs>
          <w:tab w:val="left" w:pos="0"/>
          <w:tab w:val="left" w:pos="709"/>
        </w:tabs>
        <w:suppressAutoHyphens w:val="0"/>
        <w:spacing w:line="360" w:lineRule="auto"/>
        <w:ind w:left="709" w:hanging="349"/>
        <w:jc w:val="both"/>
        <w:rPr>
          <w:color w:val="000000"/>
          <w:sz w:val="24"/>
          <w:szCs w:val="24"/>
          <w:lang w:eastAsia="pt-BR"/>
        </w:rPr>
      </w:pPr>
      <w:proofErr w:type="gramStart"/>
      <w:r w:rsidRPr="000944FA">
        <w:rPr>
          <w:color w:val="000000"/>
          <w:sz w:val="24"/>
          <w:szCs w:val="24"/>
          <w:lang w:eastAsia="pt-BR"/>
        </w:rPr>
        <w:t>estabelecer</w:t>
      </w:r>
      <w:proofErr w:type="gramEnd"/>
      <w:r w:rsidRPr="000944FA">
        <w:rPr>
          <w:color w:val="000000"/>
          <w:sz w:val="24"/>
          <w:szCs w:val="24"/>
          <w:lang w:eastAsia="pt-BR"/>
        </w:rPr>
        <w:t xml:space="preserve"> o plano de trabalho para o bolsista e voluntários;</w:t>
      </w:r>
    </w:p>
    <w:p w:rsidR="000F5961" w:rsidRPr="000944FA" w:rsidRDefault="000F5961" w:rsidP="000F5961">
      <w:pPr>
        <w:numPr>
          <w:ilvl w:val="0"/>
          <w:numId w:val="1"/>
        </w:numPr>
        <w:tabs>
          <w:tab w:val="left" w:pos="0"/>
          <w:tab w:val="left" w:pos="709"/>
        </w:tabs>
        <w:suppressAutoHyphens w:val="0"/>
        <w:spacing w:line="360" w:lineRule="auto"/>
        <w:ind w:left="709" w:hanging="349"/>
        <w:jc w:val="both"/>
        <w:rPr>
          <w:color w:val="000000"/>
          <w:sz w:val="24"/>
          <w:szCs w:val="24"/>
          <w:lang w:eastAsia="pt-BR"/>
        </w:rPr>
      </w:pPr>
      <w:proofErr w:type="gramStart"/>
      <w:r w:rsidRPr="000944FA">
        <w:rPr>
          <w:color w:val="000000"/>
          <w:sz w:val="24"/>
          <w:szCs w:val="24"/>
          <w:lang w:eastAsia="pt-BR"/>
        </w:rPr>
        <w:t>orientar</w:t>
      </w:r>
      <w:proofErr w:type="gramEnd"/>
      <w:r w:rsidRPr="000944FA">
        <w:rPr>
          <w:color w:val="000000"/>
          <w:sz w:val="24"/>
          <w:szCs w:val="24"/>
          <w:lang w:eastAsia="pt-BR"/>
        </w:rPr>
        <w:t xml:space="preserve"> os estudantes;</w:t>
      </w:r>
    </w:p>
    <w:p w:rsidR="000F5961" w:rsidRPr="000944FA" w:rsidRDefault="000F5961" w:rsidP="000F5961">
      <w:pPr>
        <w:numPr>
          <w:ilvl w:val="0"/>
          <w:numId w:val="1"/>
        </w:numPr>
        <w:tabs>
          <w:tab w:val="left" w:pos="0"/>
          <w:tab w:val="left" w:pos="709"/>
        </w:tabs>
        <w:suppressAutoHyphens w:val="0"/>
        <w:spacing w:line="360" w:lineRule="auto"/>
        <w:ind w:left="709" w:hanging="349"/>
        <w:jc w:val="both"/>
        <w:rPr>
          <w:color w:val="000000"/>
          <w:sz w:val="24"/>
          <w:szCs w:val="24"/>
          <w:lang w:eastAsia="pt-BR"/>
        </w:rPr>
      </w:pPr>
      <w:proofErr w:type="gramStart"/>
      <w:r w:rsidRPr="000944FA">
        <w:rPr>
          <w:color w:val="000000"/>
          <w:sz w:val="24"/>
          <w:szCs w:val="24"/>
          <w:lang w:eastAsia="pt-BR"/>
        </w:rPr>
        <w:t>enviar</w:t>
      </w:r>
      <w:proofErr w:type="gramEnd"/>
      <w:r w:rsidRPr="000944FA">
        <w:rPr>
          <w:color w:val="000000"/>
          <w:sz w:val="24"/>
          <w:szCs w:val="24"/>
          <w:lang w:eastAsia="pt-BR"/>
        </w:rPr>
        <w:t xml:space="preserve"> relatório parcial das atividades desenvolvidas, seis meses após o início do projeto;</w:t>
      </w:r>
    </w:p>
    <w:p w:rsidR="000F5961" w:rsidRPr="000944FA" w:rsidRDefault="000F5961" w:rsidP="000F5961">
      <w:pPr>
        <w:numPr>
          <w:ilvl w:val="0"/>
          <w:numId w:val="1"/>
        </w:numPr>
        <w:tabs>
          <w:tab w:val="left" w:pos="0"/>
          <w:tab w:val="left" w:pos="709"/>
        </w:tabs>
        <w:suppressAutoHyphens w:val="0"/>
        <w:spacing w:line="360" w:lineRule="auto"/>
        <w:ind w:left="709" w:hanging="349"/>
        <w:jc w:val="both"/>
        <w:rPr>
          <w:color w:val="000000"/>
          <w:sz w:val="24"/>
          <w:szCs w:val="24"/>
          <w:lang w:eastAsia="pt-BR"/>
        </w:rPr>
      </w:pPr>
      <w:proofErr w:type="gramStart"/>
      <w:r w:rsidRPr="000944FA">
        <w:rPr>
          <w:color w:val="000000"/>
          <w:sz w:val="24"/>
          <w:szCs w:val="24"/>
          <w:lang w:eastAsia="pt-BR"/>
        </w:rPr>
        <w:t>enviar</w:t>
      </w:r>
      <w:proofErr w:type="gramEnd"/>
      <w:r w:rsidRPr="000944FA">
        <w:rPr>
          <w:color w:val="000000"/>
          <w:sz w:val="24"/>
          <w:szCs w:val="24"/>
          <w:lang w:eastAsia="pt-BR"/>
        </w:rPr>
        <w:t xml:space="preserve"> relatório final das atividades desenvolvidas, constando os indicadores de extensão até o trigésimo dia após a conclusão do projeto;</w:t>
      </w:r>
    </w:p>
    <w:p w:rsidR="000F5961" w:rsidRPr="000944FA" w:rsidRDefault="000F5961" w:rsidP="000F5961">
      <w:pPr>
        <w:numPr>
          <w:ilvl w:val="0"/>
          <w:numId w:val="1"/>
        </w:numPr>
        <w:tabs>
          <w:tab w:val="left" w:pos="0"/>
          <w:tab w:val="left" w:pos="709"/>
        </w:tabs>
        <w:suppressAutoHyphens w:val="0"/>
        <w:spacing w:line="360" w:lineRule="auto"/>
        <w:ind w:left="709" w:hanging="349"/>
        <w:jc w:val="both"/>
        <w:rPr>
          <w:color w:val="000000"/>
          <w:sz w:val="24"/>
          <w:szCs w:val="24"/>
          <w:lang w:eastAsia="pt-BR"/>
        </w:rPr>
      </w:pPr>
      <w:proofErr w:type="gramStart"/>
      <w:r w:rsidRPr="000944FA">
        <w:rPr>
          <w:color w:val="000000"/>
          <w:sz w:val="24"/>
          <w:szCs w:val="24"/>
          <w:lang w:eastAsia="pt-BR"/>
        </w:rPr>
        <w:t>em</w:t>
      </w:r>
      <w:proofErr w:type="gramEnd"/>
      <w:r w:rsidRPr="000944FA">
        <w:rPr>
          <w:color w:val="000000"/>
          <w:sz w:val="24"/>
          <w:szCs w:val="24"/>
          <w:lang w:eastAsia="pt-BR"/>
        </w:rPr>
        <w:t xml:space="preserve"> caso de desligamento e alteração do bolsista, comunicar em no máximo 5 (cinco) dias úteis a Pró-Reitoria de Extensão;</w:t>
      </w:r>
    </w:p>
    <w:p w:rsidR="000F5961" w:rsidRPr="000944FA" w:rsidRDefault="000F5961" w:rsidP="000F5961">
      <w:pPr>
        <w:numPr>
          <w:ilvl w:val="0"/>
          <w:numId w:val="1"/>
        </w:numPr>
        <w:tabs>
          <w:tab w:val="left" w:pos="0"/>
          <w:tab w:val="left" w:pos="709"/>
        </w:tabs>
        <w:suppressAutoHyphens w:val="0"/>
        <w:spacing w:line="360" w:lineRule="auto"/>
        <w:ind w:left="709" w:hanging="349"/>
        <w:jc w:val="both"/>
        <w:rPr>
          <w:color w:val="000000"/>
          <w:sz w:val="24"/>
          <w:szCs w:val="24"/>
          <w:lang w:eastAsia="pt-BR"/>
        </w:rPr>
      </w:pPr>
      <w:proofErr w:type="gramStart"/>
      <w:r w:rsidRPr="000944FA">
        <w:rPr>
          <w:color w:val="000000"/>
          <w:sz w:val="24"/>
          <w:szCs w:val="24"/>
          <w:lang w:eastAsia="pt-BR"/>
        </w:rPr>
        <w:t>participar</w:t>
      </w:r>
      <w:proofErr w:type="gramEnd"/>
      <w:r w:rsidRPr="000944FA">
        <w:rPr>
          <w:color w:val="000000"/>
          <w:sz w:val="24"/>
          <w:szCs w:val="24"/>
          <w:lang w:eastAsia="pt-BR"/>
        </w:rPr>
        <w:t xml:space="preserve"> da </w:t>
      </w:r>
      <w:r w:rsidRPr="00EB2425">
        <w:rPr>
          <w:sz w:val="24"/>
        </w:rPr>
        <w:t>XIV</w:t>
      </w:r>
      <w:r w:rsidRPr="000944FA">
        <w:rPr>
          <w:color w:val="000000"/>
          <w:sz w:val="24"/>
          <w:szCs w:val="24"/>
          <w:lang w:eastAsia="pt-BR"/>
        </w:rPr>
        <w:t xml:space="preserve"> Mostra de Extensão e de outras  atividades desenvolvidas nos eventos de Extensão da </w:t>
      </w:r>
      <w:r>
        <w:rPr>
          <w:color w:val="000000"/>
          <w:sz w:val="24"/>
          <w:szCs w:val="24"/>
          <w:lang w:eastAsia="pt-BR"/>
        </w:rPr>
        <w:t>UNIVASF</w:t>
      </w:r>
      <w:r w:rsidRPr="000944FA">
        <w:rPr>
          <w:color w:val="000000"/>
          <w:sz w:val="24"/>
          <w:szCs w:val="24"/>
          <w:lang w:eastAsia="pt-BR"/>
        </w:rPr>
        <w:t>.</w:t>
      </w:r>
    </w:p>
    <w:p w:rsidR="000F5961" w:rsidRPr="000944FA" w:rsidRDefault="000F5961" w:rsidP="000F5961">
      <w:pPr>
        <w:suppressAutoHyphens w:val="0"/>
        <w:spacing w:after="120" w:line="360" w:lineRule="auto"/>
        <w:ind w:firstLine="360"/>
        <w:jc w:val="both"/>
        <w:rPr>
          <w:color w:val="000000"/>
          <w:sz w:val="24"/>
          <w:szCs w:val="24"/>
          <w:lang w:eastAsia="pt-BR"/>
        </w:rPr>
      </w:pPr>
    </w:p>
    <w:p w:rsidR="000F5961" w:rsidRPr="000944FA" w:rsidRDefault="000F5961" w:rsidP="000F5961">
      <w:pPr>
        <w:suppressAutoHyphens w:val="0"/>
        <w:spacing w:after="120" w:line="360" w:lineRule="auto"/>
        <w:ind w:firstLine="360"/>
        <w:jc w:val="both"/>
        <w:rPr>
          <w:color w:val="000000"/>
          <w:sz w:val="24"/>
          <w:szCs w:val="24"/>
          <w:lang w:eastAsia="pt-BR"/>
        </w:rPr>
      </w:pPr>
      <w:r w:rsidRPr="000944FA">
        <w:rPr>
          <w:color w:val="000000"/>
          <w:sz w:val="24"/>
          <w:szCs w:val="24"/>
          <w:lang w:eastAsia="pt-BR"/>
        </w:rPr>
        <w:t xml:space="preserve">Para validade o que aqui se estabelece, assino este Termo de Compromisso, em </w:t>
      </w:r>
      <w:proofErr w:type="gramStart"/>
      <w:r w:rsidRPr="000944FA">
        <w:rPr>
          <w:color w:val="000000"/>
          <w:sz w:val="24"/>
          <w:szCs w:val="24"/>
          <w:lang w:eastAsia="pt-BR"/>
        </w:rPr>
        <w:t>2</w:t>
      </w:r>
      <w:proofErr w:type="gramEnd"/>
      <w:r w:rsidRPr="000944FA">
        <w:rPr>
          <w:color w:val="000000"/>
          <w:sz w:val="24"/>
          <w:szCs w:val="24"/>
          <w:lang w:eastAsia="pt-BR"/>
        </w:rPr>
        <w:t xml:space="preserve"> (duas) vias de igual teor, cabendo uma via a cada uma das partes envolvidas.</w:t>
      </w:r>
    </w:p>
    <w:p w:rsidR="000F5961" w:rsidRPr="000944FA" w:rsidRDefault="000F5961" w:rsidP="000F5961">
      <w:pPr>
        <w:suppressAutoHyphens w:val="0"/>
        <w:spacing w:after="120" w:line="360" w:lineRule="auto"/>
        <w:jc w:val="center"/>
        <w:rPr>
          <w:color w:val="000000"/>
          <w:sz w:val="24"/>
          <w:szCs w:val="24"/>
          <w:lang w:eastAsia="pt-BR"/>
        </w:rPr>
      </w:pPr>
    </w:p>
    <w:p w:rsidR="000F5961" w:rsidRPr="000944FA" w:rsidRDefault="000F5961" w:rsidP="000F5961">
      <w:pPr>
        <w:suppressAutoHyphens w:val="0"/>
        <w:spacing w:after="120" w:line="360" w:lineRule="auto"/>
        <w:jc w:val="right"/>
        <w:rPr>
          <w:color w:val="000000"/>
          <w:sz w:val="24"/>
          <w:szCs w:val="24"/>
          <w:lang w:eastAsia="pt-BR"/>
        </w:rPr>
      </w:pPr>
      <w:r w:rsidRPr="000944FA">
        <w:rPr>
          <w:color w:val="000000"/>
          <w:sz w:val="24"/>
          <w:szCs w:val="24"/>
          <w:lang w:eastAsia="pt-BR"/>
        </w:rPr>
        <w:t>_______________</w:t>
      </w:r>
      <w:proofErr w:type="gramStart"/>
      <w:r w:rsidRPr="000944FA">
        <w:rPr>
          <w:color w:val="000000"/>
          <w:sz w:val="24"/>
          <w:szCs w:val="24"/>
          <w:lang w:eastAsia="pt-BR"/>
        </w:rPr>
        <w:t>(</w:t>
      </w:r>
      <w:proofErr w:type="gramEnd"/>
      <w:r w:rsidRPr="000944FA">
        <w:rPr>
          <w:color w:val="000000"/>
          <w:sz w:val="24"/>
          <w:szCs w:val="24"/>
          <w:lang w:eastAsia="pt-BR"/>
        </w:rPr>
        <w:t xml:space="preserve">____), ____ de _____________ </w:t>
      </w:r>
      <w:proofErr w:type="spellStart"/>
      <w:r w:rsidRPr="000944FA">
        <w:rPr>
          <w:color w:val="000000"/>
          <w:sz w:val="24"/>
          <w:szCs w:val="24"/>
          <w:lang w:eastAsia="pt-BR"/>
        </w:rPr>
        <w:t>de</w:t>
      </w:r>
      <w:proofErr w:type="spellEnd"/>
      <w:r w:rsidRPr="000944FA">
        <w:rPr>
          <w:color w:val="000000"/>
          <w:sz w:val="24"/>
          <w:szCs w:val="24"/>
          <w:lang w:eastAsia="pt-BR"/>
        </w:rPr>
        <w:t xml:space="preserve"> _____.</w:t>
      </w:r>
    </w:p>
    <w:p w:rsidR="000F5961" w:rsidRPr="000944FA" w:rsidRDefault="000F5961" w:rsidP="000F5961">
      <w:pPr>
        <w:suppressAutoHyphens w:val="0"/>
        <w:jc w:val="center"/>
        <w:rPr>
          <w:color w:val="000000"/>
          <w:sz w:val="24"/>
          <w:szCs w:val="24"/>
          <w:lang w:eastAsia="pt-BR"/>
        </w:rPr>
      </w:pPr>
    </w:p>
    <w:p w:rsidR="000F5961" w:rsidRPr="000944FA" w:rsidRDefault="000F5961" w:rsidP="000F5961">
      <w:pPr>
        <w:suppressAutoHyphens w:val="0"/>
        <w:jc w:val="center"/>
        <w:rPr>
          <w:color w:val="000000"/>
          <w:sz w:val="24"/>
          <w:szCs w:val="24"/>
          <w:lang w:eastAsia="pt-BR"/>
        </w:rPr>
      </w:pPr>
      <w:r w:rsidRPr="000944FA">
        <w:rPr>
          <w:color w:val="000000"/>
          <w:sz w:val="24"/>
          <w:szCs w:val="24"/>
          <w:lang w:eastAsia="pt-BR"/>
        </w:rPr>
        <w:t>Coordenador/a</w:t>
      </w:r>
    </w:p>
    <w:p w:rsidR="0076076E" w:rsidRPr="000F5961" w:rsidRDefault="00C46D21" w:rsidP="000F5961">
      <w:pPr>
        <w:ind w:left="-284" w:right="-285"/>
      </w:pPr>
    </w:p>
    <w:sectPr w:rsidR="0076076E" w:rsidRPr="000F5961" w:rsidSect="000F5961">
      <w:headerReference w:type="default" r:id="rId8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D21" w:rsidRDefault="00C46D21" w:rsidP="002A36BE">
      <w:r>
        <w:separator/>
      </w:r>
    </w:p>
  </w:endnote>
  <w:endnote w:type="continuationSeparator" w:id="0">
    <w:p w:rsidR="00C46D21" w:rsidRDefault="00C46D21" w:rsidP="002A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D21" w:rsidRDefault="00C46D21" w:rsidP="002A36BE">
      <w:r>
        <w:separator/>
      </w:r>
    </w:p>
  </w:footnote>
  <w:footnote w:type="continuationSeparator" w:id="0">
    <w:p w:rsidR="00C46D21" w:rsidRDefault="00C46D21" w:rsidP="002A3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6BE" w:rsidRDefault="002A36BE" w:rsidP="002A36BE">
    <w:pPr>
      <w:suppressAutoHyphens w:val="0"/>
      <w:jc w:val="center"/>
      <w:rPr>
        <w:b/>
        <w:bCs/>
        <w:color w:val="000000"/>
        <w:sz w:val="22"/>
        <w:szCs w:val="22"/>
        <w:lang w:eastAsia="pt-BR"/>
      </w:rPr>
    </w:pPr>
    <w:r>
      <w:rPr>
        <w:noProof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6.4pt;margin-top:-29.15pt;width:40.15pt;height:44.3pt;z-index:-251657216;mso-position-horizontal-relative:text;mso-position-vertical-relative:text;mso-width-relative:page;mso-height-relative:page" fillcolor="window">
          <v:imagedata r:id="rId1" o:title=""/>
        </v:shape>
        <o:OLEObject Type="Embed" ProgID="PBrush" ShapeID="_x0000_s2049" DrawAspect="Content" ObjectID="_1610798639" r:id="rId2"/>
      </w:pict>
    </w:r>
  </w:p>
  <w:p w:rsidR="002A36BE" w:rsidRDefault="002A36BE" w:rsidP="002A36BE">
    <w:pPr>
      <w:suppressAutoHyphens w:val="0"/>
      <w:jc w:val="center"/>
      <w:rPr>
        <w:color w:val="000000"/>
        <w:sz w:val="24"/>
        <w:szCs w:val="24"/>
        <w:lang w:val="en-US" w:eastAsia="pt-BR"/>
      </w:rPr>
    </w:pPr>
    <w:r w:rsidRPr="00AB7280">
      <w:rPr>
        <w:b/>
        <w:bCs/>
        <w:color w:val="000000"/>
        <w:sz w:val="22"/>
        <w:szCs w:val="22"/>
        <w:lang w:eastAsia="pt-BR"/>
      </w:rPr>
      <w:t>Universidade</w:t>
    </w:r>
    <w:r>
      <w:rPr>
        <w:b/>
        <w:bCs/>
        <w:color w:val="000000"/>
        <w:sz w:val="22"/>
        <w:szCs w:val="22"/>
        <w:lang w:val="en-US" w:eastAsia="pt-BR"/>
      </w:rPr>
      <w:t xml:space="preserve"> Federal do Vale do São Francisco - UNIVASF</w:t>
    </w:r>
  </w:p>
  <w:p w:rsidR="002A36BE" w:rsidRPr="00FC2B12" w:rsidRDefault="002A36BE" w:rsidP="002A36BE">
    <w:pPr>
      <w:suppressAutoHyphens w:val="0"/>
      <w:jc w:val="center"/>
      <w:rPr>
        <w:color w:val="000000"/>
        <w:sz w:val="24"/>
        <w:szCs w:val="24"/>
        <w:lang w:eastAsia="pt-BR"/>
      </w:rPr>
    </w:pPr>
    <w:r w:rsidRPr="00FC2B12">
      <w:rPr>
        <w:b/>
        <w:bCs/>
        <w:color w:val="000000"/>
        <w:sz w:val="22"/>
        <w:szCs w:val="22"/>
        <w:lang w:eastAsia="pt-BR"/>
      </w:rPr>
      <w:t>Pró-Reitoria de Extensão - PROEX</w:t>
    </w:r>
  </w:p>
  <w:p w:rsidR="002A36BE" w:rsidRPr="00FC2B12" w:rsidRDefault="002A36BE" w:rsidP="002A36BE">
    <w:pPr>
      <w:suppressAutoHyphens w:val="0"/>
      <w:jc w:val="center"/>
      <w:rPr>
        <w:color w:val="000000"/>
        <w:sz w:val="24"/>
        <w:szCs w:val="24"/>
        <w:lang w:eastAsia="pt-BR"/>
      </w:rPr>
    </w:pPr>
    <w:r w:rsidRPr="00FC2B12">
      <w:rPr>
        <w:b/>
        <w:bCs/>
        <w:color w:val="000000"/>
        <w:sz w:val="22"/>
        <w:szCs w:val="22"/>
        <w:lang w:eastAsia="pt-BR"/>
      </w:rPr>
      <w:t xml:space="preserve">Av. José de Sá Maniçoba, s/n – Centro – 56.304-205 – Petrolina- </w:t>
    </w:r>
    <w:proofErr w:type="gramStart"/>
    <w:r w:rsidRPr="00FC2B12">
      <w:rPr>
        <w:b/>
        <w:bCs/>
        <w:color w:val="000000"/>
        <w:sz w:val="22"/>
        <w:szCs w:val="22"/>
        <w:lang w:eastAsia="pt-BR"/>
      </w:rPr>
      <w:t>PE</w:t>
    </w:r>
    <w:proofErr w:type="gramEnd"/>
  </w:p>
  <w:p w:rsidR="002A36BE" w:rsidRDefault="002A36BE" w:rsidP="002A36BE">
    <w:pPr>
      <w:suppressAutoHyphens w:val="0"/>
      <w:jc w:val="center"/>
      <w:rPr>
        <w:color w:val="000000"/>
        <w:sz w:val="24"/>
        <w:szCs w:val="24"/>
        <w:lang w:val="en-US" w:eastAsia="pt-BR"/>
      </w:rPr>
    </w:pPr>
    <w:r w:rsidRPr="00FC2B12">
      <w:rPr>
        <w:b/>
        <w:bCs/>
        <w:color w:val="000000"/>
        <w:sz w:val="22"/>
        <w:szCs w:val="22"/>
        <w:lang w:eastAsia="pt-BR"/>
      </w:rPr>
      <w:t xml:space="preserve">Telefone: 87 2101-6768.  Página - </w:t>
    </w:r>
    <w:hyperlink r:id="rId3" w:history="1">
      <w:r w:rsidRPr="00FC2B12">
        <w:rPr>
          <w:b/>
          <w:bCs/>
          <w:color w:val="1155CC"/>
          <w:sz w:val="22"/>
          <w:szCs w:val="22"/>
          <w:u w:val="single"/>
          <w:lang w:eastAsia="pt-BR"/>
        </w:rPr>
        <w:t>http</w:t>
      </w:r>
    </w:hyperlink>
    <w:hyperlink r:id="rId4" w:history="1">
      <w:r w:rsidRPr="00FC2B12">
        <w:rPr>
          <w:b/>
          <w:bCs/>
          <w:color w:val="1155CC"/>
          <w:sz w:val="22"/>
          <w:szCs w:val="22"/>
          <w:u w:val="single"/>
          <w:lang w:eastAsia="pt-BR"/>
        </w:rPr>
        <w:t>://</w:t>
      </w:r>
    </w:hyperlink>
    <w:hyperlink r:id="rId5" w:history="1">
      <w:r w:rsidRPr="00FC2B12">
        <w:rPr>
          <w:b/>
          <w:bCs/>
          <w:color w:val="1155CC"/>
          <w:sz w:val="22"/>
          <w:szCs w:val="22"/>
          <w:u w:val="single"/>
          <w:lang w:eastAsia="pt-BR"/>
        </w:rPr>
        <w:t>portais</w:t>
      </w:r>
    </w:hyperlink>
    <w:hyperlink r:id="rId6" w:history="1">
      <w:proofErr w:type="gramStart"/>
      <w:r w:rsidRPr="00FC2B12">
        <w:rPr>
          <w:b/>
          <w:bCs/>
          <w:color w:val="1155CC"/>
          <w:sz w:val="22"/>
          <w:szCs w:val="22"/>
          <w:u w:val="single"/>
          <w:lang w:eastAsia="pt-BR"/>
        </w:rPr>
        <w:t>.</w:t>
      </w:r>
      <w:proofErr w:type="gramEnd"/>
    </w:hyperlink>
    <w:hyperlink r:id="rId7" w:history="1">
      <w:r w:rsidRPr="00FC2B12">
        <w:rPr>
          <w:b/>
          <w:bCs/>
          <w:color w:val="1155CC"/>
          <w:sz w:val="22"/>
          <w:szCs w:val="22"/>
          <w:u w:val="single"/>
          <w:lang w:eastAsia="pt-BR"/>
        </w:rPr>
        <w:t>univasf</w:t>
      </w:r>
    </w:hyperlink>
    <w:hyperlink r:id="rId8" w:history="1">
      <w:r w:rsidRPr="00FC2B12">
        <w:rPr>
          <w:b/>
          <w:bCs/>
          <w:color w:val="1155CC"/>
          <w:sz w:val="22"/>
          <w:szCs w:val="22"/>
          <w:u w:val="single"/>
          <w:lang w:eastAsia="pt-BR"/>
        </w:rPr>
        <w:t>.</w:t>
      </w:r>
    </w:hyperlink>
    <w:hyperlink r:id="rId9" w:history="1">
      <w:r w:rsidRPr="00FC2B12">
        <w:rPr>
          <w:b/>
          <w:bCs/>
          <w:color w:val="1155CC"/>
          <w:sz w:val="22"/>
          <w:szCs w:val="22"/>
          <w:u w:val="single"/>
          <w:lang w:eastAsia="pt-BR"/>
        </w:rPr>
        <w:t>edu</w:t>
      </w:r>
    </w:hyperlink>
    <w:hyperlink r:id="rId10" w:history="1">
      <w:r w:rsidRPr="00FC2B12">
        <w:rPr>
          <w:b/>
          <w:bCs/>
          <w:color w:val="1155CC"/>
          <w:sz w:val="22"/>
          <w:szCs w:val="22"/>
          <w:u w:val="single"/>
          <w:lang w:eastAsia="pt-BR"/>
        </w:rPr>
        <w:t>.</w:t>
      </w:r>
    </w:hyperlink>
    <w:hyperlink r:id="rId11" w:history="1">
      <w:r w:rsidRPr="00FC2B12">
        <w:rPr>
          <w:b/>
          <w:bCs/>
          <w:color w:val="1155CC"/>
          <w:sz w:val="22"/>
          <w:szCs w:val="22"/>
          <w:u w:val="single"/>
          <w:lang w:eastAsia="pt-BR"/>
        </w:rPr>
        <w:t>br</w:t>
      </w:r>
    </w:hyperlink>
    <w:hyperlink r:id="rId12" w:history="1">
      <w:r w:rsidRPr="00FC2B12">
        <w:rPr>
          <w:b/>
          <w:bCs/>
          <w:color w:val="1155CC"/>
          <w:sz w:val="22"/>
          <w:szCs w:val="22"/>
          <w:u w:val="single"/>
          <w:lang w:eastAsia="pt-BR"/>
        </w:rPr>
        <w:t>/</w:t>
      </w:r>
    </w:hyperlink>
    <w:hyperlink r:id="rId13" w:history="1">
      <w:r w:rsidRPr="00FC2B12">
        <w:rPr>
          <w:b/>
          <w:bCs/>
          <w:color w:val="1155CC"/>
          <w:sz w:val="22"/>
          <w:szCs w:val="22"/>
          <w:u w:val="single"/>
          <w:lang w:eastAsia="pt-BR"/>
        </w:rPr>
        <w:t>proex</w:t>
      </w:r>
    </w:hyperlink>
    <w:hyperlink r:id="rId14" w:history="1">
      <w:r w:rsidRPr="00FC2B12">
        <w:rPr>
          <w:b/>
          <w:bCs/>
          <w:color w:val="1155CC"/>
          <w:sz w:val="22"/>
          <w:szCs w:val="22"/>
          <w:u w:val="single"/>
          <w:lang w:eastAsia="pt-BR"/>
        </w:rPr>
        <w:t>/</w:t>
      </w:r>
    </w:hyperlink>
  </w:p>
  <w:p w:rsidR="002A36BE" w:rsidRDefault="002A36BE" w:rsidP="002A36BE">
    <w:pPr>
      <w:suppressAutoHyphens w:val="0"/>
      <w:jc w:val="center"/>
      <w:rPr>
        <w:b/>
        <w:bCs/>
        <w:color w:val="000000"/>
        <w:sz w:val="22"/>
        <w:szCs w:val="22"/>
        <w:lang w:val="en-US" w:eastAsia="pt-BR"/>
      </w:rPr>
    </w:pPr>
  </w:p>
  <w:p w:rsidR="002A36BE" w:rsidRDefault="002A36B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firstLine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firstLine="10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firstLine="19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252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firstLine="324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firstLine="41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firstLine="468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firstLine="540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firstLine="630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6BE"/>
    <w:rsid w:val="000F34B8"/>
    <w:rsid w:val="000F5961"/>
    <w:rsid w:val="0020652D"/>
    <w:rsid w:val="002A36BE"/>
    <w:rsid w:val="00402461"/>
    <w:rsid w:val="009509DF"/>
    <w:rsid w:val="009E19BB"/>
    <w:rsid w:val="00C46D21"/>
    <w:rsid w:val="00CC0635"/>
    <w:rsid w:val="00EF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36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9E19BB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color w:val="000000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9E19BB"/>
    <w:pPr>
      <w:keepNext/>
      <w:suppressAutoHyphens w:val="0"/>
      <w:ind w:left="576" w:hanging="576"/>
      <w:jc w:val="both"/>
      <w:outlineLvl w:val="1"/>
    </w:pPr>
    <w:rPr>
      <w:b/>
      <w:bCs/>
      <w:color w:val="0000FF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9E19BB"/>
    <w:pPr>
      <w:keepNext/>
      <w:suppressAutoHyphens w:val="0"/>
      <w:ind w:left="720" w:hanging="720"/>
      <w:jc w:val="both"/>
      <w:outlineLvl w:val="2"/>
    </w:pPr>
    <w:rPr>
      <w:b/>
      <w:bCs/>
      <w:color w:val="FF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2A36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A36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36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2A36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36B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9E19BB"/>
    <w:rPr>
      <w:rFonts w:ascii="Arial" w:eastAsia="Times New Roman" w:hAnsi="Arial" w:cs="Arial"/>
      <w:b/>
      <w:bCs/>
      <w:color w:val="000000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E19BB"/>
    <w:rPr>
      <w:rFonts w:ascii="Times New Roman" w:eastAsia="Times New Roman" w:hAnsi="Times New Roman" w:cs="Times New Roman"/>
      <w:b/>
      <w:bCs/>
      <w:color w:val="0000FF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E19BB"/>
    <w:rPr>
      <w:rFonts w:ascii="Times New Roman" w:eastAsia="Times New Roman" w:hAnsi="Times New Roman" w:cs="Times New Roman"/>
      <w:b/>
      <w:bCs/>
      <w:color w:val="FF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E19B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0">
    <w:name w:val="Título1"/>
    <w:basedOn w:val="Normal"/>
    <w:next w:val="Corpodetexto"/>
    <w:rsid w:val="009E19BB"/>
    <w:pPr>
      <w:keepNext/>
      <w:widowControl w:val="0"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Normal1">
    <w:name w:val="Normal1"/>
    <w:rsid w:val="009E19B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9E19BB"/>
    <w:pPr>
      <w:suppressAutoHyphens w:val="0"/>
      <w:spacing w:after="120" w:line="276" w:lineRule="auto"/>
    </w:pPr>
    <w:rPr>
      <w:rFonts w:asciiTheme="minorHAnsi" w:hAnsiTheme="minorHAns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9E19BB"/>
    <w:rPr>
      <w:rFonts w:eastAsia="Times New Roman" w:cs="Times New Roman"/>
    </w:rPr>
  </w:style>
  <w:style w:type="character" w:styleId="Hyperlink">
    <w:name w:val="Hyperlink"/>
    <w:basedOn w:val="Fontepargpadro"/>
    <w:uiPriority w:val="99"/>
    <w:unhideWhenUsed/>
    <w:rsid w:val="009E19B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36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9E19BB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color w:val="000000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9E19BB"/>
    <w:pPr>
      <w:keepNext/>
      <w:suppressAutoHyphens w:val="0"/>
      <w:ind w:left="576" w:hanging="576"/>
      <w:jc w:val="both"/>
      <w:outlineLvl w:val="1"/>
    </w:pPr>
    <w:rPr>
      <w:b/>
      <w:bCs/>
      <w:color w:val="0000FF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9E19BB"/>
    <w:pPr>
      <w:keepNext/>
      <w:suppressAutoHyphens w:val="0"/>
      <w:ind w:left="720" w:hanging="720"/>
      <w:jc w:val="both"/>
      <w:outlineLvl w:val="2"/>
    </w:pPr>
    <w:rPr>
      <w:b/>
      <w:bCs/>
      <w:color w:val="FF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2A36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A36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36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2A36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36B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9E19BB"/>
    <w:rPr>
      <w:rFonts w:ascii="Arial" w:eastAsia="Times New Roman" w:hAnsi="Arial" w:cs="Arial"/>
      <w:b/>
      <w:bCs/>
      <w:color w:val="000000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E19BB"/>
    <w:rPr>
      <w:rFonts w:ascii="Times New Roman" w:eastAsia="Times New Roman" w:hAnsi="Times New Roman" w:cs="Times New Roman"/>
      <w:b/>
      <w:bCs/>
      <w:color w:val="0000FF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E19BB"/>
    <w:rPr>
      <w:rFonts w:ascii="Times New Roman" w:eastAsia="Times New Roman" w:hAnsi="Times New Roman" w:cs="Times New Roman"/>
      <w:b/>
      <w:bCs/>
      <w:color w:val="FF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E19B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0">
    <w:name w:val="Título1"/>
    <w:basedOn w:val="Normal"/>
    <w:next w:val="Corpodetexto"/>
    <w:rsid w:val="009E19BB"/>
    <w:pPr>
      <w:keepNext/>
      <w:widowControl w:val="0"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Normal1">
    <w:name w:val="Normal1"/>
    <w:rsid w:val="009E19B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9E19BB"/>
    <w:pPr>
      <w:suppressAutoHyphens w:val="0"/>
      <w:spacing w:after="120" w:line="276" w:lineRule="auto"/>
    </w:pPr>
    <w:rPr>
      <w:rFonts w:asciiTheme="minorHAnsi" w:hAnsiTheme="minorHAns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9E19BB"/>
    <w:rPr>
      <w:rFonts w:eastAsia="Times New Roman" w:cs="Times New Roman"/>
    </w:rPr>
  </w:style>
  <w:style w:type="character" w:styleId="Hyperlink">
    <w:name w:val="Hyperlink"/>
    <w:basedOn w:val="Fontepargpadro"/>
    <w:uiPriority w:val="99"/>
    <w:unhideWhenUsed/>
    <w:rsid w:val="009E19B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is.univasf.edu.br/proex/" TargetMode="External"/><Relationship Id="rId13" Type="http://schemas.openxmlformats.org/officeDocument/2006/relationships/hyperlink" Target="http://portais.univasf.edu.br/proex/" TargetMode="External"/><Relationship Id="rId3" Type="http://schemas.openxmlformats.org/officeDocument/2006/relationships/hyperlink" Target="http://portais.univasf.edu.br/proex/" TargetMode="External"/><Relationship Id="rId7" Type="http://schemas.openxmlformats.org/officeDocument/2006/relationships/hyperlink" Target="http://portais.univasf.edu.br/proex/" TargetMode="External"/><Relationship Id="rId12" Type="http://schemas.openxmlformats.org/officeDocument/2006/relationships/hyperlink" Target="http://portais.univasf.edu.br/proex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http://portais.univasf.edu.br/proex/" TargetMode="External"/><Relationship Id="rId11" Type="http://schemas.openxmlformats.org/officeDocument/2006/relationships/hyperlink" Target="http://portais.univasf.edu.br/proex/" TargetMode="External"/><Relationship Id="rId5" Type="http://schemas.openxmlformats.org/officeDocument/2006/relationships/hyperlink" Target="http://portais.univasf.edu.br/proex/" TargetMode="External"/><Relationship Id="rId10" Type="http://schemas.openxmlformats.org/officeDocument/2006/relationships/hyperlink" Target="http://portais.univasf.edu.br/proex/" TargetMode="External"/><Relationship Id="rId4" Type="http://schemas.openxmlformats.org/officeDocument/2006/relationships/hyperlink" Target="http://portais.univasf.edu.br/proex/" TargetMode="External"/><Relationship Id="rId9" Type="http://schemas.openxmlformats.org/officeDocument/2006/relationships/hyperlink" Target="http://portais.univasf.edu.br/proex/" TargetMode="External"/><Relationship Id="rId14" Type="http://schemas.openxmlformats.org/officeDocument/2006/relationships/hyperlink" Target="http://portais.univasf.edu.br/proex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Univasf</dc:creator>
  <cp:lastModifiedBy>Univasf</cp:lastModifiedBy>
  <cp:revision>2</cp:revision>
  <dcterms:created xsi:type="dcterms:W3CDTF">2019-02-04T18:18:00Z</dcterms:created>
  <dcterms:modified xsi:type="dcterms:W3CDTF">2019-02-04T18:18:00Z</dcterms:modified>
</cp:coreProperties>
</file>