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ADITIVO DE CONVÊNIO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</w:tabs>
        <w:spacing w:after="0" w:before="0" w:line="240" w:lineRule="auto"/>
        <w:ind w:left="396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ADITIVO Nº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REFERENTE AO CONVÊNIO Nº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CELEBRADO ENTRE A UNIVERSIDADE FEDERAL DO VALE DO SÃO FRANCISCO – UNIVASF E O(A)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OBJETIVANDO A REALIZAÇÃO DE ESTÁGIOS.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</w:t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para introduzir uma data.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UNIVERSIDADE FEDERAL DO VALE DO SÃO FRANCISCO – UNIVASF,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Federal de Ensino, inscrita no CNPJ nº 05.440.725/0001-14, com sede à Av. José de Sá Maniçoba S/N, Campus Universitário, Centro, Petrolina-PE, neste ato representada pela Pró-Reitora de Extensão, conforme Portaria nº. 435, de 16 de Julho de 2018, Professora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ÚCIA MARISY SOUZA RIBEIRO DE OLIVEIRA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ora designada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UNIVASF,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o (a)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ora designada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CONCEDENTE,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pessoa jurídica de direito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inscrita no CNPJ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situada no endereço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cidade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de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representada por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do RG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no CPF sob o nº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resolvem celebrar o presente Termo Aditivo, que será regido pela legislação aplicável à matéria, mediante as seguintes cláusulas e condições: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 –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instrumento tem por objetivo prorrogar o prazo de validade do Convênio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celebrado entre a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aqui para introduzir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 UNIVASF, visando à concessão de vagas de estágio.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 – DA VIGÊNCIA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presente instrumento entrará em vigor na data de sua assinatura e terá duração de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para introduzir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Clique ou toque para introduzir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podendo ser prorrogado através de Termo Aditivo até o máximo de 60 (sessenta) meses, contados a partir da data do Termo de Convênio inicial, de acordo com as cláusulas da Lei Federal 11.788/08.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 por estarem justas e acordadas, firmam o presente instrumento em 02 (duas) vias de igual teor e forma, na presença das testemunhas adiante nomeadas.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Petrolina,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Clique ou toque para introduzir uma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569710" cy="1870279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61145" y="2851313"/>
                          <a:ext cx="6569710" cy="1870279"/>
                          <a:chOff x="2061145" y="2851313"/>
                          <a:chExt cx="6569710" cy="1857375"/>
                        </a:xfrm>
                      </wpg:grpSpPr>
                      <wpg:grpSp>
                        <wpg:cNvGrpSpPr/>
                        <wpg:grpSpPr>
                          <a:xfrm>
                            <a:off x="2061145" y="2851313"/>
                            <a:ext cx="6569710" cy="185737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Janeiro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1ª TESTEMUNHA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CPF:_____________________________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2ª TESTEMUNHA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CPF:_____________________________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127000</wp:posOffset>
                </wp:positionV>
                <wp:extent cx="6569710" cy="1870279"/>
                <wp:effectExtent b="0" l="0" r="0" t="0"/>
                <wp:wrapSquare wrapText="bothSides" distB="0" distT="0" distL="0" distR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710" cy="18702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6838" w:w="11906" w:orient="portrait"/>
      <w:pgMar w:bottom="993" w:top="1134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Objeto1" style="position:absolute;left:0;text-align:left;margin-left:221.4pt;margin-top:-4.05pt;width:39pt;height:42.75pt;z-index:-251658752;visibility:visible;mso-wrap-style:square;mso-position-horizontal-relative:margin;mso-position-vertical-relative:text;mso-position-horizontal:absolute;mso-position-vertical:absolute;" alt="Objeto OLE" o:spid="_x0000_s2049" type="#_x0000_t75">
          <v:imagedata r:id="rId1" o:title="Objeto OLE"/>
        </v:shape>
        <o:OLEObject DrawAspect="Content" r:id="rId2" ObjectID="_1673161639" ProgID="PBrush" ShapeID="Objeto1" Type="Embed"/>
      </w:pic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VALE DO SÃO FRANCISCO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Extensão - Coordenação de Estágios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Petrolina – Tel/Fax (87) 2101-6768 – estagio.proex@univasf.edu.br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53BF"/>
    <w:pPr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4C53BF"/>
    <w:pPr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character" w:styleId="TextodoEspaoReservado">
    <w:name w:val="Placeholder Text"/>
    <w:basedOn w:val="Fontepargpadro"/>
    <w:uiPriority w:val="99"/>
    <w:semiHidden w:val="1"/>
    <w:rsid w:val="004C53BF"/>
    <w:rPr>
      <w:color w:val="808080"/>
    </w:rPr>
  </w:style>
  <w:style w:type="character" w:styleId="1" w:customStyle="1">
    <w:name w:val="1"/>
    <w:basedOn w:val="Fontepargpadro"/>
    <w:uiPriority w:val="1"/>
    <w:rsid w:val="004C53BF"/>
    <w:rPr>
      <w:rFonts w:asciiTheme="minorHAnsi" w:hAnsiTheme="minorHAnsi"/>
      <w:sz w:val="24"/>
    </w:rPr>
  </w:style>
  <w:style w:type="paragraph" w:styleId="Cabealho">
    <w:name w:val="header"/>
    <w:basedOn w:val="Normal"/>
    <w:link w:val="CabealhoChar"/>
    <w:uiPriority w:val="99"/>
    <w:unhideWhenUsed w:val="1"/>
    <w:rsid w:val="004C53BF"/>
    <w:pPr>
      <w:tabs>
        <w:tab w:val="center" w:pos="4252"/>
        <w:tab w:val="right" w:pos="8504"/>
      </w:tabs>
    </w:pPr>
    <w:rPr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4C53BF"/>
    <w:rPr>
      <w:rFonts w:ascii="Liberation Serif" w:cs="Mangal" w:eastAsia="SimSun" w:hAnsi="Liberation Serif"/>
      <w:kern w:val="3"/>
      <w:sz w:val="24"/>
      <w:szCs w:val="21"/>
      <w:lang w:bidi="hi-IN" w:eastAsia="zh-CN"/>
    </w:rPr>
  </w:style>
  <w:style w:type="paragraph" w:styleId="Rodap">
    <w:name w:val="footer"/>
    <w:basedOn w:val="Normal"/>
    <w:link w:val="RodapChar"/>
    <w:uiPriority w:val="99"/>
    <w:unhideWhenUsed w:val="1"/>
    <w:rsid w:val="004C53BF"/>
    <w:pPr>
      <w:tabs>
        <w:tab w:val="center" w:pos="4252"/>
        <w:tab w:val="right" w:pos="8504"/>
      </w:tabs>
    </w:pPr>
    <w:rPr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4C53BF"/>
    <w:rPr>
      <w:rFonts w:ascii="Liberation Serif" w:cs="Mangal" w:eastAsia="SimSun" w:hAnsi="Liberation Serif"/>
      <w:kern w:val="3"/>
      <w:sz w:val="24"/>
      <w:szCs w:val="21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01CE"/>
    <w:rPr>
      <w:rFonts w:ascii="Tahoma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01CE"/>
    <w:rPr>
      <w:rFonts w:ascii="Tahoma" w:cs="Mangal" w:eastAsia="SimSun" w:hAnsi="Tahoma"/>
      <w:kern w:val="3"/>
      <w:sz w:val="16"/>
      <w:szCs w:val="1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2xbFUY79MosKlmEivYjqsP2JIQ==">AMUW2mU27+IxsbUzbLKyB9ziP7xIcxtqqXAoFYkYaOJjDBoYWiVkUFzwrCVLSG6NqPkZPeNJHCB3RMM3w0FjLfDJlFOS75Sdkp/A8Y+SfBDhphIPHI8YkxY=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2020-05-12T18:17:00Z</dcterms:created>
  <dc:creator>Vinicius Gavioli</dc:creator>
</cp:coreProperties>
</file>