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E4E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13036E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110" w:right="14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presente Termo Aditivo tem por objetivo alterar informações constantes no Termo de Compromisso de Estágio previamente estabelecido entre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CONCEDENTE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 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ESTUDANTE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por intermédio da Coordenação de Estágios da Universidade Federal do Vale do São Francisco (UNIVASF), nos termos da Lei nº 11.788/08 e demais normativas regulamentadoras.</w:t>
      </w:r>
    </w:p>
    <w:p w14:paraId="252C2BA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3"/>
        <w:tblW w:w="102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3"/>
        <w:gridCol w:w="864"/>
        <w:gridCol w:w="3811"/>
      </w:tblGrid>
      <w:tr w14:paraId="235785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06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INSTITUIÇÃO DE ENSINO</w:t>
            </w:r>
          </w:p>
        </w:tc>
      </w:tr>
      <w:tr w14:paraId="575CA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CB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8B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847A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E1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C1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7E9B7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34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. </w:t>
            </w:r>
          </w:p>
          <w:p w14:paraId="266784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28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3" w:lineRule="auto"/>
              <w:ind w:left="105" w:right="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63A3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C8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69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7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44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2" w:lineRule="auto"/>
              <w:ind w:left="105" w:right="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686ED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BCC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Orientador: </w:t>
            </w:r>
            <w:permStart w:id="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477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3" w:lineRule="auto"/>
              <w:ind w:left="105" w:right="7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Matrícula: </w:t>
            </w:r>
            <w:permStart w:id="1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4D7E35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4"/>
        <w:tblW w:w="1021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7"/>
        <w:gridCol w:w="147"/>
        <w:gridCol w:w="746"/>
        <w:gridCol w:w="858"/>
        <w:gridCol w:w="3670"/>
      </w:tblGrid>
      <w:tr w14:paraId="4B3F3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E3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bookmarkStart w:id="0" w:name="_gjdgxs" w:colFirst="0" w:colLast="0"/>
            <w:bookmarkEnd w:id="0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CONCEDENTE</w:t>
            </w:r>
          </w:p>
        </w:tc>
      </w:tr>
      <w:tr w14:paraId="5B984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06D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1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74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1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9FE69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F5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1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6F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1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F74E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2E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1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03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1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412FE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7F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1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6E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1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18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EF2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1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836A2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9E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permStart w:id="2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1D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permStart w:id="2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7F1E46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82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Escolaridade: </w:t>
            </w:r>
            <w:permStart w:id="2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Escolher um item</w:t>
            </w:r>
            <w:permEnd w:id="2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79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Área de formação: </w:t>
            </w:r>
            <w:permStart w:id="2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37EE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16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Caso o supervisor não tenha mesma formação, ele possui experiência profissional na área de conhecimento</w:t>
            </w:r>
          </w:p>
          <w:p w14:paraId="13FBFF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37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desenvolvida no curso do estagiário? Sim </w:t>
            </w:r>
            <w:permStart w:id="24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4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</w:t>
            </w:r>
            <w:permStart w:id="25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5"/>
          </w:p>
        </w:tc>
      </w:tr>
      <w:tr w14:paraId="68E538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D9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Setor de realização do estágio: </w:t>
            </w:r>
            <w:permStart w:id="2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F21F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83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Modalidade do Estágio:  Obrigatório </w:t>
            </w:r>
            <w:permStart w:id="27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7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Obrigatório </w:t>
            </w:r>
            <w:permStart w:id="28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28"/>
          </w:p>
        </w:tc>
      </w:tr>
      <w:tr w14:paraId="6578A7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96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3264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 Contrato Univasf:</w:t>
            </w:r>
          </w:p>
          <w:p w14:paraId="1F684A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 w14:paraId="1FCAFF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GENTE SEGURADORA S/A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Apólice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01.82.0002363.</w:t>
            </w:r>
            <w:r>
              <w:rPr>
                <w:rFonts w:hint="default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pt-BR"/>
              </w:rPr>
              <w:t>020085</w:t>
            </w:r>
          </w:p>
        </w:tc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BA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</w:t>
            </w:r>
          </w:p>
          <w:p w14:paraId="6B991F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Contrato Concedente (digitar empresa e apólice):</w:t>
            </w:r>
          </w:p>
          <w:p w14:paraId="2D77BA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 w14:paraId="31F9EF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52" w:lineRule="auto"/>
              <w:ind w:left="412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permStart w:id="2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7E159F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5"/>
        <w:tblW w:w="102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13"/>
        <w:gridCol w:w="736"/>
        <w:gridCol w:w="125"/>
        <w:gridCol w:w="3544"/>
      </w:tblGrid>
      <w:tr w14:paraId="0A8AFE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6D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7" w:right="148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ESTUDANTE</w:t>
            </w:r>
          </w:p>
        </w:tc>
      </w:tr>
      <w:tr w14:paraId="4EAF9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FF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Nome: </w:t>
            </w:r>
            <w:permStart w:id="3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9EF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CPF: </w:t>
            </w:r>
            <w:permStart w:id="3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44139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E5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Data de nascimento: </w:t>
            </w:r>
            <w:permStart w:id="3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5A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3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48DD3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3B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Curso: </w:t>
            </w:r>
            <w:permStart w:id="3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8A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3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BF0D6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521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3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453AA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0B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3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3B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3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38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2F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3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63B2E5D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79162687">
      <w:pPr>
        <w:pStyle w:val="2"/>
        <w:spacing w:after="120"/>
        <w:ind w:left="0" w:right="-23" w:firstLine="0"/>
        <w:jc w:val="both"/>
      </w:pPr>
      <w:r>
        <w:rPr>
          <w:u w:val="single"/>
          <w:rtl w:val="0"/>
        </w:rPr>
        <w:t>Consideram-se inalteradas no Termo de Compromisso de Estágio originalmente firmado entre a CONCEDENTE e o</w:t>
      </w:r>
      <w:r>
        <w:rPr>
          <w:rtl w:val="0"/>
        </w:rPr>
        <w:t xml:space="preserve"> </w:t>
      </w:r>
      <w:r>
        <w:rPr>
          <w:u w:val="single"/>
          <w:rtl w:val="0"/>
        </w:rPr>
        <w:t>ESTUDANTE as cláusulas não preenchidas neste Termo Aditivo.</w:t>
      </w:r>
    </w:p>
    <w:p w14:paraId="11A7599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</w:p>
    <w:p w14:paraId="7C6F865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15F602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</w:p>
    <w:p w14:paraId="0B73BE19">
      <w:pPr>
        <w:pStyle w:val="2"/>
        <w:spacing w:after="120"/>
        <w:ind w:left="0" w:right="-23" w:firstLine="0"/>
      </w:pPr>
      <w:r>
        <w:rPr>
          <w:rtl w:val="0"/>
        </w:rPr>
        <w:t>DA PRORROGAÇÃO DE PRAZO</w:t>
      </w:r>
    </w:p>
    <w:p w14:paraId="06AB009C">
      <w:pPr>
        <w:spacing w:after="120"/>
        <w:ind w:right="-23"/>
        <w:jc w:val="both"/>
      </w:pPr>
      <w:r>
        <w:rPr>
          <w:b/>
          <w:sz w:val="20"/>
          <w:szCs w:val="20"/>
          <w:rtl w:val="0"/>
        </w:rPr>
        <w:t xml:space="preserve">CLÁUSULA PRIMEIRA. </w:t>
      </w:r>
      <w:r>
        <w:rPr>
          <w:sz w:val="20"/>
          <w:szCs w:val="20"/>
          <w:rtl w:val="0"/>
        </w:rPr>
        <w:t xml:space="preserve">Este Termo Aditivo prorroga o estágio até o dia </w:t>
      </w:r>
      <w:permStart w:id="40" w:edGrp="everyone"/>
      <w:r>
        <w:rPr>
          <w:color w:val="808080"/>
          <w:rtl w:val="0"/>
        </w:rPr>
        <w:t>Clique aqui para digitar texto</w:t>
      </w:r>
      <w:permEnd w:id="40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>, alterando a cláusula terceira do Termo de Compromisso de Estágio anteriormente firmado entre a CONCEDENTE e o ESTUDANTE.</w:t>
      </w:r>
    </w:p>
    <w:p w14:paraId="5F0472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72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Parágrafo único.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Este Termo Aditivo deverá ser providenciado com antecedência mínima de 20 (vinte) dias da data de encerramento do estágio constante na cláusula terceira do Termo de Compromisso de Estágio.</w:t>
      </w:r>
    </w:p>
    <w:p w14:paraId="49069ED4">
      <w:pPr>
        <w:pStyle w:val="2"/>
        <w:spacing w:after="120"/>
        <w:ind w:left="0" w:right="-23" w:firstLine="0"/>
      </w:pPr>
      <w:r>
        <w:rPr>
          <w:rtl w:val="0"/>
        </w:rPr>
        <w:t>DA ALTERAÇÃO DE CARGA HORÁRIA</w:t>
      </w:r>
    </w:p>
    <w:p w14:paraId="70EC32F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SEGUNDA.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altera a carga horária do estágio em andamento, de </w:t>
      </w:r>
      <w:permStart w:id="41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41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para </w:t>
      </w:r>
      <w:permStart w:id="42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42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horas diárias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e </w:t>
      </w:r>
      <w:permStart w:id="43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43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horas semanais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modificando a cláusula terceira do Termo de Compromisso de Estágio anteriormente firmado entre a CONCEDENTE e o ESTUDANTE.</w:t>
      </w:r>
    </w:p>
    <w:p w14:paraId="0190B3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C14823E">
      <w:pPr>
        <w:pStyle w:val="2"/>
        <w:spacing w:after="120"/>
        <w:ind w:left="0" w:right="-23" w:firstLine="0"/>
      </w:pPr>
      <w:r>
        <w:rPr>
          <w:rtl w:val="0"/>
        </w:rPr>
        <w:t>DA ALTERAÇÃO DOS VALORES DE AUXÍLIO</w:t>
      </w:r>
    </w:p>
    <w:p w14:paraId="4A02D2D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TERCEIRA.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R$ </w:t>
      </w:r>
      <w:permStart w:id="44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Escolha um item</w:t>
      </w:r>
      <w:permEnd w:id="44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valor da bolsa de estágio paga pela CONCEDENTE ao ESTUDANTE, modificando a cláusula nona do Termo de Compromisso de Estágio anteriormente firmado entre as partes.</w:t>
      </w:r>
    </w:p>
    <w:p w14:paraId="222085A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QUARTA.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R$ </w:t>
      </w:r>
      <w:permStart w:id="45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Escolha um item</w:t>
      </w:r>
      <w:permEnd w:id="45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valor do auxílio-transporte diário pago pela CONCEDENTE ao ESTUDANTE, modificando a cláusula nona do Termo de Compromisso de Estágio anteriormente firmado entre as partes.</w:t>
      </w:r>
    </w:p>
    <w:p w14:paraId="4DE062E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FD4A251">
      <w:pPr>
        <w:pStyle w:val="2"/>
        <w:spacing w:after="120"/>
        <w:ind w:left="0" w:right="-23" w:firstLine="0"/>
      </w:pPr>
      <w:r>
        <w:rPr>
          <w:rtl w:val="0"/>
        </w:rPr>
        <w:t>DA ALTERAÇÃO DE ORIENTADOR</w:t>
      </w:r>
    </w:p>
    <w:p w14:paraId="17E90058">
      <w:pPr>
        <w:spacing w:after="120"/>
        <w:ind w:right="-23"/>
        <w:jc w:val="both"/>
      </w:pPr>
      <w:r>
        <w:rPr>
          <w:b/>
          <w:sz w:val="20"/>
          <w:szCs w:val="20"/>
          <w:rtl w:val="0"/>
        </w:rPr>
        <w:t xml:space="preserve">CLÁUSULA QUINTA. </w:t>
      </w:r>
      <w:r>
        <w:rPr>
          <w:sz w:val="20"/>
          <w:szCs w:val="20"/>
          <w:rtl w:val="0"/>
        </w:rPr>
        <w:t xml:space="preserve">A partir de </w:t>
      </w:r>
      <w:permStart w:id="46" w:edGrp="everyone"/>
      <w:r>
        <w:rPr>
          <w:color w:val="808080"/>
          <w:rtl w:val="0"/>
        </w:rPr>
        <w:t>Clique aqui para inserir uma data</w:t>
      </w:r>
      <w:permEnd w:id="46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>, o responsável pela orientação do estágio passa a ser</w:t>
      </w:r>
    </w:p>
    <w:p w14:paraId="2578D485">
      <w:pPr>
        <w:spacing w:after="120"/>
        <w:ind w:right="-23"/>
        <w:jc w:val="both"/>
      </w:pPr>
      <w:permStart w:id="47" w:edGrp="everyone"/>
      <w:r>
        <w:rPr>
          <w:color w:val="808080"/>
          <w:rtl w:val="0"/>
        </w:rPr>
        <w:t>Clique aqui para digitar texto</w:t>
      </w:r>
      <w:permEnd w:id="47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 xml:space="preserve">, CPF nº </w:t>
      </w:r>
      <w:permStart w:id="48" w:edGrp="everyone"/>
      <w:r>
        <w:rPr>
          <w:color w:val="808080"/>
          <w:sz w:val="20"/>
          <w:szCs w:val="20"/>
          <w:rtl w:val="0"/>
        </w:rPr>
        <w:t>Clique aqui para digitar texto.</w:t>
      </w:r>
      <w:permEnd w:id="48"/>
      <w:r>
        <w:rPr>
          <w:sz w:val="20"/>
          <w:szCs w:val="20"/>
          <w:rtl w:val="0"/>
        </w:rPr>
        <w:t>.</w:t>
      </w:r>
    </w:p>
    <w:p w14:paraId="356BA8C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p w14:paraId="3E6C7314">
      <w:pPr>
        <w:pStyle w:val="2"/>
        <w:spacing w:after="120"/>
        <w:ind w:left="0" w:right="-23" w:firstLine="0"/>
      </w:pPr>
      <w:r>
        <w:rPr>
          <w:rtl w:val="0"/>
        </w:rPr>
        <w:t>DA ALTERAÇÃO DE SUPERVISOR</w:t>
      </w:r>
    </w:p>
    <w:p w14:paraId="2E6FC292">
      <w:pPr>
        <w:spacing w:after="120"/>
        <w:ind w:right="-23"/>
        <w:jc w:val="both"/>
      </w:pPr>
      <w:r>
        <w:rPr>
          <w:b/>
          <w:sz w:val="20"/>
          <w:szCs w:val="20"/>
          <w:rtl w:val="0"/>
        </w:rPr>
        <w:t xml:space="preserve">CLÁUSULA SEXTA. </w:t>
      </w:r>
      <w:r>
        <w:rPr>
          <w:sz w:val="20"/>
          <w:szCs w:val="20"/>
          <w:rtl w:val="0"/>
        </w:rPr>
        <w:t xml:space="preserve">A partir de </w:t>
      </w:r>
      <w:permStart w:id="49" w:edGrp="everyone"/>
      <w:r>
        <w:rPr>
          <w:color w:val="808080"/>
          <w:sz w:val="20"/>
          <w:szCs w:val="20"/>
          <w:rtl w:val="0"/>
        </w:rPr>
        <w:t>Clique aqui para inserir uma data</w:t>
      </w:r>
      <w:permEnd w:id="49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, o responsável pela supervisão do estágio passa a ser </w:t>
      </w:r>
      <w:permStart w:id="50" w:edGrp="everyone"/>
      <w:r>
        <w:rPr>
          <w:color w:val="808080"/>
          <w:rtl w:val="0"/>
        </w:rPr>
        <w:t>Clique aqui para digitar texto</w:t>
      </w:r>
      <w:permEnd w:id="50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>, CPF nº</w:t>
      </w:r>
      <w:permStart w:id="51" w:edGrp="everyone"/>
      <w:r>
        <w:rPr>
          <w:sz w:val="20"/>
          <w:szCs w:val="20"/>
          <w:rtl w:val="0"/>
        </w:rPr>
        <w:t xml:space="preserve"> </w:t>
      </w:r>
      <w:r>
        <w:rPr>
          <w:color w:val="808080"/>
          <w:sz w:val="20"/>
          <w:szCs w:val="20"/>
          <w:rtl w:val="0"/>
        </w:rPr>
        <w:t>Clique aqui para digitar texto</w:t>
      </w:r>
      <w:permEnd w:id="51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3056E2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689100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 ALTERAÇÃO DA APÓLICE DE SEGURO</w:t>
      </w:r>
    </w:p>
    <w:p w14:paraId="607B997A">
      <w:pPr>
        <w:spacing w:after="120"/>
        <w:ind w:right="-23"/>
        <w:jc w:val="both"/>
      </w:pPr>
      <w:r>
        <w:rPr>
          <w:b/>
          <w:sz w:val="20"/>
          <w:szCs w:val="20"/>
          <w:rtl w:val="0"/>
        </w:rPr>
        <w:t>CLÁUSULA SÉTIMA</w:t>
      </w:r>
      <w:r>
        <w:rPr>
          <w:b/>
          <w:rtl w:val="0"/>
        </w:rPr>
        <w:t xml:space="preserve">. </w:t>
      </w:r>
      <w:r>
        <w:rPr>
          <w:rtl w:val="0"/>
        </w:rPr>
        <w:t xml:space="preserve">A partir de </w:t>
      </w:r>
      <w:r>
        <w:rPr>
          <w:sz w:val="20"/>
          <w:szCs w:val="20"/>
          <w:rtl w:val="0"/>
        </w:rPr>
        <w:t xml:space="preserve">nº </w:t>
      </w:r>
      <w:permStart w:id="52" w:edGrp="everyone"/>
      <w:r>
        <w:rPr>
          <w:color w:val="808080"/>
          <w:rtl w:val="0"/>
        </w:rPr>
        <w:t>11/03/2024</w:t>
      </w:r>
      <w:permEnd w:id="52"/>
      <w:r>
        <w:rPr>
          <w:rtl w:val="0"/>
        </w:rPr>
        <w:t xml:space="preserve">, o número da apólice do seguro passa a ser </w:t>
      </w:r>
      <w:r>
        <w:rPr>
          <w:sz w:val="20"/>
          <w:szCs w:val="20"/>
          <w:rtl w:val="0"/>
        </w:rPr>
        <w:t xml:space="preserve">nº </w:t>
      </w:r>
      <w:permStart w:id="53" w:edGrp="everyone"/>
      <w:r>
        <w:rPr>
          <w:color w:val="808080"/>
          <w:sz w:val="20"/>
          <w:szCs w:val="20"/>
          <w:rtl w:val="0"/>
        </w:rPr>
        <w:t>Clique aqui para digitar texto</w:t>
      </w:r>
      <w:permEnd w:id="53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 xml:space="preserve">. e a empresa passa a ser </w:t>
      </w:r>
      <w:r>
        <w:rPr>
          <w:sz w:val="20"/>
          <w:szCs w:val="20"/>
          <w:rtl w:val="0"/>
        </w:rPr>
        <w:t xml:space="preserve"> </w:t>
      </w:r>
      <w:permStart w:id="54" w:edGrp="everyone"/>
      <w:r>
        <w:rPr>
          <w:color w:val="808080"/>
          <w:sz w:val="20"/>
          <w:szCs w:val="20"/>
          <w:rtl w:val="0"/>
        </w:rPr>
        <w:t>Clique aqui para digitar texto</w:t>
      </w:r>
      <w:permEnd w:id="54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>CNPJ n°</w:t>
      </w:r>
      <w:r>
        <w:rPr>
          <w:sz w:val="20"/>
          <w:szCs w:val="20"/>
          <w:rtl w:val="0"/>
        </w:rPr>
        <w:t xml:space="preserve"> </w:t>
      </w:r>
      <w:permStart w:id="55" w:edGrp="everyone"/>
      <w:r>
        <w:rPr>
          <w:color w:val="808080"/>
          <w:sz w:val="20"/>
          <w:szCs w:val="20"/>
          <w:rtl w:val="0"/>
        </w:rPr>
        <w:t>Clique aqui para digitar texto</w:t>
      </w:r>
      <w:permEnd w:id="55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66F1CE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</w:rPr>
      </w:pPr>
    </w:p>
    <w:p w14:paraId="06A423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center"/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 MODIFICAÇÃO DO SETOR DE ESTÁGIO</w:t>
      </w:r>
    </w:p>
    <w:p w14:paraId="66E6F7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0" w:right="-20" w:firstLine="0"/>
        <w:jc w:val="both"/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OITAVA.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partir de </w:t>
      </w:r>
      <w:permStart w:id="56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Clique aqui para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inserir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uma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data</w:t>
      </w:r>
      <w:permEnd w:id="56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fica ajustado que o(a) Estagiário(a) passará a atuar no setor </w:t>
      </w:r>
      <w:permStart w:id="57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Nome do Novo Setor</w:t>
      </w:r>
      <w:permEnd w:id="57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 w14:paraId="4F6C24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  <w:rtl w:val="0"/>
        </w:rPr>
      </w:pPr>
    </w:p>
    <w:p w14:paraId="414387BA">
      <w:pPr>
        <w:pStyle w:val="2"/>
        <w:spacing w:after="120"/>
        <w:ind w:left="0" w:right="-23" w:firstLine="0"/>
      </w:pPr>
      <w:r>
        <w:rPr>
          <w:rtl w:val="0"/>
        </w:rPr>
        <w:t>DAS DISPOSIÇÕES FINAIS</w:t>
      </w:r>
    </w:p>
    <w:p w14:paraId="49E779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NONA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64ED5E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p w14:paraId="6E2986C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-23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1" w:name="_30j0zll" w:colFirst="0" w:colLast="0"/>
      <w:bookmarkEnd w:id="1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Por estarem de inteiro e comum acordo com as condições deste Termo Aditivo, as partes interessadas assinam o presente instrumento, podendo ser denunciado a qualquer tempo, unilateralmente, e mediante comunicação escrita.</w:t>
      </w:r>
    </w:p>
    <w:p w14:paraId="012672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p w14:paraId="15001E2B">
      <w:pPr>
        <w:spacing w:after="120"/>
        <w:ind w:right="-23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Petrolina, </w:t>
      </w:r>
      <w:permStart w:id="58" w:edGrp="everyone"/>
      <w:r>
        <w:rPr>
          <w:color w:val="808080"/>
          <w:rtl w:val="0"/>
        </w:rPr>
        <w:t>11 de março de 2024</w:t>
      </w:r>
      <w:permEnd w:id="58"/>
      <w:r>
        <w:rPr>
          <w:sz w:val="20"/>
          <w:szCs w:val="20"/>
          <w:rtl w:val="0"/>
        </w:rPr>
        <w:t>.</w:t>
      </w:r>
    </w:p>
    <w:p w14:paraId="4B379A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tbl>
      <w:tblPr>
        <w:tblStyle w:val="16"/>
        <w:tblW w:w="10423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4"/>
        <w:gridCol w:w="4872"/>
        <w:gridCol w:w="2908"/>
      </w:tblGrid>
      <w:tr w14:paraId="68DA5A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105F48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7462A1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ESTUDAN</w:t>
            </w:r>
            <w:bookmarkStart w:id="2" w:name="_GoBack"/>
            <w:bookmarkEnd w:id="2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TE</w:t>
            </w:r>
          </w:p>
        </w:tc>
        <w:tc>
          <w:p w14:paraId="7A5B79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</w:tbl>
    <w:p w14:paraId="3A8AE0B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p w14:paraId="587D5E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</w:p>
    <w:tbl>
      <w:tblPr>
        <w:tblStyle w:val="17"/>
        <w:tblW w:w="10424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700"/>
        <w:gridCol w:w="4862"/>
      </w:tblGrid>
      <w:tr w14:paraId="1F1242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808080" w:sz="4" w:space="0"/>
            </w:tcBorders>
          </w:tcPr>
          <w:p w14:paraId="6BD3D3A5">
            <w:pPr>
              <w:pStyle w:val="2"/>
              <w:widowControl/>
              <w:spacing w:before="12"/>
              <w:ind w:left="0" w:right="27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PRÓ-REITORIA DE EXTENSÃO</w:t>
            </w:r>
          </w:p>
          <w:p w14:paraId="29E3E9D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(Conforme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"https://portais.univasf.edu.br/proex/portaria-michele.pdf" \h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Portaria 215 / 2023 - PROGEPE-SA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563C1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fldChar w:fldCharType="end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  <w:tc>
          <w:p w14:paraId="011CD4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5E3CF6BA">
            <w:pPr>
              <w:pStyle w:val="2"/>
              <w:widowControl/>
              <w:spacing w:before="12"/>
              <w:ind w:left="0" w:righ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SUPERVISOR DE ESTÁGIO</w:t>
            </w:r>
          </w:p>
          <w:p w14:paraId="2C239D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(Assinatura sob carimbo pessoal ou por extenso)</w:t>
            </w:r>
          </w:p>
        </w:tc>
      </w:tr>
      <w:tr w14:paraId="40CA4D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808080" w:sz="4" w:space="0"/>
            </w:tcBorders>
          </w:tcPr>
          <w:p w14:paraId="4A144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  <w:tc>
          <w:p w14:paraId="4A4188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  <w:p w14:paraId="7645149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bottom w:val="single" w:color="808080" w:sz="4" w:space="0"/>
            </w:tcBorders>
          </w:tcPr>
          <w:p w14:paraId="26A306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</w:p>
        </w:tc>
      </w:tr>
      <w:tr w14:paraId="3514B1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808080" w:sz="4" w:space="0"/>
            </w:tcBorders>
          </w:tcPr>
          <w:p w14:paraId="50C1DD03">
            <w:pPr>
              <w:pStyle w:val="2"/>
              <w:widowControl/>
              <w:spacing w:before="12"/>
              <w:ind w:left="0" w:right="29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ORIENTADOR DE ESTÁGIO</w:t>
            </w:r>
          </w:p>
          <w:p w14:paraId="3F170C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52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(Assinatura sob carimbo pessoal ou por extenso com SIAPE)</w:t>
            </w:r>
          </w:p>
        </w:tc>
        <w:tc>
          <w:p w14:paraId="7753D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-23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808080" w:sz="4" w:space="0"/>
            </w:tcBorders>
          </w:tcPr>
          <w:p w14:paraId="7B0117DF">
            <w:pPr>
              <w:pStyle w:val="2"/>
              <w:widowControl/>
              <w:spacing w:before="12"/>
              <w:ind w:left="0" w:righ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REPRESENTANTE DA INSTITUIÇÃO DE ENSINO</w:t>
            </w:r>
          </w:p>
          <w:p w14:paraId="56ED96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20" w:line="240" w:lineRule="auto"/>
              <w:ind w:left="0" w:right="0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(Assinatura sob carimbo pessoal ou por extenso)</w:t>
            </w:r>
          </w:p>
        </w:tc>
      </w:tr>
    </w:tbl>
    <w:p w14:paraId="14E058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0" w:lineRule="auto"/>
        <w:ind w:left="-51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2F20804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-23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6"/>
          <w:szCs w:val="6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10" w:h="16840"/>
      <w:pgMar w:top="1134" w:right="851" w:bottom="851" w:left="851" w:header="720" w:footer="58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D76F9">
    <w:pPr>
      <w:pBdr>
        <w:top w:val="single" w:color="000000" w:sz="4" w:space="1"/>
      </w:pBdr>
      <w:spacing w:after="120"/>
      <w:ind w:right="-23"/>
      <w:jc w:val="center"/>
      <w:rPr>
        <w:sz w:val="16"/>
        <w:szCs w:val="16"/>
      </w:rPr>
    </w:pPr>
    <w:r>
      <w:rPr>
        <w:sz w:val="16"/>
        <w:szCs w:val="16"/>
        <w:rtl w:val="0"/>
      </w:rPr>
      <w:t>Coordenação Geral de Estágio (CGE) – Pró-Reitoria de Extensão, Prédio da Reitoria, 1º Andar, Sala 586</w:t>
    </w:r>
  </w:p>
  <w:p w14:paraId="746A9AAA">
    <w:pPr>
      <w:pBdr>
        <w:top w:val="single" w:color="000000" w:sz="4" w:space="1"/>
      </w:pBdr>
      <w:ind w:right="-23"/>
      <w:jc w:val="center"/>
    </w:pPr>
    <w:r>
      <w:rPr>
        <w:sz w:val="16"/>
        <w:szCs w:val="16"/>
        <w:rtl w:val="0"/>
      </w:rPr>
      <w:t xml:space="preserve">Av. José de Sá Maniçoba, S/N – Centro – Petrolina-PE – CEP 56.304-205 Petrolina – Tel/Fax (87) 99120-3209 – </w:t>
    </w:r>
    <w:r>
      <w:fldChar w:fldCharType="begin"/>
    </w:r>
    <w:r>
      <w:instrText xml:space="preserve"> HYPERLINK "mailto:estagio.proex@univasf.edu.br" \h </w:instrText>
    </w:r>
    <w:r>
      <w:fldChar w:fldCharType="separate"/>
    </w:r>
    <w:r>
      <w:rPr>
        <w:sz w:val="16"/>
        <w:szCs w:val="16"/>
        <w:rtl w:val="0"/>
      </w:rPr>
      <w:t>estagio.proex@univasf.edu.br</w:t>
    </w:r>
    <w:r>
      <w:rPr>
        <w:sz w:val="16"/>
        <w:szCs w:val="16"/>
        <w:rtl w:val="0"/>
      </w:rPr>
      <w:fldChar w:fldCharType="end"/>
    </w:r>
  </w:p>
  <w:p w14:paraId="2E7CB584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0405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/>
        <w:i w:val="0"/>
        <w:smallCaps w:val="0"/>
        <w:strike w:val="0"/>
        <w:color w:val="000000"/>
        <w:sz w:val="15"/>
        <w:szCs w:val="15"/>
        <w:u w:val="none"/>
        <w:shd w:val="clear" w:fill="auto"/>
        <w:vertAlign w:val="baseline"/>
      </w:rPr>
    </w:pPr>
  </w:p>
  <w:tbl>
    <w:tblPr>
      <w:tblStyle w:val="18"/>
      <w:tblW w:w="10424" w:type="dxa"/>
      <w:tblInd w:w="-108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616"/>
      <w:gridCol w:w="1808"/>
    </w:tblGrid>
    <w:tr w14:paraId="4F44377B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5" w:hRule="atLeast"/>
      </w:trPr>
      <w:tc>
        <w:tcPr>
          <w:tcBorders>
            <w:right w:val="single" w:color="A6A6A6" w:sz="36" w:space="0"/>
          </w:tcBorders>
          <w:vAlign w:val="center"/>
        </w:tcPr>
        <w:p w14:paraId="0D114BF2">
          <w:pPr>
            <w:widowControl/>
            <w:rPr>
              <w:rFonts w:ascii="Arial" w:hAnsi="Arial" w:eastAsia="Arial" w:cs="Arial"/>
              <w:b/>
              <w:sz w:val="40"/>
              <w:szCs w:val="40"/>
            </w:rPr>
          </w:pPr>
          <w:r>
            <w:rPr>
              <w:rFonts w:ascii="Arial" w:hAnsi="Arial" w:eastAsia="Arial" w:cs="Arial"/>
              <w:b/>
              <w:sz w:val="40"/>
              <w:szCs w:val="40"/>
              <w:rtl w:val="0"/>
            </w:rPr>
            <w:t>TERMO ADITIVO</w:t>
          </w:r>
        </w:p>
      </w:tc>
      <w:tc>
        <w:tcPr>
          <w:vMerge w:val="restart"/>
          <w:tcBorders>
            <w:left w:val="single" w:color="A6A6A6" w:sz="36" w:space="0"/>
          </w:tcBorders>
        </w:tcPr>
        <w:p w14:paraId="17959AC8">
          <w:pPr>
            <w:widowControl/>
            <w:jc w:val="right"/>
            <w:rPr>
              <w:rFonts w:ascii="Calibri" w:hAnsi="Calibri" w:eastAsia="Calibri" w:cs="Calibri"/>
              <w:b/>
              <w:sz w:val="48"/>
              <w:szCs w:val="48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drawing>
              <wp:inline distT="0" distB="0" distL="0" distR="0">
                <wp:extent cx="977900" cy="34036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464" cy="34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CCE75CC">
          <w:pPr>
            <w:widowControl/>
            <w:jc w:val="right"/>
            <w:rPr>
              <w:rFonts w:ascii="Calibri" w:hAnsi="Calibri" w:eastAsia="Calibri" w:cs="Calibri"/>
              <w:b/>
              <w:sz w:val="48"/>
              <w:szCs w:val="48"/>
            </w:rPr>
          </w:pPr>
          <w:r>
            <w:rPr>
              <w:rFonts w:ascii="Calibri" w:hAnsi="Calibri" w:eastAsia="Calibri" w:cs="Calibri"/>
              <w:color w:val="000000"/>
              <w:sz w:val="20"/>
              <w:szCs w:val="20"/>
            </w:rPr>
            <w:drawing>
              <wp:inline distT="0" distB="0" distL="0" distR="0">
                <wp:extent cx="967740" cy="31178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01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1E54E08F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right w:val="single" w:color="A6A6A6" w:sz="36" w:space="0"/>
          </w:tcBorders>
        </w:tcPr>
        <w:p w14:paraId="6A5C5077">
          <w:pPr>
            <w:widowControl/>
            <w:rPr>
              <w:rFonts w:ascii="Arial" w:hAnsi="Arial" w:eastAsia="Arial" w:cs="Arial"/>
              <w:sz w:val="48"/>
              <w:szCs w:val="48"/>
            </w:rPr>
          </w:pPr>
          <w:r>
            <w:rPr>
              <w:rFonts w:ascii="Arial" w:hAnsi="Arial" w:eastAsia="Arial" w:cs="Arial"/>
              <w:sz w:val="24"/>
              <w:szCs w:val="24"/>
              <w:rtl w:val="0"/>
            </w:rPr>
            <w:t>PARA ALTERAÇÕES NO TERMO DE COMPROMISSO DE ESTÁGIO</w:t>
          </w:r>
        </w:p>
      </w:tc>
      <w:tc>
        <w:tcPr>
          <w:vMerge w:val="continue"/>
          <w:tcBorders>
            <w:left w:val="single" w:color="A6A6A6" w:sz="36" w:space="0"/>
          </w:tcBorders>
        </w:tcPr>
        <w:p w14:paraId="5157C09E"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sz w:val="48"/>
              <w:szCs w:val="48"/>
            </w:rPr>
          </w:pPr>
        </w:p>
      </w:tc>
    </w:tr>
  </w:tbl>
  <w:p w14:paraId="10A8E55B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dit="readOnly" w:enforcement="1" w:cryptProviderType="rsaFull" w:cryptAlgorithmClass="hash" w:cryptAlgorithmType="typeAny" w:cryptAlgorithmSid="4" w:cryptSpinCount="0" w:hash="C7O4huN6b6mhHfZtDygo5gnxHoc=" w:salt="ws7d6Cj/baOqGGzRbMvY3Q=="/>
  <w:defaultTabStop w:val="720"/>
  <w:compat>
    <w:compatSetting w:name="compatibilityMode" w:uri="http://schemas.microsoft.com/office/word" w:val="15"/>
  </w:compat>
  <w:rsids>
    <w:rsidRoot w:val="00000000"/>
    <w:rsid w:val="08BC6CF7"/>
    <w:rsid w:val="09A77489"/>
    <w:rsid w:val="53194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libri" w:hAnsi="Calibri" w:eastAsia="Calibri" w:cs="Calibri"/>
      <w:sz w:val="22"/>
      <w:szCs w:val="22"/>
      <w:lang w:val="pt-PT"/>
    </w:rPr>
  </w:style>
  <w:style w:type="paragraph" w:styleId="2">
    <w:name w:val="heading 1"/>
    <w:basedOn w:val="1"/>
    <w:next w:val="1"/>
    <w:uiPriority w:val="0"/>
    <w:pPr>
      <w:ind w:left="3451" w:right="3484"/>
      <w:jc w:val="center"/>
    </w:pPr>
    <w:rPr>
      <w:b/>
      <w:sz w:val="20"/>
      <w:szCs w:val="2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spacing w:line="508" w:lineRule="auto"/>
      <w:ind w:left="20"/>
    </w:pPr>
    <w:rPr>
      <w:b/>
      <w:sz w:val="48"/>
      <w:szCs w:val="48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6">
    <w:name w:val="_Style 13"/>
    <w:basedOn w:val="12"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2"/>
    <w:uiPriority w:val="0"/>
    <w:pPr>
      <w:widowControl/>
    </w:pPr>
    <w:rPr>
      <w:rFonts w:ascii="Calibri" w:hAnsi="Calibri" w:eastAsia="Calibri" w:cs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8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2024-03-18T11:25:00Z</dcterms:created>
  <dc:creator>Univasf</dc:creator>
  <cp:lastModifiedBy>Estagio Proex</cp:lastModifiedBy>
  <dcterms:modified xsi:type="dcterms:W3CDTF">2024-11-13T17:26:21Z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4B8EE70CA5254CFFBB5101A2208359B6_12</vt:lpwstr>
  </property>
</Properties>
</file>