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37F3" w14:textId="23ED746C" w:rsidR="002B3EFB" w:rsidRPr="002B3EFB" w:rsidRDefault="002B3EFB" w:rsidP="002B3EFB">
      <w:pPr>
        <w:pStyle w:val="Ttulo1"/>
        <w:spacing w:before="215"/>
        <w:ind w:left="701" w:right="753" w:firstLine="0"/>
        <w:jc w:val="center"/>
      </w:pPr>
      <w:r w:rsidRPr="002B3EFB">
        <w:t>ANEXO III - Formulário de verificação de habilidades</w:t>
      </w:r>
    </w:p>
    <w:p w14:paraId="4C4E250A" w14:textId="77777777" w:rsidR="002B3EFB" w:rsidRPr="002B3EFB" w:rsidRDefault="002B3EFB" w:rsidP="002B3EFB">
      <w:pPr>
        <w:widowControl w:val="0"/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b/>
          <w:color w:val="000000"/>
          <w:w w:val="100"/>
          <w:sz w:val="16"/>
          <w:szCs w:val="16"/>
          <w:lang w:val="pt-PT"/>
        </w:rPr>
      </w:pPr>
    </w:p>
    <w:tbl>
      <w:tblPr>
        <w:tblStyle w:val="Style19"/>
        <w:tblW w:w="96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0"/>
        <w:gridCol w:w="1680"/>
        <w:gridCol w:w="1620"/>
      </w:tblGrid>
      <w:tr w:rsidR="002B3EFB" w:rsidRPr="002B3EFB" w14:paraId="49874F7A" w14:textId="77777777" w:rsidTr="002B3EFB">
        <w:trPr>
          <w:trHeight w:val="470"/>
          <w:jc w:val="center"/>
        </w:trPr>
        <w:tc>
          <w:tcPr>
            <w:tcW w:w="9640" w:type="dxa"/>
            <w:gridSpan w:val="3"/>
          </w:tcPr>
          <w:p w14:paraId="6CEFE093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11" w:after="0" w:line="240" w:lineRule="auto"/>
              <w:ind w:left="104"/>
              <w:jc w:val="left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  <w:t>Nome do servidor:</w:t>
            </w:r>
          </w:p>
        </w:tc>
      </w:tr>
      <w:tr w:rsidR="002B3EFB" w:rsidRPr="002B3EFB" w14:paraId="27B903A7" w14:textId="77777777" w:rsidTr="002B3EFB">
        <w:trPr>
          <w:trHeight w:val="470"/>
          <w:jc w:val="center"/>
        </w:trPr>
        <w:tc>
          <w:tcPr>
            <w:tcW w:w="9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E0B2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06" w:after="0" w:line="240" w:lineRule="auto"/>
              <w:ind w:left="104"/>
              <w:jc w:val="left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  <w:t>Chefia imediata:</w:t>
            </w:r>
          </w:p>
        </w:tc>
      </w:tr>
      <w:tr w:rsidR="002B3EFB" w:rsidRPr="002B3EFB" w14:paraId="186CACA1" w14:textId="77777777" w:rsidTr="002B3EFB">
        <w:trPr>
          <w:trHeight w:val="469"/>
          <w:jc w:val="center"/>
        </w:trPr>
        <w:tc>
          <w:tcPr>
            <w:tcW w:w="9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E239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01" w:after="0" w:line="240" w:lineRule="auto"/>
              <w:ind w:left="104"/>
              <w:jc w:val="left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  <w:t>Setor:</w:t>
            </w:r>
          </w:p>
        </w:tc>
      </w:tr>
      <w:tr w:rsidR="002B3EFB" w:rsidRPr="002B3EFB" w14:paraId="2E13674C" w14:textId="77777777" w:rsidTr="002B3EFB">
        <w:trPr>
          <w:trHeight w:val="450"/>
          <w:jc w:val="center"/>
        </w:trPr>
        <w:tc>
          <w:tcPr>
            <w:tcW w:w="9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6326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ind w:left="104"/>
              <w:jc w:val="left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</w:rPr>
              <w:t>Regime de execução</w:t>
            </w: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  <w:t>:</w:t>
            </w:r>
          </w:p>
        </w:tc>
      </w:tr>
      <w:tr w:rsidR="002B3EFB" w:rsidRPr="002B3EFB" w14:paraId="439F48B9" w14:textId="77777777" w:rsidTr="002B3EFB">
        <w:trPr>
          <w:trHeight w:val="469"/>
          <w:jc w:val="center"/>
        </w:trPr>
        <w:tc>
          <w:tcPr>
            <w:tcW w:w="6340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94D1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5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w w:val="100"/>
                <w:sz w:val="29"/>
                <w:szCs w:val="29"/>
                <w:lang w:val="pt-PT"/>
              </w:rPr>
            </w:pPr>
          </w:p>
          <w:p w14:paraId="624FF755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ind w:left="2608" w:right="2590"/>
              <w:jc w:val="center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  <w:t>Habilidades</w:t>
            </w:r>
          </w:p>
        </w:tc>
        <w:tc>
          <w:tcPr>
            <w:tcW w:w="330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56D0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11" w:after="0" w:line="240" w:lineRule="auto"/>
              <w:ind w:left="939"/>
              <w:jc w:val="left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  <w:t>Marcar com (X)</w:t>
            </w:r>
          </w:p>
        </w:tc>
      </w:tr>
      <w:tr w:rsidR="002B3EFB" w:rsidRPr="002B3EFB" w14:paraId="087481FD" w14:textId="77777777" w:rsidTr="002B3EFB">
        <w:trPr>
          <w:trHeight w:val="469"/>
          <w:jc w:val="center"/>
        </w:trPr>
        <w:tc>
          <w:tcPr>
            <w:tcW w:w="6340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AEE8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76" w:lineRule="auto"/>
              <w:jc w:val="left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</w:p>
        </w:tc>
        <w:tc>
          <w:tcPr>
            <w:tcW w:w="168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E1FB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06" w:after="0" w:line="240" w:lineRule="auto"/>
              <w:ind w:left="356"/>
              <w:jc w:val="left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  <w:t>Habilitado</w:t>
            </w:r>
          </w:p>
        </w:tc>
        <w:tc>
          <w:tcPr>
            <w:tcW w:w="162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4302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06" w:after="0" w:line="240" w:lineRule="auto"/>
              <w:ind w:left="125"/>
              <w:jc w:val="left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  <w:t>Não habilitado</w:t>
            </w:r>
          </w:p>
        </w:tc>
      </w:tr>
      <w:tr w:rsidR="002B3EFB" w:rsidRPr="002B3EFB" w14:paraId="7FA5CBD8" w14:textId="77777777" w:rsidTr="002B3EFB">
        <w:trPr>
          <w:trHeight w:val="470"/>
          <w:jc w:val="center"/>
        </w:trPr>
        <w:tc>
          <w:tcPr>
            <w:tcW w:w="6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8DB7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01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  <w:t>Conhecimento técnico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9845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7366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4B587494" w14:textId="77777777" w:rsidTr="002B3EFB">
        <w:trPr>
          <w:trHeight w:val="449"/>
          <w:jc w:val="center"/>
        </w:trPr>
        <w:tc>
          <w:tcPr>
            <w:tcW w:w="6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1BBA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  <w:t>Capacidade de organização e autodisciplina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6498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F3A2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0FE9E0AC" w14:textId="77777777" w:rsidTr="002B3EFB">
        <w:trPr>
          <w:trHeight w:val="470"/>
          <w:jc w:val="center"/>
        </w:trPr>
        <w:tc>
          <w:tcPr>
            <w:tcW w:w="6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2CBB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11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  <w:t>Capacidade de cumprimento das atividades nos prazos acordados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C90B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6CEF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4214B7F8" w14:textId="77777777" w:rsidTr="002B3EFB">
        <w:trPr>
          <w:trHeight w:val="470"/>
          <w:jc w:val="center"/>
        </w:trPr>
        <w:tc>
          <w:tcPr>
            <w:tcW w:w="6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E3C7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06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  <w:t>Capacidade de interação com a equipe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1318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87CB2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7822C5B6" w14:textId="77777777" w:rsidTr="002B3EFB">
        <w:trPr>
          <w:trHeight w:val="469"/>
          <w:jc w:val="center"/>
        </w:trPr>
        <w:tc>
          <w:tcPr>
            <w:tcW w:w="6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6FF3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01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  <w:t>Atuação tempestiva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825D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EF64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3537A96F" w14:textId="77777777" w:rsidTr="002B3EFB">
        <w:trPr>
          <w:trHeight w:val="450"/>
          <w:jc w:val="center"/>
        </w:trPr>
        <w:tc>
          <w:tcPr>
            <w:tcW w:w="6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D705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  <w:t>Proatividade na resolução de problemas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B70D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5E91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0A1EE056" w14:textId="77777777" w:rsidTr="002B3EFB">
        <w:trPr>
          <w:trHeight w:val="470"/>
          <w:jc w:val="center"/>
        </w:trPr>
        <w:tc>
          <w:tcPr>
            <w:tcW w:w="6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BC91D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11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  <w:t>Abertura para utilização de novas tecnologias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2371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91F2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0C9DC78A" w14:textId="77777777" w:rsidTr="002B3EFB">
        <w:trPr>
          <w:trHeight w:val="470"/>
          <w:jc w:val="center"/>
        </w:trPr>
        <w:tc>
          <w:tcPr>
            <w:tcW w:w="6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FA8A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06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  <w:t>Orientação para resultados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5BEC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33C3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0E62F5C9" w14:textId="77777777" w:rsidTr="002B3EFB">
        <w:trPr>
          <w:trHeight w:val="469"/>
          <w:jc w:val="center"/>
        </w:trPr>
        <w:tc>
          <w:tcPr>
            <w:tcW w:w="6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AAD0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101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  <w:t>Capacidade colaborativa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B173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151FB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797C0BAB" w14:textId="77777777" w:rsidTr="002B3EFB">
        <w:trPr>
          <w:trHeight w:val="450"/>
          <w:jc w:val="center"/>
        </w:trPr>
        <w:tc>
          <w:tcPr>
            <w:tcW w:w="9640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CD35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ind w:left="3732" w:right="3714"/>
              <w:jc w:val="center"/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color w:val="000000"/>
                <w:w w:val="100"/>
                <w:lang w:val="pt-PT"/>
              </w:rPr>
              <w:t>Observações (opcional)</w:t>
            </w:r>
          </w:p>
        </w:tc>
      </w:tr>
      <w:tr w:rsidR="002B3EFB" w:rsidRPr="002B3EFB" w14:paraId="5F76441F" w14:textId="77777777" w:rsidTr="002B3EFB">
        <w:trPr>
          <w:trHeight w:val="1517"/>
          <w:jc w:val="center"/>
        </w:trPr>
        <w:tc>
          <w:tcPr>
            <w:tcW w:w="9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9FC6" w14:textId="77777777" w:rsidR="002B3EFB" w:rsidRPr="002B3EFB" w:rsidRDefault="002B3EFB" w:rsidP="002B3EF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w w:val="100"/>
                <w:sz w:val="20"/>
                <w:szCs w:val="20"/>
                <w:lang w:val="pt-PT"/>
              </w:rPr>
            </w:pPr>
          </w:p>
        </w:tc>
      </w:tr>
      <w:tr w:rsidR="002B3EFB" w:rsidRPr="002B3EFB" w14:paraId="0C5A7B55" w14:textId="77777777" w:rsidTr="002B3EFB">
        <w:trPr>
          <w:trHeight w:val="1635"/>
          <w:jc w:val="center"/>
        </w:trPr>
        <w:tc>
          <w:tcPr>
            <w:tcW w:w="9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B13D" w14:textId="77777777" w:rsidR="002B3EFB" w:rsidRPr="0063764A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ind w:left="104"/>
              <w:jc w:val="left"/>
              <w:rPr>
                <w:rFonts w:ascii="Calibri" w:eastAsia="Times New Roman" w:hAnsi="Calibri" w:cs="Calibri"/>
                <w:b/>
                <w:bCs/>
                <w:color w:val="000000"/>
                <w:w w:val="100"/>
                <w:lang w:val="pt-PT"/>
              </w:rPr>
            </w:pPr>
            <w:r w:rsidRPr="002B3EFB">
              <w:rPr>
                <w:rFonts w:ascii="Calibri" w:eastAsia="Times New Roman" w:hAnsi="Calibri" w:cs="Calibri"/>
                <w:b/>
                <w:bCs/>
                <w:color w:val="000000"/>
                <w:w w:val="100"/>
                <w:lang w:val="pt-PT"/>
              </w:rPr>
              <w:t xml:space="preserve">Assinatura da </w:t>
            </w:r>
            <w:r w:rsidRPr="002B3EFB">
              <w:rPr>
                <w:rFonts w:ascii="Calibri" w:eastAsia="Times New Roman" w:hAnsi="Calibri" w:cs="Calibri"/>
                <w:b/>
                <w:bCs/>
                <w:color w:val="000000"/>
                <w:w w:val="100"/>
              </w:rPr>
              <w:t>c</w:t>
            </w:r>
            <w:r w:rsidRPr="002B3EFB">
              <w:rPr>
                <w:rFonts w:ascii="Calibri" w:eastAsia="Times New Roman" w:hAnsi="Calibri" w:cs="Calibri"/>
                <w:b/>
                <w:bCs/>
                <w:color w:val="000000"/>
                <w:w w:val="100"/>
                <w:lang w:val="pt-PT"/>
              </w:rPr>
              <w:t>hefia imediata</w:t>
            </w:r>
          </w:p>
          <w:p w14:paraId="36012878" w14:textId="77777777" w:rsidR="002B3EFB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</w:p>
          <w:p w14:paraId="20F50D4B" w14:textId="77777777" w:rsidR="002B3EFB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</w:p>
          <w:p w14:paraId="017D4D39" w14:textId="77777777" w:rsidR="002B3EFB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</w:p>
          <w:p w14:paraId="3A64CA4C" w14:textId="77777777" w:rsidR="002B3EFB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ind w:left="104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</w:p>
          <w:p w14:paraId="57204741" w14:textId="47B1A3DE" w:rsidR="002B3EFB" w:rsidRPr="002B3EFB" w:rsidRDefault="002B3EFB" w:rsidP="002B3EFB">
            <w:pPr>
              <w:widowControl w:val="0"/>
              <w:autoSpaceDE w:val="0"/>
              <w:autoSpaceDN w:val="0"/>
              <w:spacing w:before="96" w:after="0" w:line="240" w:lineRule="auto"/>
              <w:jc w:val="left"/>
              <w:rPr>
                <w:rFonts w:ascii="Calibri" w:eastAsia="Times New Roman" w:hAnsi="Calibri" w:cs="Calibri"/>
                <w:color w:val="000000"/>
                <w:w w:val="100"/>
                <w:lang w:val="pt-PT"/>
              </w:rPr>
            </w:pPr>
          </w:p>
        </w:tc>
      </w:tr>
    </w:tbl>
    <w:p w14:paraId="1965C852" w14:textId="7A115B36" w:rsidR="004016D9" w:rsidRDefault="00956E9A" w:rsidP="002B3EFB">
      <w:pPr>
        <w:spacing w:before="9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spacing w:val="-10"/>
        </w:rPr>
        <w:t>I</w:t>
      </w:r>
      <w:r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  <w:spacing w:val="-7"/>
        </w:rPr>
        <w:t xml:space="preserve"> </w:t>
      </w:r>
      <w:r>
        <w:rPr>
          <w:rFonts w:asciiTheme="minorHAnsi" w:hAnsiTheme="minorHAnsi" w:cstheme="minorHAnsi"/>
          <w:b/>
        </w:rPr>
        <w:t>TERMO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</w:rPr>
        <w:t>ADESÃO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AO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PROGRAMA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</w:rPr>
        <w:t>GESTÃO</w:t>
      </w:r>
    </w:p>
    <w:tbl>
      <w:tblPr>
        <w:tblStyle w:val="TableNormal"/>
        <w:tblpPr w:leftFromText="180" w:rightFromText="180" w:vertAnchor="text" w:horzAnchor="page" w:tblpXSpec="center" w:tblpY="67"/>
        <w:tblOverlap w:val="never"/>
        <w:tblW w:w="90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273"/>
        <w:gridCol w:w="1416"/>
        <w:gridCol w:w="2843"/>
      </w:tblGrid>
      <w:tr w:rsidR="004016D9" w14:paraId="7A55C4D0" w14:textId="77777777">
        <w:trPr>
          <w:trHeight w:val="359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 w14:paraId="70C2C03D" w14:textId="77777777" w:rsidR="004016D9" w:rsidRPr="002B3EFB" w:rsidRDefault="00956E9A">
            <w:pPr>
              <w:pStyle w:val="TableParagraph"/>
              <w:spacing w:line="227" w:lineRule="exact"/>
              <w:ind w:left="59"/>
              <w:jc w:val="both"/>
              <w:rPr>
                <w:rFonts w:asciiTheme="minorHAnsi" w:hAnsiTheme="minorHAnsi" w:cstheme="minorHAnsi"/>
                <w:lang w:val="pt-BR"/>
              </w:rPr>
            </w:pPr>
            <w:r w:rsidRPr="002B3EFB">
              <w:rPr>
                <w:rFonts w:asciiTheme="minorHAnsi" w:hAnsiTheme="minorHAnsi" w:cstheme="minorHAnsi"/>
                <w:lang w:val="pt-BR"/>
              </w:rPr>
              <w:t>1.</w:t>
            </w:r>
            <w:r w:rsidRPr="002B3EFB">
              <w:rPr>
                <w:rFonts w:asciiTheme="minorHAnsi" w:hAnsiTheme="minorHAnsi" w:cstheme="minorHAnsi"/>
                <w:spacing w:val="55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Identificação</w:t>
            </w:r>
          </w:p>
        </w:tc>
      </w:tr>
      <w:tr w:rsidR="004016D9" w14:paraId="58FA27B4" w14:textId="77777777">
        <w:trPr>
          <w:trHeight w:val="460"/>
          <w:jc w:val="center"/>
        </w:trPr>
        <w:tc>
          <w:tcPr>
            <w:tcW w:w="2480" w:type="dxa"/>
            <w:vAlign w:val="center"/>
          </w:tcPr>
          <w:p w14:paraId="476C6C0E" w14:textId="77777777" w:rsidR="004016D9" w:rsidRDefault="00956E9A">
            <w:pPr>
              <w:pStyle w:val="TableParagraph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Nome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servidor:</w:t>
            </w:r>
          </w:p>
        </w:tc>
        <w:tc>
          <w:tcPr>
            <w:tcW w:w="6532" w:type="dxa"/>
            <w:gridSpan w:val="3"/>
            <w:vAlign w:val="center"/>
          </w:tcPr>
          <w:p w14:paraId="257A1EBE" w14:textId="77777777" w:rsidR="004016D9" w:rsidRPr="002B3EFB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7E810C06" w14:textId="77777777">
        <w:trPr>
          <w:trHeight w:val="460"/>
          <w:jc w:val="center"/>
        </w:trPr>
        <w:tc>
          <w:tcPr>
            <w:tcW w:w="2480" w:type="dxa"/>
            <w:vAlign w:val="center"/>
          </w:tcPr>
          <w:p w14:paraId="0FD20593" w14:textId="77777777" w:rsidR="004016D9" w:rsidRDefault="00956E9A">
            <w:pPr>
              <w:pStyle w:val="TableParagraph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lang w:val="pt-BR"/>
              </w:rPr>
              <w:t>Matrícula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SIAPE:</w:t>
            </w:r>
          </w:p>
        </w:tc>
        <w:tc>
          <w:tcPr>
            <w:tcW w:w="2273" w:type="dxa"/>
            <w:vAlign w:val="center"/>
          </w:tcPr>
          <w:p w14:paraId="072CA26F" w14:textId="77777777" w:rsidR="004016D9" w:rsidRPr="002B3EFB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5660417B" w14:textId="77777777" w:rsidR="004016D9" w:rsidRPr="002B3EFB" w:rsidRDefault="00956E9A">
            <w:pPr>
              <w:pStyle w:val="TableParagraph"/>
              <w:spacing w:line="227" w:lineRule="exact"/>
              <w:ind w:left="110"/>
              <w:jc w:val="both"/>
              <w:rPr>
                <w:rFonts w:asciiTheme="minorHAnsi" w:hAnsiTheme="minorHAnsi" w:cstheme="minorHAnsi"/>
                <w:lang w:val="pt-BR"/>
              </w:rPr>
            </w:pPr>
            <w:r w:rsidRPr="002B3EFB">
              <w:rPr>
                <w:rFonts w:asciiTheme="minorHAnsi" w:hAnsiTheme="minorHAnsi" w:cstheme="minorHAnsi"/>
                <w:lang w:val="pt-BR"/>
              </w:rPr>
              <w:t>Telefone:</w:t>
            </w:r>
          </w:p>
        </w:tc>
        <w:tc>
          <w:tcPr>
            <w:tcW w:w="2843" w:type="dxa"/>
            <w:vAlign w:val="center"/>
          </w:tcPr>
          <w:p w14:paraId="45BCFEA0" w14:textId="77777777" w:rsidR="004016D9" w:rsidRPr="002B3EFB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401E6FB6" w14:textId="77777777">
        <w:trPr>
          <w:trHeight w:val="460"/>
          <w:jc w:val="center"/>
        </w:trPr>
        <w:tc>
          <w:tcPr>
            <w:tcW w:w="2480" w:type="dxa"/>
            <w:vAlign w:val="center"/>
          </w:tcPr>
          <w:p w14:paraId="37B74275" w14:textId="77777777" w:rsidR="004016D9" w:rsidRDefault="00956E9A">
            <w:pPr>
              <w:pStyle w:val="TableParagraph"/>
              <w:spacing w:line="234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Unidade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lotação:</w:t>
            </w:r>
          </w:p>
        </w:tc>
        <w:tc>
          <w:tcPr>
            <w:tcW w:w="6532" w:type="dxa"/>
            <w:gridSpan w:val="3"/>
            <w:vAlign w:val="center"/>
          </w:tcPr>
          <w:p w14:paraId="0C7D5B26" w14:textId="77777777" w:rsidR="004016D9" w:rsidRPr="002B3EFB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4FC6A4A3" w14:textId="77777777">
        <w:trPr>
          <w:trHeight w:val="460"/>
          <w:jc w:val="center"/>
        </w:trPr>
        <w:tc>
          <w:tcPr>
            <w:tcW w:w="2480" w:type="dxa"/>
            <w:vAlign w:val="center"/>
          </w:tcPr>
          <w:p w14:paraId="6AB067B7" w14:textId="77777777" w:rsidR="004016D9" w:rsidRDefault="00956E9A">
            <w:pPr>
              <w:pStyle w:val="TableParagraph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lang w:val="pt-BR"/>
              </w:rPr>
              <w:t>E-mail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>institucional:</w:t>
            </w:r>
          </w:p>
        </w:tc>
        <w:tc>
          <w:tcPr>
            <w:tcW w:w="6532" w:type="dxa"/>
            <w:gridSpan w:val="3"/>
            <w:vAlign w:val="center"/>
          </w:tcPr>
          <w:p w14:paraId="0C87C614" w14:textId="77777777" w:rsidR="004016D9" w:rsidRPr="002B3EFB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22BD19DB" w14:textId="77777777">
        <w:trPr>
          <w:trHeight w:val="458"/>
          <w:jc w:val="center"/>
        </w:trPr>
        <w:tc>
          <w:tcPr>
            <w:tcW w:w="2480" w:type="dxa"/>
            <w:vAlign w:val="center"/>
          </w:tcPr>
          <w:p w14:paraId="12A6E3F9" w14:textId="77777777" w:rsidR="004016D9" w:rsidRDefault="00956E9A">
            <w:pPr>
              <w:pStyle w:val="TableParagraph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Modalidade:</w:t>
            </w:r>
          </w:p>
        </w:tc>
        <w:tc>
          <w:tcPr>
            <w:tcW w:w="6532" w:type="dxa"/>
            <w:gridSpan w:val="3"/>
            <w:vAlign w:val="center"/>
          </w:tcPr>
          <w:p w14:paraId="27848A5F" w14:textId="77777777" w:rsidR="004016D9" w:rsidRPr="002B3EFB" w:rsidRDefault="00956E9A">
            <w:pPr>
              <w:pStyle w:val="TableParagraph"/>
              <w:tabs>
                <w:tab w:val="left" w:pos="455"/>
                <w:tab w:val="left" w:pos="2296"/>
              </w:tabs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proofErr w:type="gramStart"/>
            <w:r w:rsidRPr="002B3EFB">
              <w:rPr>
                <w:rFonts w:asciiTheme="minorHAnsi" w:hAnsiTheme="minorHAnsi" w:cstheme="minorHAnsi"/>
                <w:lang w:val="pt-BR"/>
              </w:rPr>
              <w:t xml:space="preserve">(  </w:t>
            </w:r>
            <w:r w:rsidRPr="002B3EFB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  <w:r w:rsidRPr="002B3EFB"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PRESENCIAL</w:t>
            </w:r>
            <w:r w:rsidRPr="002B3EFB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2B3EFB">
              <w:rPr>
                <w:rFonts w:asciiTheme="minorHAnsi" w:hAnsiTheme="minorHAnsi" w:cstheme="minorHAnsi"/>
                <w:lang w:val="pt-BR"/>
              </w:rPr>
              <w:t>(</w:t>
            </w:r>
            <w:r w:rsidRPr="002B3EFB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)</w:t>
            </w:r>
            <w:r w:rsidRPr="002B3EFB"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TELETRABALHO</w:t>
            </w:r>
          </w:p>
        </w:tc>
      </w:tr>
      <w:tr w:rsidR="004016D9" w14:paraId="3D051EFE" w14:textId="77777777">
        <w:trPr>
          <w:trHeight w:val="557"/>
          <w:jc w:val="center"/>
        </w:trPr>
        <w:tc>
          <w:tcPr>
            <w:tcW w:w="2480" w:type="dxa"/>
            <w:vAlign w:val="center"/>
          </w:tcPr>
          <w:p w14:paraId="4B95BB01" w14:textId="77777777" w:rsidR="004016D9" w:rsidRDefault="00956E9A">
            <w:pPr>
              <w:pStyle w:val="TableParagraph"/>
              <w:spacing w:line="229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Regime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execução:</w:t>
            </w:r>
          </w:p>
        </w:tc>
        <w:tc>
          <w:tcPr>
            <w:tcW w:w="6532" w:type="dxa"/>
            <w:gridSpan w:val="3"/>
            <w:vAlign w:val="center"/>
          </w:tcPr>
          <w:p w14:paraId="4A33E40A" w14:textId="77777777" w:rsidR="004016D9" w:rsidRPr="002B3EFB" w:rsidRDefault="00956E9A">
            <w:pPr>
              <w:pStyle w:val="TableParagraph"/>
              <w:tabs>
                <w:tab w:val="left" w:pos="455"/>
              </w:tabs>
              <w:spacing w:line="225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proofErr w:type="gramStart"/>
            <w:r w:rsidRPr="002B3EFB">
              <w:rPr>
                <w:rFonts w:asciiTheme="minorHAnsi" w:hAnsiTheme="minorHAnsi" w:cstheme="minorHAnsi"/>
                <w:lang w:val="pt-BR"/>
              </w:rPr>
              <w:t>(</w:t>
            </w:r>
            <w:r w:rsidRPr="002B3EFB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2B3EFB">
              <w:rPr>
                <w:rFonts w:asciiTheme="minorHAnsi" w:hAnsiTheme="minorHAnsi" w:cstheme="minorHAnsi"/>
                <w:spacing w:val="-2"/>
                <w:lang w:val="pt-BR"/>
              </w:rPr>
              <w:t>)</w:t>
            </w:r>
            <w:proofErr w:type="gramEnd"/>
            <w:r w:rsidRPr="002B3EFB"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2"/>
                <w:lang w:val="pt-BR"/>
              </w:rPr>
              <w:t>Teletrabalho</w:t>
            </w:r>
            <w:r w:rsidRPr="002B3EFB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integral</w:t>
            </w:r>
          </w:p>
          <w:p w14:paraId="43C022D5" w14:textId="77777777" w:rsidR="004016D9" w:rsidRPr="002B3EFB" w:rsidRDefault="00956E9A">
            <w:pPr>
              <w:pStyle w:val="TableParagraph"/>
              <w:tabs>
                <w:tab w:val="left" w:pos="455"/>
              </w:tabs>
              <w:spacing w:before="3" w:line="232" w:lineRule="auto"/>
              <w:ind w:left="112" w:right="444"/>
              <w:jc w:val="both"/>
              <w:rPr>
                <w:rFonts w:asciiTheme="minorHAnsi" w:hAnsiTheme="minorHAnsi" w:cstheme="minorHAnsi"/>
                <w:lang w:val="pt-BR"/>
              </w:rPr>
            </w:pPr>
            <w:proofErr w:type="gramStart"/>
            <w:r w:rsidRPr="002B3EFB">
              <w:rPr>
                <w:rFonts w:asciiTheme="minorHAnsi" w:hAnsiTheme="minorHAnsi" w:cstheme="minorHAnsi"/>
                <w:lang w:val="pt-BR"/>
              </w:rPr>
              <w:t>(</w:t>
            </w:r>
            <w:r w:rsidRPr="002B3EFB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2B3EFB">
              <w:rPr>
                <w:rFonts w:asciiTheme="minorHAnsi" w:hAnsiTheme="minorHAnsi" w:cstheme="minorHAnsi"/>
                <w:lang w:val="pt-BR"/>
              </w:rPr>
              <w:t>)</w:t>
            </w:r>
            <w:proofErr w:type="gramEnd"/>
            <w:r w:rsidRPr="002B3EFB">
              <w:rPr>
                <w:rFonts w:asciiTheme="minorHAnsi" w:hAnsiTheme="minorHAnsi" w:cstheme="minorHAnsi"/>
                <w:lang w:val="pt-BR"/>
              </w:rPr>
              <w:t xml:space="preserve"> Teletrabalho parcial: (</w:t>
            </w:r>
            <w:r w:rsidRPr="002B3EFB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2B3EFB">
              <w:rPr>
                <w:rFonts w:asciiTheme="minorHAnsi" w:hAnsiTheme="minorHAnsi" w:cstheme="minorHAnsi"/>
                <w:lang w:val="pt-BR"/>
              </w:rPr>
              <w:t>) Dias  (</w:t>
            </w:r>
            <w:r w:rsidRPr="002B3EFB">
              <w:rPr>
                <w:rFonts w:asciiTheme="minorHAnsi" w:hAnsiTheme="minorHAnsi" w:cstheme="minorHAnsi"/>
                <w:lang w:val="pt-BR"/>
              </w:rPr>
              <w:t xml:space="preserve">  </w:t>
            </w:r>
            <w:r w:rsidRPr="002B3EFB">
              <w:rPr>
                <w:rFonts w:asciiTheme="minorHAnsi" w:hAnsiTheme="minorHAnsi" w:cstheme="minorHAnsi"/>
                <w:lang w:val="pt-BR"/>
              </w:rPr>
              <w:t>) Turnos</w:t>
            </w:r>
          </w:p>
        </w:tc>
      </w:tr>
      <w:tr w:rsidR="004016D9" w14:paraId="1EDB2A2C" w14:textId="77777777">
        <w:trPr>
          <w:trHeight w:val="344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 w14:paraId="0882D968" w14:textId="77777777" w:rsidR="004016D9" w:rsidRPr="002B3EFB" w:rsidRDefault="00956E9A">
            <w:pPr>
              <w:pStyle w:val="TableParagraph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 w:rsidRPr="002B3EFB">
              <w:rPr>
                <w:rFonts w:asciiTheme="minorHAnsi" w:hAnsiTheme="minorHAnsi" w:cstheme="minorHAnsi"/>
                <w:lang w:val="pt-BR"/>
              </w:rPr>
              <w:t>2.</w:t>
            </w:r>
            <w:r w:rsidRPr="002B3EFB">
              <w:rPr>
                <w:rFonts w:asciiTheme="minorHAnsi" w:hAnsiTheme="minorHAnsi" w:cstheme="minorHAnsi"/>
                <w:spacing w:val="53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Manifestação</w:t>
            </w:r>
            <w:r w:rsidRPr="002B3EFB"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do</w:t>
            </w:r>
            <w:r w:rsidRPr="002B3EFB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requerente</w:t>
            </w:r>
          </w:p>
        </w:tc>
      </w:tr>
      <w:tr w:rsidR="004016D9" w14:paraId="302FCD50" w14:textId="77777777">
        <w:trPr>
          <w:trHeight w:val="556"/>
          <w:jc w:val="center"/>
        </w:trPr>
        <w:tc>
          <w:tcPr>
            <w:tcW w:w="9012" w:type="dxa"/>
            <w:gridSpan w:val="4"/>
            <w:vAlign w:val="center"/>
          </w:tcPr>
          <w:p w14:paraId="58EDA716" w14:textId="206C7A14" w:rsidR="004016D9" w:rsidRPr="002B3EFB" w:rsidRDefault="00956E9A">
            <w:pPr>
              <w:pStyle w:val="TableParagraph"/>
              <w:spacing w:before="93"/>
              <w:ind w:left="30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Solicito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autorização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para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participar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do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Programa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de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Gestão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da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UNIVASF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spacing w:val="-1"/>
                <w:lang w:val="pt-BR"/>
              </w:rPr>
              <w:t>instituído</w:t>
            </w:r>
            <w:r w:rsidRPr="002B3EFB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 xml:space="preserve">pela 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>PORTARIA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  <w:proofErr w:type="gramStart"/>
            <w:r w:rsidRPr="002B3EFB">
              <w:rPr>
                <w:rFonts w:asciiTheme="minorHAnsi" w:hAnsiTheme="minorHAnsi" w:cstheme="minorHAnsi"/>
                <w:b/>
                <w:lang w:val="pt-BR"/>
              </w:rPr>
              <w:t xml:space="preserve">NORMATIVA </w:t>
            </w:r>
            <w:r w:rsidRPr="002B3EFB">
              <w:rPr>
                <w:rFonts w:asciiTheme="minorHAnsi" w:hAnsiTheme="minorHAnsi" w:cstheme="minorHAnsi"/>
                <w:b/>
                <w:spacing w:val="-16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>Nº</w:t>
            </w:r>
            <w:proofErr w:type="gramEnd"/>
            <w:r w:rsidRPr="002B3EFB">
              <w:rPr>
                <w:rFonts w:asciiTheme="minorHAnsi" w:hAnsiTheme="minorHAnsi" w:cstheme="minorHAnsi"/>
                <w:b/>
                <w:lang w:val="pt-BR"/>
              </w:rPr>
              <w:t xml:space="preserve"> 0</w:t>
            </w:r>
            <w:r w:rsidR="003C2CB8">
              <w:rPr>
                <w:rFonts w:asciiTheme="minorHAnsi" w:hAnsiTheme="minorHAnsi" w:cstheme="minorHAnsi"/>
                <w:b/>
                <w:lang w:val="pt-BR"/>
              </w:rPr>
              <w:t>2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>/202</w:t>
            </w:r>
            <w:r w:rsidR="003C2CB8">
              <w:rPr>
                <w:rFonts w:asciiTheme="minorHAnsi" w:hAnsiTheme="minorHAnsi" w:cstheme="minorHAnsi"/>
                <w:b/>
                <w:lang w:val="pt-BR"/>
              </w:rPr>
              <w:t>3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 xml:space="preserve"> - GR</w:t>
            </w:r>
          </w:p>
        </w:tc>
      </w:tr>
      <w:tr w:rsidR="004016D9" w14:paraId="318A5441" w14:textId="77777777">
        <w:trPr>
          <w:trHeight w:val="272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 w14:paraId="34E43321" w14:textId="77777777" w:rsidR="004016D9" w:rsidRPr="002B3EFB" w:rsidRDefault="00956E9A">
            <w:pPr>
              <w:pStyle w:val="TableParagraph"/>
              <w:spacing w:line="234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 w:rsidRPr="002B3EFB">
              <w:rPr>
                <w:rFonts w:asciiTheme="minorHAnsi" w:hAnsiTheme="minorHAnsi" w:cstheme="minorHAnsi"/>
                <w:lang w:val="pt-BR"/>
              </w:rPr>
              <w:t>3.</w:t>
            </w:r>
            <w:r w:rsidRPr="002B3EFB">
              <w:rPr>
                <w:rFonts w:asciiTheme="minorHAnsi" w:hAnsiTheme="minorHAnsi" w:cstheme="minorHAnsi"/>
                <w:spacing w:val="52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Identificação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da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chefia</w:t>
            </w:r>
            <w:r w:rsidRPr="002B3EFB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imediata</w:t>
            </w:r>
          </w:p>
        </w:tc>
      </w:tr>
      <w:tr w:rsidR="004016D9" w14:paraId="51FC6D98" w14:textId="77777777" w:rsidTr="002B3EFB">
        <w:trPr>
          <w:trHeight w:val="392"/>
          <w:jc w:val="center"/>
        </w:trPr>
        <w:tc>
          <w:tcPr>
            <w:tcW w:w="2480" w:type="dxa"/>
            <w:vAlign w:val="center"/>
          </w:tcPr>
          <w:p w14:paraId="22CEFE3B" w14:textId="77777777" w:rsidR="004016D9" w:rsidRDefault="00956E9A">
            <w:pPr>
              <w:pStyle w:val="TableParagraph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Nome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chefia:</w:t>
            </w:r>
          </w:p>
        </w:tc>
        <w:tc>
          <w:tcPr>
            <w:tcW w:w="6532" w:type="dxa"/>
            <w:gridSpan w:val="3"/>
            <w:vAlign w:val="center"/>
          </w:tcPr>
          <w:p w14:paraId="79FBF53F" w14:textId="77777777" w:rsidR="004016D9" w:rsidRPr="002B3EFB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6E960BC6" w14:textId="77777777" w:rsidTr="002B3EFB">
        <w:trPr>
          <w:trHeight w:val="356"/>
          <w:jc w:val="center"/>
        </w:trPr>
        <w:tc>
          <w:tcPr>
            <w:tcW w:w="2480" w:type="dxa"/>
            <w:vAlign w:val="center"/>
          </w:tcPr>
          <w:p w14:paraId="5C0535DC" w14:textId="77777777" w:rsidR="004016D9" w:rsidRDefault="00956E9A">
            <w:pPr>
              <w:pStyle w:val="TableParagraph"/>
              <w:spacing w:line="229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Telefone:</w:t>
            </w:r>
          </w:p>
        </w:tc>
        <w:tc>
          <w:tcPr>
            <w:tcW w:w="6532" w:type="dxa"/>
            <w:gridSpan w:val="3"/>
            <w:vAlign w:val="center"/>
          </w:tcPr>
          <w:p w14:paraId="4EF02A5D" w14:textId="77777777" w:rsidR="004016D9" w:rsidRPr="002B3EFB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1925A148" w14:textId="77777777">
        <w:trPr>
          <w:trHeight w:val="306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 w14:paraId="0D4E8A8B" w14:textId="77777777" w:rsidR="004016D9" w:rsidRPr="002B3EFB" w:rsidRDefault="00956E9A">
            <w:pPr>
              <w:pStyle w:val="TableParagraph"/>
              <w:spacing w:line="229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 w:rsidRPr="002B3EFB">
              <w:rPr>
                <w:rFonts w:asciiTheme="minorHAnsi" w:hAnsiTheme="minorHAnsi" w:cstheme="minorHAnsi"/>
                <w:lang w:val="pt-BR"/>
              </w:rPr>
              <w:t>4.</w:t>
            </w:r>
            <w:r w:rsidRPr="002B3EFB">
              <w:rPr>
                <w:rFonts w:asciiTheme="minorHAnsi" w:hAnsiTheme="minorHAnsi" w:cstheme="minorHAnsi"/>
                <w:spacing w:val="52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Manifestação</w:t>
            </w:r>
            <w:r w:rsidRPr="002B3EFB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da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chefia</w:t>
            </w:r>
            <w:r w:rsidRPr="002B3EFB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imediata</w:t>
            </w:r>
          </w:p>
        </w:tc>
      </w:tr>
      <w:tr w:rsidR="004016D9" w14:paraId="18C2DB10" w14:textId="77777777">
        <w:trPr>
          <w:trHeight w:val="621"/>
          <w:jc w:val="center"/>
        </w:trPr>
        <w:tc>
          <w:tcPr>
            <w:tcW w:w="9012" w:type="dxa"/>
            <w:gridSpan w:val="4"/>
            <w:vAlign w:val="center"/>
          </w:tcPr>
          <w:p w14:paraId="53A91621" w14:textId="7D398EF5" w:rsidR="004016D9" w:rsidRPr="002B3EFB" w:rsidRDefault="00956E9A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2B3EFB">
              <w:rPr>
                <w:rFonts w:asciiTheme="minorHAnsi" w:hAnsiTheme="minorHAnsi" w:cstheme="minorHAnsi"/>
                <w:w w:val="99"/>
                <w:lang w:val="pt-BR"/>
              </w:rPr>
              <w:t xml:space="preserve">Declaro, para devidos fins, que as atividades executadas pelo servidor supracitado são compatíveis com àquelas previstas no Art. 8º da 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>PORTARIA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  <w:proofErr w:type="gramStart"/>
            <w:r w:rsidRPr="002B3EFB">
              <w:rPr>
                <w:rFonts w:asciiTheme="minorHAnsi" w:hAnsiTheme="minorHAnsi" w:cstheme="minorHAnsi"/>
                <w:b/>
                <w:lang w:val="pt-BR"/>
              </w:rPr>
              <w:t xml:space="preserve">NORMATIVA </w:t>
            </w:r>
            <w:r w:rsidRPr="002B3EFB">
              <w:rPr>
                <w:rFonts w:asciiTheme="minorHAnsi" w:hAnsiTheme="minorHAnsi" w:cstheme="minorHAnsi"/>
                <w:b/>
                <w:spacing w:val="-16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>Nº</w:t>
            </w:r>
            <w:proofErr w:type="gramEnd"/>
            <w:r w:rsidRPr="002B3EFB">
              <w:rPr>
                <w:rFonts w:asciiTheme="minorHAnsi" w:hAnsiTheme="minorHAnsi" w:cstheme="minorHAnsi"/>
                <w:b/>
                <w:lang w:val="pt-BR"/>
              </w:rPr>
              <w:t xml:space="preserve"> 0</w:t>
            </w:r>
            <w:r w:rsidR="003C2CB8">
              <w:rPr>
                <w:rFonts w:asciiTheme="minorHAnsi" w:hAnsiTheme="minorHAnsi" w:cstheme="minorHAnsi"/>
                <w:b/>
                <w:lang w:val="pt-BR"/>
              </w:rPr>
              <w:t>2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>/202</w:t>
            </w:r>
            <w:r w:rsidR="003C2CB8">
              <w:rPr>
                <w:rFonts w:asciiTheme="minorHAnsi" w:hAnsiTheme="minorHAnsi" w:cstheme="minorHAnsi"/>
                <w:b/>
                <w:lang w:val="pt-BR"/>
              </w:rPr>
              <w:t>3</w:t>
            </w:r>
            <w:r w:rsidRPr="002B3EFB">
              <w:rPr>
                <w:rFonts w:asciiTheme="minorHAnsi" w:hAnsiTheme="minorHAnsi" w:cstheme="minorHAnsi"/>
                <w:b/>
                <w:lang w:val="pt-BR"/>
              </w:rPr>
              <w:t xml:space="preserve"> - GR.</w:t>
            </w:r>
          </w:p>
        </w:tc>
      </w:tr>
      <w:tr w:rsidR="004016D9" w14:paraId="6235AB2D" w14:textId="77777777">
        <w:trPr>
          <w:trHeight w:val="362"/>
          <w:jc w:val="center"/>
        </w:trPr>
        <w:tc>
          <w:tcPr>
            <w:tcW w:w="9012" w:type="dxa"/>
            <w:gridSpan w:val="4"/>
            <w:shd w:val="clear" w:color="auto" w:fill="D9D9D9"/>
            <w:vAlign w:val="center"/>
          </w:tcPr>
          <w:p w14:paraId="065ABDF2" w14:textId="77777777" w:rsidR="004016D9" w:rsidRPr="002B3EFB" w:rsidRDefault="00956E9A">
            <w:pPr>
              <w:pStyle w:val="TableParagraph"/>
              <w:spacing w:line="227" w:lineRule="exact"/>
              <w:ind w:left="112"/>
              <w:jc w:val="both"/>
              <w:rPr>
                <w:rFonts w:asciiTheme="minorHAnsi" w:hAnsiTheme="minorHAnsi" w:cstheme="minorHAnsi"/>
                <w:lang w:val="pt-BR"/>
              </w:rPr>
            </w:pPr>
            <w:r w:rsidRPr="002B3EFB">
              <w:rPr>
                <w:rFonts w:asciiTheme="minorHAnsi" w:hAnsiTheme="minorHAnsi" w:cstheme="minorHAnsi"/>
                <w:lang w:val="pt-BR"/>
              </w:rPr>
              <w:t>5.</w:t>
            </w:r>
            <w:r w:rsidRPr="002B3EFB">
              <w:rPr>
                <w:rFonts w:asciiTheme="minorHAnsi" w:hAnsiTheme="minorHAnsi" w:cstheme="minorHAnsi"/>
                <w:spacing w:val="54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Autorização</w:t>
            </w:r>
            <w:r w:rsidRPr="002B3EFB"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do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dirigente</w:t>
            </w:r>
            <w:r w:rsidRPr="002B3EFB"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da</w:t>
            </w:r>
            <w:r w:rsidRPr="002B3EFB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unidade</w:t>
            </w:r>
          </w:p>
        </w:tc>
      </w:tr>
      <w:tr w:rsidR="004016D9" w14:paraId="3A9DA179" w14:textId="77777777">
        <w:trPr>
          <w:trHeight w:val="621"/>
          <w:jc w:val="center"/>
        </w:trPr>
        <w:tc>
          <w:tcPr>
            <w:tcW w:w="9012" w:type="dxa"/>
            <w:gridSpan w:val="4"/>
            <w:vAlign w:val="center"/>
          </w:tcPr>
          <w:p w14:paraId="3FF4DB61" w14:textId="77777777" w:rsidR="004016D9" w:rsidRPr="002B3EFB" w:rsidRDefault="00956E9A">
            <w:pPr>
              <w:pStyle w:val="TableParagraph"/>
              <w:tabs>
                <w:tab w:val="left" w:pos="815"/>
              </w:tabs>
              <w:spacing w:line="227" w:lineRule="exact"/>
              <w:ind w:left="472"/>
              <w:jc w:val="both"/>
              <w:rPr>
                <w:rFonts w:asciiTheme="minorHAnsi" w:hAnsiTheme="minorHAnsi" w:cstheme="minorHAnsi"/>
                <w:lang w:val="pt-BR"/>
              </w:rPr>
            </w:pPr>
            <w:r w:rsidRPr="002B3EFB">
              <w:rPr>
                <w:rFonts w:asciiTheme="minorHAnsi" w:hAnsiTheme="minorHAnsi" w:cstheme="minorHAnsi"/>
                <w:lang w:val="pt-BR"/>
              </w:rPr>
              <w:t>(</w:t>
            </w:r>
            <w:r w:rsidRPr="002B3EFB">
              <w:rPr>
                <w:rFonts w:asciiTheme="minorHAnsi" w:hAnsiTheme="minorHAnsi" w:cstheme="minorHAnsi"/>
                <w:lang w:val="pt-BR"/>
              </w:rPr>
              <w:tab/>
              <w:t>)</w:t>
            </w:r>
            <w:r w:rsidRPr="002B3EFB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Autorizo</w:t>
            </w:r>
            <w:r w:rsidRPr="002B3EFB"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a</w:t>
            </w:r>
            <w:r w:rsidRPr="002B3EFB"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participação</w:t>
            </w:r>
            <w:r w:rsidRPr="002B3EFB"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do</w:t>
            </w:r>
            <w:r w:rsidRPr="002B3EFB"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requerente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ao</w:t>
            </w:r>
            <w:r w:rsidRPr="002B3EFB"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Programa</w:t>
            </w:r>
            <w:r w:rsidRPr="002B3EFB"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de</w:t>
            </w:r>
            <w:r w:rsidRPr="002B3EFB"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Gestão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da</w:t>
            </w:r>
            <w:r w:rsidRPr="002B3EFB"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UNIVASF.</w:t>
            </w:r>
          </w:p>
          <w:p w14:paraId="2F90DFA5" w14:textId="77777777" w:rsidR="004016D9" w:rsidRPr="002B3EFB" w:rsidRDefault="004016D9">
            <w:pPr>
              <w:pStyle w:val="TableParagraph"/>
              <w:tabs>
                <w:tab w:val="left" w:pos="815"/>
              </w:tabs>
              <w:spacing w:line="227" w:lineRule="exact"/>
              <w:ind w:left="472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63E09AC0" w14:textId="77777777" w:rsidR="004016D9" w:rsidRPr="002B3EFB" w:rsidRDefault="00956E9A">
            <w:pPr>
              <w:pStyle w:val="TableParagraph"/>
              <w:tabs>
                <w:tab w:val="left" w:pos="815"/>
              </w:tabs>
              <w:spacing w:before="3"/>
              <w:ind w:left="472"/>
              <w:jc w:val="both"/>
              <w:rPr>
                <w:rFonts w:asciiTheme="minorHAnsi" w:hAnsiTheme="minorHAnsi" w:cstheme="minorHAnsi"/>
                <w:lang w:val="pt-BR"/>
              </w:rPr>
            </w:pPr>
            <w:r w:rsidRPr="002B3EFB">
              <w:rPr>
                <w:rFonts w:asciiTheme="minorHAnsi" w:hAnsiTheme="minorHAnsi" w:cstheme="minorHAnsi"/>
                <w:lang w:val="pt-BR"/>
              </w:rPr>
              <w:t>(</w:t>
            </w:r>
            <w:r w:rsidRPr="002B3EFB">
              <w:rPr>
                <w:rFonts w:asciiTheme="minorHAnsi" w:hAnsiTheme="minorHAnsi" w:cstheme="minorHAnsi"/>
                <w:lang w:val="pt-BR"/>
              </w:rPr>
              <w:tab/>
              <w:t>)</w:t>
            </w:r>
            <w:r w:rsidRPr="002B3EFB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Não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autorizo</w:t>
            </w:r>
            <w:r w:rsidRPr="002B3EFB"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a</w:t>
            </w:r>
            <w:r w:rsidRPr="002B3EFB"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participação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do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requerente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ao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Programa</w:t>
            </w:r>
            <w:r w:rsidRPr="002B3EFB"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de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Gestão</w:t>
            </w:r>
            <w:r w:rsidRPr="002B3EFB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da</w:t>
            </w:r>
            <w:r w:rsidRPr="002B3EFB"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 w:rsidRPr="002B3EFB">
              <w:rPr>
                <w:rFonts w:asciiTheme="minorHAnsi" w:hAnsiTheme="minorHAnsi" w:cstheme="minorHAnsi"/>
                <w:lang w:val="pt-BR"/>
              </w:rPr>
              <w:t>UNIVASF.</w:t>
            </w:r>
          </w:p>
        </w:tc>
      </w:tr>
    </w:tbl>
    <w:p w14:paraId="4C48841C" w14:textId="77777777" w:rsidR="004016D9" w:rsidRDefault="004016D9">
      <w:pPr>
        <w:pStyle w:val="Corpodetexto"/>
        <w:spacing w:before="8"/>
        <w:ind w:left="0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63A67689" w14:textId="77777777" w:rsidR="004016D9" w:rsidRDefault="004016D9" w:rsidP="002B3EFB">
      <w:pPr>
        <w:pStyle w:val="Corpodetexto"/>
        <w:spacing w:before="7"/>
        <w:ind w:left="0" w:firstLine="0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41E4635" w14:textId="48024B27" w:rsidR="004016D9" w:rsidRDefault="00956E9A" w:rsidP="0063764A">
      <w:pPr>
        <w:pStyle w:val="Corpodetexto"/>
        <w:ind w:left="0" w:firstLine="0"/>
        <w:jc w:val="right"/>
        <w:rPr>
          <w:rFonts w:asciiTheme="minorHAnsi" w:hAnsiTheme="minorHAnsi" w:cstheme="minorHAnsi"/>
          <w:bCs/>
          <w:sz w:val="20"/>
          <w:szCs w:val="20"/>
          <w:lang w:val="pt-BR"/>
        </w:rPr>
      </w:pPr>
      <w:r w:rsidRPr="0063764A">
        <w:rPr>
          <w:rFonts w:asciiTheme="minorHAnsi" w:hAnsiTheme="minorHAnsi" w:cstheme="minorHAnsi"/>
          <w:bCs/>
          <w:sz w:val="20"/>
          <w:szCs w:val="20"/>
          <w:lang w:val="pt-BR"/>
        </w:rPr>
        <w:t xml:space="preserve">_______, de ___________________de </w:t>
      </w:r>
      <w:r w:rsidR="0063764A">
        <w:rPr>
          <w:rFonts w:asciiTheme="minorHAnsi" w:hAnsiTheme="minorHAnsi" w:cstheme="minorHAnsi"/>
          <w:bCs/>
          <w:sz w:val="20"/>
          <w:szCs w:val="20"/>
          <w:lang w:val="pt-BR"/>
        </w:rPr>
        <w:tab/>
      </w:r>
    </w:p>
    <w:p w14:paraId="187809F7" w14:textId="77777777" w:rsidR="004016D9" w:rsidRPr="0063764A" w:rsidRDefault="004016D9" w:rsidP="0063764A">
      <w:pPr>
        <w:pStyle w:val="Corpodetexto"/>
        <w:ind w:left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</w:p>
    <w:p w14:paraId="3F84FF3F" w14:textId="79BF6182" w:rsidR="002B3EFB" w:rsidRDefault="002B3EFB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</w:p>
    <w:p w14:paraId="00B356C9" w14:textId="77777777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</w:p>
    <w:p w14:paraId="424106BE" w14:textId="4CC7DE12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  <w:r w:rsidRPr="0063764A">
        <w:rPr>
          <w:rFonts w:asciiTheme="minorHAnsi" w:hAnsiTheme="minorHAnsi" w:cstheme="minorHAnsi"/>
          <w:bCs/>
          <w:sz w:val="20"/>
          <w:szCs w:val="20"/>
          <w:lang w:val="pt-BR"/>
        </w:rPr>
        <w:t>_____________________________________________________</w:t>
      </w:r>
    </w:p>
    <w:p w14:paraId="2A9F2412" w14:textId="7454C7B0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  <w:r w:rsidRPr="0063764A">
        <w:rPr>
          <w:rFonts w:asciiTheme="minorHAnsi" w:hAnsiTheme="minorHAnsi" w:cstheme="minorHAnsi"/>
          <w:bCs/>
          <w:sz w:val="20"/>
          <w:szCs w:val="20"/>
          <w:lang w:val="pt-BR"/>
        </w:rPr>
        <w:t>ASSINATURA DO SERVIDOR-PARTICIPANTE</w:t>
      </w:r>
    </w:p>
    <w:p w14:paraId="737DAC56" w14:textId="374953C2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</w:p>
    <w:p w14:paraId="131EFE57" w14:textId="27100050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</w:p>
    <w:p w14:paraId="2BE8B316" w14:textId="192B2B69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</w:p>
    <w:p w14:paraId="65852530" w14:textId="77777777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  <w:r w:rsidRPr="0063764A">
        <w:rPr>
          <w:rFonts w:asciiTheme="minorHAnsi" w:hAnsiTheme="minorHAnsi" w:cstheme="minorHAnsi"/>
          <w:bCs/>
          <w:sz w:val="20"/>
          <w:szCs w:val="20"/>
          <w:lang w:val="pt-BR"/>
        </w:rPr>
        <w:t>_____________________________________________________</w:t>
      </w:r>
    </w:p>
    <w:p w14:paraId="3FF08FE8" w14:textId="5BE47B93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  <w:r w:rsidRPr="0063764A">
        <w:rPr>
          <w:rFonts w:asciiTheme="minorHAnsi" w:hAnsiTheme="minorHAnsi" w:cstheme="minorHAnsi"/>
          <w:bCs/>
          <w:sz w:val="20"/>
          <w:szCs w:val="20"/>
          <w:lang w:val="pt-BR"/>
        </w:rPr>
        <w:t>ASSINATURA D</w:t>
      </w:r>
      <w:r w:rsidRPr="0063764A">
        <w:rPr>
          <w:rFonts w:asciiTheme="minorHAnsi" w:hAnsiTheme="minorHAnsi" w:cstheme="minorHAnsi"/>
          <w:bCs/>
          <w:sz w:val="20"/>
          <w:szCs w:val="20"/>
          <w:lang w:val="pt-BR"/>
        </w:rPr>
        <w:t>A CHEFIA IMEDIATA</w:t>
      </w:r>
    </w:p>
    <w:p w14:paraId="6765A5D2" w14:textId="419746F3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</w:p>
    <w:p w14:paraId="6389B410" w14:textId="34CDB735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</w:p>
    <w:p w14:paraId="197EAAC9" w14:textId="2B6AAE59" w:rsidR="0063764A" w:rsidRPr="0063764A" w:rsidRDefault="0063764A" w:rsidP="0063764A">
      <w:pPr>
        <w:pStyle w:val="Corpodetexto"/>
        <w:ind w:left="0" w:firstLine="0"/>
        <w:rPr>
          <w:rFonts w:asciiTheme="minorHAnsi" w:hAnsiTheme="minorHAnsi" w:cstheme="minorHAnsi"/>
          <w:bCs/>
          <w:sz w:val="20"/>
          <w:szCs w:val="20"/>
          <w:lang w:val="pt-BR"/>
        </w:rPr>
      </w:pPr>
    </w:p>
    <w:p w14:paraId="7ECA9BDD" w14:textId="77777777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  <w:r w:rsidRPr="0063764A">
        <w:rPr>
          <w:rFonts w:asciiTheme="minorHAnsi" w:hAnsiTheme="minorHAnsi" w:cstheme="minorHAnsi"/>
          <w:bCs/>
          <w:sz w:val="20"/>
          <w:szCs w:val="20"/>
          <w:lang w:val="pt-BR"/>
        </w:rPr>
        <w:t>_____________________________________________________</w:t>
      </w:r>
    </w:p>
    <w:p w14:paraId="3DCA7009" w14:textId="4E7D43B7" w:rsidR="0063764A" w:rsidRPr="0063764A" w:rsidRDefault="0063764A" w:rsidP="0063764A">
      <w:pPr>
        <w:pStyle w:val="Corpodetex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  <w:lang w:val="pt-BR"/>
        </w:rPr>
      </w:pPr>
      <w:r w:rsidRPr="0063764A">
        <w:rPr>
          <w:rFonts w:asciiTheme="minorHAnsi" w:hAnsiTheme="minorHAnsi" w:cstheme="minorHAnsi"/>
          <w:bCs/>
          <w:sz w:val="20"/>
          <w:szCs w:val="20"/>
          <w:lang w:val="pt-BR"/>
        </w:rPr>
        <w:t>ASSINATURA D</w:t>
      </w:r>
      <w:r w:rsidRPr="0063764A">
        <w:rPr>
          <w:rFonts w:asciiTheme="minorHAnsi" w:hAnsiTheme="minorHAnsi" w:cstheme="minorHAnsi"/>
          <w:bCs/>
          <w:sz w:val="20"/>
          <w:szCs w:val="20"/>
          <w:lang w:val="pt-BR"/>
        </w:rPr>
        <w:t>O DIRIGENTE DA UNIDADE</w:t>
      </w:r>
    </w:p>
    <w:p w14:paraId="7926A4F1" w14:textId="77777777" w:rsidR="004016D9" w:rsidRDefault="00956E9A">
      <w:pPr>
        <w:spacing w:before="99"/>
        <w:ind w:left="10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1"/>
        </w:rPr>
        <w:lastRenderedPageBreak/>
        <w:t>ANEXO</w:t>
      </w:r>
      <w:r>
        <w:rPr>
          <w:rFonts w:asciiTheme="minorHAnsi" w:hAnsiTheme="minorHAnsi" w:cstheme="minorHAnsi"/>
          <w:b/>
          <w:spacing w:val="-10"/>
        </w:rPr>
        <w:t xml:space="preserve"> I</w:t>
      </w:r>
      <w:r>
        <w:rPr>
          <w:rFonts w:asciiTheme="minorHAnsi" w:hAnsiTheme="minorHAnsi" w:cstheme="minorHAnsi"/>
          <w:b/>
          <w:spacing w:val="-1"/>
        </w:rPr>
        <w:t>II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-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TERMO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-7"/>
        </w:rPr>
        <w:t xml:space="preserve"> </w:t>
      </w:r>
      <w:r>
        <w:rPr>
          <w:rFonts w:asciiTheme="minorHAnsi" w:hAnsiTheme="minorHAnsi" w:cstheme="minorHAnsi"/>
          <w:b/>
        </w:rPr>
        <w:t>CIÊNCIA</w:t>
      </w:r>
      <w:r>
        <w:rPr>
          <w:rFonts w:asciiTheme="minorHAnsi" w:hAnsiTheme="minorHAnsi" w:cstheme="minorHAnsi"/>
          <w:b/>
          <w:spacing w:val="-10"/>
        </w:rPr>
        <w:t xml:space="preserve"> </w:t>
      </w:r>
      <w:r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</w:rPr>
        <w:t>RESPONSABILIDADE</w:t>
      </w:r>
    </w:p>
    <w:p w14:paraId="5A929AAD" w14:textId="77777777" w:rsidR="004016D9" w:rsidRDefault="004016D9">
      <w:pPr>
        <w:pStyle w:val="Corpodetexto"/>
        <w:spacing w:before="8"/>
        <w:ind w:left="0"/>
        <w:rPr>
          <w:rFonts w:asciiTheme="minorHAnsi" w:hAnsiTheme="minorHAnsi" w:cstheme="minorHAnsi"/>
          <w:b/>
          <w:sz w:val="22"/>
          <w:szCs w:val="22"/>
          <w:lang w:val="pt-BR"/>
        </w:rPr>
      </w:pPr>
    </w:p>
    <w:tbl>
      <w:tblPr>
        <w:tblStyle w:val="TableNormal"/>
        <w:tblW w:w="96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405"/>
        <w:gridCol w:w="2275"/>
        <w:gridCol w:w="1418"/>
        <w:gridCol w:w="3545"/>
      </w:tblGrid>
      <w:tr w:rsidR="004016D9" w14:paraId="778813F4" w14:textId="77777777" w:rsidTr="00383971">
        <w:trPr>
          <w:trHeight w:val="416"/>
          <w:jc w:val="center"/>
        </w:trPr>
        <w:tc>
          <w:tcPr>
            <w:tcW w:w="9643" w:type="dxa"/>
            <w:gridSpan w:val="4"/>
            <w:shd w:val="clear" w:color="auto" w:fill="D9D9D9"/>
            <w:vAlign w:val="center"/>
          </w:tcPr>
          <w:p w14:paraId="4544B2B1" w14:textId="77777777" w:rsidR="004016D9" w:rsidRDefault="00956E9A">
            <w:pPr>
              <w:pStyle w:val="TableParagraph"/>
              <w:spacing w:line="227" w:lineRule="exact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1.</w:t>
            </w:r>
            <w:r>
              <w:rPr>
                <w:rFonts w:asciiTheme="minorHAnsi" w:hAnsiTheme="minorHAnsi" w:cstheme="minorHAnsi"/>
                <w:b/>
                <w:spacing w:val="5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t-BR"/>
              </w:rPr>
              <w:t>Identificação</w:t>
            </w:r>
          </w:p>
        </w:tc>
      </w:tr>
      <w:tr w:rsidR="004016D9" w14:paraId="2F7D78BD" w14:textId="77777777" w:rsidTr="00383971">
        <w:trPr>
          <w:trHeight w:val="458"/>
          <w:jc w:val="center"/>
        </w:trPr>
        <w:tc>
          <w:tcPr>
            <w:tcW w:w="2405" w:type="dxa"/>
            <w:vAlign w:val="center"/>
          </w:tcPr>
          <w:p w14:paraId="3A7267CF" w14:textId="77777777" w:rsidR="004016D9" w:rsidRDefault="00956E9A">
            <w:pPr>
              <w:pStyle w:val="TableParagraph"/>
              <w:spacing w:line="229" w:lineRule="exact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Nome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servidor:</w:t>
            </w:r>
          </w:p>
        </w:tc>
        <w:tc>
          <w:tcPr>
            <w:tcW w:w="7238" w:type="dxa"/>
            <w:gridSpan w:val="3"/>
            <w:vAlign w:val="center"/>
          </w:tcPr>
          <w:p w14:paraId="520546E4" w14:textId="77777777" w:rsidR="004016D9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14D6B085" w14:textId="77777777" w:rsidTr="00383971">
        <w:trPr>
          <w:trHeight w:val="460"/>
          <w:jc w:val="center"/>
        </w:trPr>
        <w:tc>
          <w:tcPr>
            <w:tcW w:w="2405" w:type="dxa"/>
            <w:vAlign w:val="center"/>
          </w:tcPr>
          <w:p w14:paraId="7B8DB150" w14:textId="77777777" w:rsidR="004016D9" w:rsidRDefault="00956E9A">
            <w:pPr>
              <w:pStyle w:val="TableParagraph"/>
              <w:spacing w:line="229" w:lineRule="exact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lang w:val="pt-BR"/>
              </w:rPr>
              <w:t>Matrícula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SIAPE:</w:t>
            </w:r>
          </w:p>
        </w:tc>
        <w:tc>
          <w:tcPr>
            <w:tcW w:w="2275" w:type="dxa"/>
            <w:vAlign w:val="center"/>
          </w:tcPr>
          <w:p w14:paraId="05D85548" w14:textId="77777777" w:rsidR="004016D9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574C7183" w14:textId="77777777" w:rsidR="004016D9" w:rsidRDefault="00956E9A">
            <w:pPr>
              <w:pStyle w:val="TableParagraph"/>
              <w:spacing w:line="229" w:lineRule="exact"/>
              <w:ind w:left="111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Telefone:</w:t>
            </w:r>
          </w:p>
        </w:tc>
        <w:tc>
          <w:tcPr>
            <w:tcW w:w="3545" w:type="dxa"/>
            <w:vAlign w:val="center"/>
          </w:tcPr>
          <w:p w14:paraId="2AAB9DEF" w14:textId="77777777" w:rsidR="004016D9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7D546567" w14:textId="77777777" w:rsidTr="00383971">
        <w:trPr>
          <w:trHeight w:val="463"/>
          <w:jc w:val="center"/>
        </w:trPr>
        <w:tc>
          <w:tcPr>
            <w:tcW w:w="2405" w:type="dxa"/>
            <w:vAlign w:val="center"/>
          </w:tcPr>
          <w:p w14:paraId="0B3E97DD" w14:textId="77777777" w:rsidR="004016D9" w:rsidRDefault="00956E9A">
            <w:pPr>
              <w:pStyle w:val="TableParagraph"/>
              <w:spacing w:line="234" w:lineRule="exact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1"/>
                <w:lang w:val="pt-BR"/>
              </w:rPr>
              <w:t>Unidade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lotação:</w:t>
            </w:r>
          </w:p>
        </w:tc>
        <w:tc>
          <w:tcPr>
            <w:tcW w:w="7238" w:type="dxa"/>
            <w:gridSpan w:val="3"/>
            <w:vAlign w:val="center"/>
          </w:tcPr>
          <w:p w14:paraId="7B54BFF0" w14:textId="77777777" w:rsidR="004016D9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213EE104" w14:textId="77777777" w:rsidTr="00383971">
        <w:trPr>
          <w:trHeight w:val="457"/>
          <w:jc w:val="center"/>
        </w:trPr>
        <w:tc>
          <w:tcPr>
            <w:tcW w:w="2405" w:type="dxa"/>
            <w:vAlign w:val="center"/>
          </w:tcPr>
          <w:p w14:paraId="29C30D24" w14:textId="77777777" w:rsidR="004016D9" w:rsidRDefault="00956E9A">
            <w:pPr>
              <w:pStyle w:val="TableParagraph"/>
              <w:spacing w:line="227" w:lineRule="exact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lang w:val="pt-BR"/>
              </w:rPr>
              <w:t>E-mail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>institucional:</w:t>
            </w:r>
          </w:p>
        </w:tc>
        <w:tc>
          <w:tcPr>
            <w:tcW w:w="7238" w:type="dxa"/>
            <w:gridSpan w:val="3"/>
            <w:vAlign w:val="center"/>
          </w:tcPr>
          <w:p w14:paraId="3ADBE722" w14:textId="77777777" w:rsidR="004016D9" w:rsidRDefault="004016D9">
            <w:pPr>
              <w:pStyle w:val="TableParagraph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4016D9" w14:paraId="4E137DC5" w14:textId="77777777" w:rsidTr="00383971">
        <w:trPr>
          <w:trHeight w:val="407"/>
          <w:jc w:val="center"/>
        </w:trPr>
        <w:tc>
          <w:tcPr>
            <w:tcW w:w="9643" w:type="dxa"/>
            <w:gridSpan w:val="4"/>
            <w:shd w:val="clear" w:color="auto" w:fill="D9D9D9"/>
            <w:vAlign w:val="center"/>
          </w:tcPr>
          <w:p w14:paraId="044B0BE2" w14:textId="77777777" w:rsidR="004016D9" w:rsidRDefault="00956E9A">
            <w:pPr>
              <w:pStyle w:val="TableParagraph"/>
              <w:spacing w:line="229" w:lineRule="exact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spacing w:val="-1"/>
                <w:lang w:val="pt-BR"/>
              </w:rPr>
              <w:t>2.</w:t>
            </w:r>
            <w:r>
              <w:rPr>
                <w:rFonts w:asciiTheme="minorHAnsi" w:hAnsiTheme="minorHAnsi" w:cstheme="minorHAnsi"/>
                <w:b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lang w:val="pt-BR"/>
              </w:rPr>
              <w:t>Declaração</w:t>
            </w:r>
          </w:p>
        </w:tc>
      </w:tr>
      <w:tr w:rsidR="00383971" w14:paraId="4F037025" w14:textId="77777777" w:rsidTr="00383971">
        <w:trPr>
          <w:trHeight w:val="407"/>
          <w:jc w:val="center"/>
        </w:trPr>
        <w:tc>
          <w:tcPr>
            <w:tcW w:w="9643" w:type="dxa"/>
            <w:gridSpan w:val="4"/>
            <w:shd w:val="clear" w:color="auto" w:fill="auto"/>
            <w:vAlign w:val="center"/>
          </w:tcPr>
          <w:p w14:paraId="5B7AC888" w14:textId="77777777" w:rsidR="00383971" w:rsidRDefault="00383971" w:rsidP="00383971">
            <w:pPr>
              <w:pStyle w:val="TableParagraph"/>
              <w:ind w:right="107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O servidor-</w:t>
            </w:r>
            <w:proofErr w:type="spellStart"/>
            <w:r>
              <w:rPr>
                <w:rFonts w:asciiTheme="minorHAnsi" w:hAnsiTheme="minorHAnsi" w:cstheme="minorHAnsi"/>
                <w:b/>
                <w:lang w:val="pt-BR"/>
              </w:rPr>
              <w:t>partcipante</w:t>
            </w:r>
            <w:proofErr w:type="spellEnd"/>
            <w:r>
              <w:rPr>
                <w:rFonts w:asciiTheme="minorHAnsi" w:hAnsiTheme="minorHAnsi" w:cstheme="minorHAnsi"/>
                <w:b/>
                <w:lang w:val="pt-BR"/>
              </w:rPr>
              <w:t xml:space="preserve"> do programa de gestão acima qualificado declara que são suas atribuições e</w:t>
            </w:r>
            <w:r>
              <w:rPr>
                <w:rFonts w:asciiTheme="minorHAnsi" w:hAnsiTheme="minorHAnsi" w:cstheme="minorHAnsi"/>
                <w:b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t-BR"/>
              </w:rPr>
              <w:t>responsabilidades:</w:t>
            </w:r>
          </w:p>
          <w:p w14:paraId="106BF23C" w14:textId="77777777" w:rsidR="00383971" w:rsidRDefault="00383971" w:rsidP="00383971">
            <w:pPr>
              <w:pStyle w:val="TableParagraph"/>
              <w:ind w:right="107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18389FB2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ind w:right="113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atender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e manter as condições para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participação no Programa de Gestão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Universidade Federal do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Vale do São Francisco - UNIVASF</w:t>
            </w:r>
            <w:r>
              <w:rPr>
                <w:rFonts w:asciiTheme="minorHAnsi" w:hAnsiTheme="minorHAnsi" w:cstheme="minorHAnsi"/>
                <w:lang w:val="pt-BR"/>
              </w:rPr>
              <w:t>;</w:t>
            </w:r>
          </w:p>
          <w:p w14:paraId="4F533678" w14:textId="77777777" w:rsidR="00383971" w:rsidRDefault="00383971" w:rsidP="0038397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465D8C62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94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manter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as estruturas físicas, estruturais e tecnológicas necessárias, mediante a utilização de equipamentos</w:t>
            </w:r>
            <w:r>
              <w:rPr>
                <w:rFonts w:asciiTheme="minorHAnsi" w:hAnsiTheme="minorHAnsi" w:cstheme="minorHAnsi"/>
                <w:spacing w:val="-4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mobiliários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adequados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ergonômicos,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assumindo,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inclusive,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os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custos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referentes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à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 xml:space="preserve">conexão à </w:t>
            </w:r>
            <w:r>
              <w:rPr>
                <w:rFonts w:asciiTheme="minorHAnsi" w:hAnsiTheme="minorHAnsi" w:cstheme="minorHAnsi"/>
                <w:i/>
                <w:lang w:val="pt-BR"/>
              </w:rPr>
              <w:t>internet</w:t>
            </w:r>
            <w:r>
              <w:rPr>
                <w:rFonts w:asciiTheme="minorHAnsi" w:hAnsiTheme="minorHAnsi" w:cstheme="minorHAnsi"/>
                <w:lang w:val="pt-BR"/>
              </w:rPr>
              <w:t>,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móveis,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à</w:t>
            </w:r>
            <w:r>
              <w:rPr>
                <w:rFonts w:asciiTheme="minorHAnsi" w:hAnsiTheme="minorHAnsi" w:cstheme="minorHAnsi"/>
                <w:spacing w:val="-1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energia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elétrica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-1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ao</w:t>
            </w:r>
            <w:r>
              <w:rPr>
                <w:rFonts w:asciiTheme="minorHAnsi" w:hAnsiTheme="minorHAnsi" w:cstheme="minorHAnsi"/>
                <w:spacing w:val="-1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telefone,</w:t>
            </w:r>
            <w:r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entre</w:t>
            </w:r>
            <w:r>
              <w:rPr>
                <w:rFonts w:asciiTheme="minorHAnsi" w:hAnsiTheme="minorHAnsi" w:cstheme="minorHAnsi"/>
                <w:spacing w:val="-1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outras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despesas</w:t>
            </w:r>
            <w:r>
              <w:rPr>
                <w:rFonts w:asciiTheme="minorHAnsi" w:hAnsiTheme="minorHAnsi" w:cstheme="minorHAnsi"/>
                <w:spacing w:val="-1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>decorrentes</w:t>
            </w:r>
            <w:r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exercício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das suas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atribuições;</w:t>
            </w:r>
          </w:p>
          <w:p w14:paraId="0DDF6FEF" w14:textId="77777777" w:rsidR="00383971" w:rsidRDefault="00383971" w:rsidP="00383971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4FD5DF9E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right="94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zelar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pelas informações acessadas de forma remota, mediante observância das normas de segurança da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informação;</w:t>
            </w:r>
          </w:p>
          <w:p w14:paraId="5AF0884A" w14:textId="77777777" w:rsidR="00383971" w:rsidRDefault="00383971" w:rsidP="0038397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58A95B31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101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cumprir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o plano de trabalho pactuado com a chefia imediata, sendo vedada 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delegação a terceiros,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servidores</w:t>
            </w:r>
            <w:r>
              <w:rPr>
                <w:rFonts w:asciiTheme="minorHAnsi" w:hAnsiTheme="minorHAnsi" w:cstheme="minorHAnsi"/>
                <w:spacing w:val="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(as)</w:t>
            </w:r>
            <w:r>
              <w:rPr>
                <w:rFonts w:asciiTheme="minorHAnsi" w:hAnsiTheme="minorHAnsi" w:cstheme="minorHAnsi"/>
                <w:spacing w:val="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ou</w:t>
            </w:r>
            <w:r>
              <w:rPr>
                <w:rFonts w:asciiTheme="minorHAnsi" w:hAnsiTheme="minorHAnsi" w:cstheme="minorHAnsi"/>
                <w:spacing w:val="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não,</w:t>
            </w:r>
            <w:r>
              <w:rPr>
                <w:rFonts w:asciiTheme="minorHAnsi" w:hAnsiTheme="minorHAnsi" w:cstheme="minorHAnsi"/>
                <w:spacing w:val="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dos</w:t>
            </w:r>
            <w:r>
              <w:rPr>
                <w:rFonts w:asciiTheme="minorHAnsi" w:hAnsiTheme="minorHAnsi" w:cstheme="minorHAnsi"/>
                <w:spacing w:val="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trabalhos</w:t>
            </w:r>
            <w:r>
              <w:rPr>
                <w:rFonts w:asciiTheme="minorHAnsi" w:hAnsiTheme="minorHAnsi" w:cstheme="minorHAnsi"/>
                <w:spacing w:val="1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acordados</w:t>
            </w:r>
            <w:r>
              <w:rPr>
                <w:rFonts w:asciiTheme="minorHAnsi" w:hAnsiTheme="minorHAnsi" w:cstheme="minorHAnsi"/>
                <w:spacing w:val="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como</w:t>
            </w:r>
            <w:r>
              <w:rPr>
                <w:rFonts w:asciiTheme="minorHAnsi" w:hAnsiTheme="minorHAnsi" w:cstheme="minorHAnsi"/>
                <w:spacing w:val="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parte</w:t>
            </w:r>
            <w:r>
              <w:rPr>
                <w:rFonts w:asciiTheme="minorHAnsi" w:hAnsiTheme="minorHAnsi" w:cstheme="minorHAnsi"/>
                <w:spacing w:val="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das</w:t>
            </w:r>
            <w:r>
              <w:rPr>
                <w:rFonts w:asciiTheme="minorHAnsi" w:hAnsiTheme="minorHAnsi" w:cstheme="minorHAnsi"/>
                <w:spacing w:val="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metas;</w:t>
            </w:r>
          </w:p>
          <w:p w14:paraId="741C5E9C" w14:textId="77777777" w:rsidR="00383971" w:rsidRDefault="00383971" w:rsidP="00383971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7F667184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93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observar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a redefinição das metas do plano de trabalho pactuado com a chefia imediata, na hipótese de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surgimento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demanda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prioritária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cujas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atividades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não tenham sido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previamente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acordadas;</w:t>
            </w:r>
          </w:p>
          <w:p w14:paraId="181DD60F" w14:textId="77777777" w:rsidR="00383971" w:rsidRDefault="00383971" w:rsidP="00383971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4BA9AFBA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106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manter</w:t>
            </w:r>
            <w:proofErr w:type="gramEnd"/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dados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cadastrais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contato,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especialmente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telefônicos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correio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eletrônico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funcional,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permanentemente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atualizados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ativos;</w:t>
            </w:r>
          </w:p>
          <w:p w14:paraId="47C747D7" w14:textId="77777777" w:rsidR="00383971" w:rsidRDefault="00383971" w:rsidP="0038397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431BD1B5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ind w:right="94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consultar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>, diariamente seu e-mail institucional e demais formas de comunicação da unidade e do setor de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exercício;</w:t>
            </w:r>
          </w:p>
          <w:p w14:paraId="1D48D4FD" w14:textId="77777777" w:rsidR="00383971" w:rsidRDefault="00383971" w:rsidP="00383971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0E1FA549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1"/>
              <w:ind w:right="108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permanecer</w:t>
            </w:r>
            <w:proofErr w:type="gramEnd"/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em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disponibilidade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constante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para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contato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pelo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período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acordado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com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chefia,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não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podendo extrapolar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o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horário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 funcionamento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unidade;</w:t>
            </w:r>
          </w:p>
          <w:p w14:paraId="6F149DE9" w14:textId="77777777" w:rsidR="00383971" w:rsidRDefault="00383971" w:rsidP="00383971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04FADCEC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355" w:hanging="245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submeter</w:t>
            </w:r>
            <w:proofErr w:type="gramEnd"/>
            <w:r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novo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plano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trabalho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até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o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último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dia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útil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plano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trabalho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vigente;</w:t>
            </w:r>
          </w:p>
          <w:p w14:paraId="26FA0528" w14:textId="77777777" w:rsidR="00383971" w:rsidRDefault="00383971" w:rsidP="00383971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60A48494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93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comunicar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à chefia imediata a ocorrência de afastamentos, licenças ou outros impedimentos para eventual</w:t>
            </w:r>
            <w:r>
              <w:rPr>
                <w:rFonts w:asciiTheme="minorHAnsi" w:hAnsiTheme="minorHAnsi" w:cstheme="minorHAnsi"/>
                <w:spacing w:val="-4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adequação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das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metas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prazos ou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possível redistribuição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trabalho;</w:t>
            </w:r>
          </w:p>
          <w:p w14:paraId="227F12AF" w14:textId="77777777" w:rsidR="00383971" w:rsidRDefault="00383971" w:rsidP="00383971">
            <w:pPr>
              <w:pStyle w:val="PargrafodaLista"/>
              <w:rPr>
                <w:rFonts w:asciiTheme="minorHAnsi" w:hAnsiTheme="minorHAnsi" w:cstheme="minorHAnsi"/>
                <w:lang w:val="pt-BR"/>
              </w:rPr>
            </w:pPr>
          </w:p>
          <w:p w14:paraId="7FFC9325" w14:textId="061CC371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93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 atender às convocações para comparecimento pessoal e presencial na sua unidade de lotação, quando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houver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interesse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Administração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ou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pendência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que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não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possa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ser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solucionada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por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meios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telemáticos,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telefônicos, eletrônicos e/ou informatizados, conforme pactuado no plano de trabalho, cujo prazo não será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inferior</w:t>
            </w:r>
            <w:r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</w:t>
            </w:r>
            <w:r>
              <w:rPr>
                <w:rFonts w:asciiTheme="minorHAnsi" w:hAnsiTheme="minorHAnsi" w:cstheme="minorHAnsi"/>
                <w:spacing w:val="4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dois</w:t>
            </w:r>
            <w:r>
              <w:rPr>
                <w:rFonts w:asciiTheme="minorHAnsi" w:hAnsiTheme="minorHAnsi" w:cstheme="minorHAnsi"/>
                <w:spacing w:val="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dias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 xml:space="preserve">úteis; salvo em situações devidamente justificadas, conforme </w:t>
            </w:r>
            <w:proofErr w:type="spellStart"/>
            <w:r>
              <w:rPr>
                <w:rFonts w:asciiTheme="minorHAnsi" w:hAnsiTheme="minorHAnsi" w:cstheme="minorHAnsi"/>
                <w:lang w:val="pt-BR"/>
              </w:rPr>
              <w:t>Paragrafo</w:t>
            </w:r>
            <w:proofErr w:type="spellEnd"/>
            <w:r>
              <w:rPr>
                <w:rFonts w:asciiTheme="minorHAnsi" w:hAnsiTheme="minorHAnsi" w:cstheme="minorHAnsi"/>
                <w:lang w:val="pt-BR"/>
              </w:rPr>
              <w:t xml:space="preserve"> Único do Art. 9° da</w:t>
            </w:r>
            <w:r>
              <w:rPr>
                <w:rFonts w:asciiTheme="minorHAnsi" w:hAnsiTheme="minorHAnsi" w:cstheme="minorHAnsi"/>
                <w:color w:val="FF000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t-BR"/>
              </w:rPr>
              <w:t xml:space="preserve">PORTARIA </w:t>
            </w:r>
            <w:proofErr w:type="gramStart"/>
            <w:r>
              <w:rPr>
                <w:rFonts w:asciiTheme="minorHAnsi" w:hAnsiTheme="minorHAnsi" w:cstheme="minorHAnsi"/>
                <w:b/>
                <w:lang w:val="pt-BR"/>
              </w:rPr>
              <w:t xml:space="preserve">NORMATIVA </w:t>
            </w:r>
            <w:r>
              <w:rPr>
                <w:rFonts w:asciiTheme="minorHAnsi" w:hAnsiTheme="minorHAnsi" w:cstheme="minorHAnsi"/>
                <w:b/>
                <w:spacing w:val="-1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t-BR"/>
              </w:rPr>
              <w:t>Nº</w:t>
            </w:r>
            <w:proofErr w:type="gramEnd"/>
            <w:r>
              <w:rPr>
                <w:rFonts w:asciiTheme="minorHAnsi" w:hAnsiTheme="minorHAnsi" w:cstheme="minorHAnsi"/>
                <w:b/>
                <w:lang w:val="pt-BR"/>
              </w:rPr>
              <w:t xml:space="preserve"> 0</w:t>
            </w:r>
            <w:r w:rsidR="003C2CB8">
              <w:rPr>
                <w:rFonts w:asciiTheme="minorHAnsi" w:hAnsiTheme="minorHAnsi" w:cstheme="minorHAnsi"/>
                <w:b/>
                <w:lang w:val="pt-BR"/>
              </w:rPr>
              <w:t>2</w:t>
            </w:r>
            <w:r>
              <w:rPr>
                <w:rFonts w:asciiTheme="minorHAnsi" w:hAnsiTheme="minorHAnsi" w:cstheme="minorHAnsi"/>
                <w:b/>
                <w:lang w:val="pt-BR"/>
              </w:rPr>
              <w:t>/202</w:t>
            </w:r>
            <w:r w:rsidR="003C2CB8">
              <w:rPr>
                <w:rFonts w:asciiTheme="minorHAnsi" w:hAnsiTheme="minorHAnsi" w:cstheme="minorHAnsi"/>
                <w:b/>
                <w:lang w:val="pt-BR"/>
              </w:rPr>
              <w:t>3</w:t>
            </w:r>
            <w:r>
              <w:rPr>
                <w:rFonts w:asciiTheme="minorHAnsi" w:hAnsiTheme="minorHAnsi" w:cstheme="minorHAnsi"/>
                <w:b/>
                <w:lang w:val="pt-BR"/>
              </w:rPr>
              <w:t xml:space="preserve"> - GR</w:t>
            </w:r>
          </w:p>
          <w:p w14:paraId="17A5EEE6" w14:textId="77777777" w:rsidR="00383971" w:rsidRDefault="00383971" w:rsidP="00383971">
            <w:pPr>
              <w:pStyle w:val="PargrafodaLista"/>
              <w:rPr>
                <w:rFonts w:asciiTheme="minorHAnsi" w:hAnsiTheme="minorHAnsi" w:cstheme="minorHAnsi"/>
                <w:lang w:val="pt-BR"/>
              </w:rPr>
            </w:pPr>
          </w:p>
          <w:p w14:paraId="53CABC27" w14:textId="77777777" w:rsidR="00383971" w:rsidRDefault="00383971" w:rsidP="00383971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ind w:right="93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tomar</w:t>
            </w:r>
            <w:proofErr w:type="gramEnd"/>
            <w:r>
              <w:rPr>
                <w:rFonts w:asciiTheme="minorHAnsi" w:hAnsiTheme="minorHAnsi" w:cstheme="minorHAnsi"/>
                <w:spacing w:val="1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ciência</w:t>
            </w:r>
            <w:r>
              <w:rPr>
                <w:rFonts w:asciiTheme="minorHAnsi" w:hAnsiTheme="minorHAnsi" w:cstheme="minorHAnsi"/>
                <w:spacing w:val="1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das</w:t>
            </w:r>
            <w:r>
              <w:rPr>
                <w:rFonts w:asciiTheme="minorHAnsi" w:hAnsiTheme="minorHAnsi" w:cstheme="minorHAnsi"/>
                <w:spacing w:val="1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disposições</w:t>
            </w:r>
            <w:r>
              <w:rPr>
                <w:rFonts w:asciiTheme="minorHAnsi" w:hAnsiTheme="minorHAnsi" w:cstheme="minorHAnsi"/>
                <w:spacing w:val="1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constantes</w:t>
            </w:r>
            <w:r>
              <w:rPr>
                <w:rFonts w:asciiTheme="minorHAnsi" w:hAnsiTheme="minorHAnsi" w:cstheme="minorHAnsi"/>
                <w:spacing w:val="1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1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Lei</w:t>
            </w:r>
            <w:r>
              <w:rPr>
                <w:rFonts w:asciiTheme="minorHAnsi" w:hAnsiTheme="minorHAnsi" w:cstheme="minorHAnsi"/>
                <w:spacing w:val="1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nº</w:t>
            </w:r>
            <w:r>
              <w:rPr>
                <w:rFonts w:asciiTheme="minorHAnsi" w:hAnsiTheme="minorHAnsi" w:cstheme="minorHAnsi"/>
                <w:spacing w:val="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13.709,</w:t>
            </w:r>
            <w:r>
              <w:rPr>
                <w:rFonts w:asciiTheme="minorHAnsi" w:hAnsiTheme="minorHAnsi" w:cstheme="minorHAnsi"/>
                <w:spacing w:val="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14</w:t>
            </w:r>
            <w:r>
              <w:rPr>
                <w:rFonts w:asciiTheme="minorHAnsi" w:hAnsiTheme="minorHAnsi" w:cstheme="minorHAnsi"/>
                <w:spacing w:val="1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1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agosto</w:t>
            </w:r>
            <w:r>
              <w:rPr>
                <w:rFonts w:asciiTheme="minorHAnsi" w:hAnsiTheme="minorHAnsi" w:cstheme="minorHAnsi"/>
                <w:spacing w:val="1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2018,</w:t>
            </w:r>
            <w:r>
              <w:rPr>
                <w:rFonts w:asciiTheme="minorHAnsi" w:hAnsiTheme="minorHAnsi" w:cstheme="minorHAnsi"/>
                <w:spacing w:val="1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Lei</w:t>
            </w:r>
            <w:r>
              <w:rPr>
                <w:rFonts w:asciiTheme="minorHAnsi" w:hAnsiTheme="minorHAnsi" w:cstheme="minorHAnsi"/>
                <w:spacing w:val="1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Geral</w:t>
            </w:r>
            <w:r>
              <w:rPr>
                <w:rFonts w:asciiTheme="minorHAnsi" w:hAnsiTheme="minorHAnsi" w:cstheme="minorHAnsi"/>
                <w:spacing w:val="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 Proteção</w:t>
            </w:r>
            <w:r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Dados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Pessoas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(LGPD),</w:t>
            </w:r>
            <w:r>
              <w:rPr>
                <w:rFonts w:asciiTheme="minorHAnsi" w:hAnsiTheme="minorHAnsi" w:cstheme="minorHAnsi"/>
                <w:spacing w:val="-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no</w:t>
            </w:r>
            <w:r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que</w:t>
            </w:r>
            <w:r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couber;</w:t>
            </w:r>
          </w:p>
          <w:p w14:paraId="23A112C4" w14:textId="77777777" w:rsidR="00383971" w:rsidRDefault="00383971" w:rsidP="00383971">
            <w:pPr>
              <w:pStyle w:val="PargrafodaLista"/>
              <w:rPr>
                <w:rFonts w:asciiTheme="minorHAnsi" w:hAnsiTheme="minorHAnsi" w:cstheme="minorHAnsi"/>
                <w:lang w:val="pt-BR"/>
              </w:rPr>
            </w:pPr>
          </w:p>
          <w:p w14:paraId="7559A092" w14:textId="5B481A93" w:rsidR="00383971" w:rsidRDefault="00383971" w:rsidP="00383971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479"/>
              </w:tabs>
              <w:spacing w:before="8"/>
              <w:ind w:right="150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-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tomar</w:t>
            </w:r>
            <w:proofErr w:type="gramEnd"/>
            <w:r>
              <w:rPr>
                <w:rFonts w:asciiTheme="minorHAnsi" w:hAnsiTheme="minorHAnsi" w:cstheme="minorHAnsi"/>
                <w:lang w:val="pt-BR"/>
              </w:rPr>
              <w:t xml:space="preserve"> conhecimento da regulamentação da Portaria nº 15.543/SEDGG/ME, de 2 de julho de 2020,</w:t>
            </w:r>
            <w:r>
              <w:rPr>
                <w:rFonts w:asciiTheme="minorHAnsi" w:hAnsiTheme="minorHAnsi" w:cstheme="minorHAnsi"/>
                <w:spacing w:val="-5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que divulga o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Manual de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Conduta</w:t>
            </w:r>
            <w:r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Agente Público Civil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do Poder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Executivo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Federal;</w:t>
            </w:r>
          </w:p>
          <w:p w14:paraId="78306705" w14:textId="77777777" w:rsidR="00956E9A" w:rsidRDefault="00956E9A" w:rsidP="00956E9A">
            <w:pPr>
              <w:pStyle w:val="TableParagraph"/>
              <w:tabs>
                <w:tab w:val="left" w:pos="447"/>
                <w:tab w:val="left" w:pos="479"/>
              </w:tabs>
              <w:spacing w:before="8"/>
              <w:ind w:left="104" w:right="15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0A720A29" w14:textId="77777777" w:rsidR="00383971" w:rsidRDefault="00383971" w:rsidP="00383971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479"/>
              </w:tabs>
              <w:spacing w:before="8"/>
              <w:ind w:right="150" w:firstLine="0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spacing w:val="-4"/>
                <w:lang w:val="pt-BR"/>
              </w:rPr>
              <w:t xml:space="preserve">-  </w:t>
            </w:r>
            <w:proofErr w:type="gramStart"/>
            <w:r>
              <w:rPr>
                <w:rFonts w:asciiTheme="minorHAnsi" w:hAnsiTheme="minorHAnsi" w:cstheme="minorHAnsi"/>
                <w:lang w:val="pt-BR"/>
              </w:rPr>
              <w:t>tomar</w:t>
            </w:r>
            <w:proofErr w:type="gramEnd"/>
            <w:r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conhecimento</w:t>
            </w:r>
            <w:r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Instrução</w:t>
            </w:r>
            <w:r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Normativa</w:t>
            </w:r>
            <w:r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SGP/SEDGG/ME</w:t>
            </w:r>
            <w:r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nº</w:t>
            </w:r>
            <w:r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65,</w:t>
            </w:r>
            <w:r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 xml:space="preserve">2020, do </w:t>
            </w:r>
            <w:bookmarkStart w:id="0" w:name="_Hlk112858066"/>
            <w:r>
              <w:rPr>
                <w:rFonts w:asciiTheme="minorHAnsi" w:hAnsiTheme="minorHAnsi" w:cstheme="minorHAnsi"/>
                <w:lang w:val="pt-BR"/>
              </w:rPr>
              <w:t>Decreto 11.072/2022</w:t>
            </w:r>
            <w:r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bookmarkEnd w:id="0"/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presente</w:t>
            </w:r>
            <w:r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 xml:space="preserve">Portaria </w:t>
            </w:r>
            <w:r>
              <w:rPr>
                <w:rFonts w:asciiTheme="minorHAnsi" w:hAnsiTheme="minorHAnsi" w:cstheme="minorHAnsi"/>
                <w:spacing w:val="-53"/>
                <w:lang w:val="pt-BR"/>
              </w:rPr>
              <w:t xml:space="preserve">      </w:t>
            </w:r>
            <w:r>
              <w:rPr>
                <w:rFonts w:asciiTheme="minorHAnsi" w:hAnsiTheme="minorHAnsi" w:cstheme="minorHAnsi"/>
                <w:lang w:val="pt-BR"/>
              </w:rPr>
              <w:t>que institui o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programa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gestão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no âmbito</w:t>
            </w:r>
            <w:r>
              <w:rPr>
                <w:rFonts w:asciiTheme="minorHAnsi" w:hAnsiTheme="minorHAnsi" w:cstheme="minorHAnsi"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da</w:t>
            </w:r>
            <w:r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UNIVASF.</w:t>
            </w:r>
          </w:p>
          <w:p w14:paraId="53FC89F4" w14:textId="77777777" w:rsidR="00383971" w:rsidRDefault="00383971" w:rsidP="00383971">
            <w:pPr>
              <w:pStyle w:val="Corpodetexto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1A454549" w14:textId="77777777" w:rsidR="00383971" w:rsidRDefault="00383971" w:rsidP="00383971">
            <w:pPr>
              <w:pStyle w:val="Corpodetexto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6E7FCDB8" w14:textId="77777777" w:rsidR="00383971" w:rsidRDefault="00383971" w:rsidP="00383971">
            <w:pPr>
              <w:spacing w:before="1"/>
              <w:ind w:left="10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Estou</w:t>
            </w:r>
            <w:r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de</w:t>
            </w:r>
            <w:r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ciente</w:t>
            </w:r>
            <w:r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que:</w:t>
            </w:r>
          </w:p>
          <w:p w14:paraId="380401A2" w14:textId="77777777" w:rsidR="00383971" w:rsidRDefault="00383971" w:rsidP="00383971">
            <w:pPr>
              <w:spacing w:before="1"/>
              <w:ind w:left="1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Minha</w:t>
            </w:r>
            <w:r>
              <w:rPr>
                <w:rFonts w:asciiTheme="minorHAnsi" w:hAnsiTheme="minorHAnsi" w:cstheme="minorHAnsi"/>
                <w:spacing w:val="2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participação</w:t>
            </w:r>
            <w:r>
              <w:rPr>
                <w:rFonts w:asciiTheme="minorHAnsi" w:hAnsiTheme="minorHAnsi" w:cstheme="minorHAnsi"/>
                <w:spacing w:val="3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</w:t>
            </w:r>
            <w:r>
              <w:rPr>
                <w:rFonts w:asciiTheme="minorHAnsi" w:hAnsiTheme="minorHAnsi" w:cstheme="minorHAnsi"/>
                <w:spacing w:val="2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Programa</w:t>
            </w:r>
            <w:r>
              <w:rPr>
                <w:rFonts w:asciiTheme="minorHAnsi" w:hAnsiTheme="minorHAnsi" w:cstheme="minorHAnsi"/>
                <w:spacing w:val="2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2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Gestão</w:t>
            </w:r>
            <w:r>
              <w:rPr>
                <w:rFonts w:asciiTheme="minorHAnsi" w:hAnsiTheme="minorHAnsi" w:cstheme="minorHAnsi"/>
                <w:spacing w:val="2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2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UNIVASF</w:t>
            </w:r>
            <w:r>
              <w:rPr>
                <w:rFonts w:asciiTheme="minorHAnsi" w:hAnsiTheme="minorHAnsi" w:cstheme="minorHAnsi"/>
                <w:spacing w:val="2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não</w:t>
            </w:r>
            <w:r>
              <w:rPr>
                <w:rFonts w:asciiTheme="minorHAnsi" w:hAnsiTheme="minorHAnsi" w:cstheme="minorHAnsi"/>
                <w:spacing w:val="2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constitui</w:t>
            </w:r>
            <w:r>
              <w:rPr>
                <w:rFonts w:asciiTheme="minorHAnsi" w:hAnsiTheme="minorHAnsi" w:cstheme="minorHAnsi"/>
                <w:spacing w:val="2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direito</w:t>
            </w:r>
            <w:r>
              <w:rPr>
                <w:rFonts w:asciiTheme="minorHAnsi" w:hAnsiTheme="minorHAnsi" w:cstheme="minorHAnsi"/>
                <w:spacing w:val="2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adquirido,</w:t>
            </w:r>
            <w:r>
              <w:rPr>
                <w:rFonts w:asciiTheme="minorHAnsi" w:hAnsiTheme="minorHAnsi" w:cstheme="minorHAnsi"/>
                <w:spacing w:val="2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podendo</w:t>
            </w:r>
            <w:r>
              <w:rPr>
                <w:rFonts w:asciiTheme="minorHAnsi" w:hAnsiTheme="minorHAnsi" w:cstheme="minorHAnsi"/>
                <w:spacing w:val="2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desligado,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conforme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previsto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nesta Portaria</w:t>
            </w:r>
            <w:r>
              <w:rPr>
                <w:rFonts w:asciiTheme="minorHAnsi" w:hAnsiTheme="minorHAnsi" w:cstheme="minorHAnsi"/>
                <w:spacing w:val="1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Instrução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Normativa SGP/ME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nº 65,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2020; e Decreto 11.072/2022.</w:t>
            </w:r>
          </w:p>
          <w:p w14:paraId="0CBF6C03" w14:textId="3FE5BC3B" w:rsidR="00383971" w:rsidRDefault="00383971" w:rsidP="00383971">
            <w:pPr>
              <w:spacing w:before="1"/>
              <w:ind w:left="1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Haverá</w:t>
            </w:r>
            <w:r>
              <w:rPr>
                <w:rFonts w:asciiTheme="minorHAnsi" w:hAnsiTheme="minorHAnsi" w:cstheme="minorHAnsi"/>
                <w:spacing w:val="17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vedação</w:t>
            </w:r>
            <w:r>
              <w:rPr>
                <w:rFonts w:asciiTheme="minorHAnsi" w:hAnsiTheme="minorHAnsi" w:cstheme="minorHAnsi"/>
                <w:spacing w:val="1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de</w:t>
            </w:r>
            <w:r>
              <w:rPr>
                <w:rFonts w:asciiTheme="minorHAnsi" w:hAnsiTheme="minorHAnsi" w:cstheme="minorHAnsi"/>
                <w:spacing w:val="10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pagamento</w:t>
            </w:r>
            <w:r>
              <w:rPr>
                <w:rFonts w:asciiTheme="minorHAnsi" w:hAnsiTheme="minorHAnsi" w:cstheme="minorHAnsi"/>
                <w:spacing w:val="10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das</w:t>
            </w:r>
            <w:r>
              <w:rPr>
                <w:rFonts w:asciiTheme="minorHAnsi" w:hAnsiTheme="minorHAnsi" w:cstheme="minorHAnsi"/>
                <w:spacing w:val="1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vantagens</w:t>
            </w:r>
            <w:r>
              <w:rPr>
                <w:rFonts w:asciiTheme="minorHAnsi" w:hAnsiTheme="minorHAnsi" w:cstheme="minorHAnsi"/>
                <w:spacing w:val="1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a</w:t>
            </w:r>
            <w:r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que</w:t>
            </w:r>
            <w:r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se</w:t>
            </w:r>
            <w:r>
              <w:rPr>
                <w:rFonts w:asciiTheme="minorHAnsi" w:hAnsiTheme="minorHAnsi" w:cstheme="minorHAnsi"/>
                <w:spacing w:val="1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referem a</w:t>
            </w:r>
            <w:r>
              <w:rPr>
                <w:rFonts w:asciiTheme="minorHAnsi" w:hAnsiTheme="minorHAnsi" w:cstheme="minorHAnsi"/>
                <w:spacing w:val="9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Instrução</w:t>
            </w:r>
            <w:r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 xml:space="preserve">Normativa </w:t>
            </w:r>
            <w:r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SGP/ME 65, de 2020 e Decreto 11.072/2022.</w:t>
            </w:r>
          </w:p>
          <w:p w14:paraId="67EB53AE" w14:textId="49F627C1" w:rsidR="0063764A" w:rsidRDefault="0063764A" w:rsidP="0063764A">
            <w:pPr>
              <w:spacing w:before="1"/>
              <w:rPr>
                <w:rFonts w:asciiTheme="minorHAnsi" w:hAnsiTheme="minorHAnsi" w:cstheme="minorHAnsi"/>
              </w:rPr>
            </w:pPr>
          </w:p>
          <w:p w14:paraId="6BF99FF2" w14:textId="15E1AD54" w:rsidR="00383971" w:rsidRDefault="00383971" w:rsidP="0063764A">
            <w:pPr>
              <w:spacing w:after="0" w:line="240" w:lineRule="auto"/>
              <w:ind w:left="1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</w:t>
            </w:r>
          </w:p>
          <w:p w14:paraId="6279FA14" w14:textId="7B10CDDD" w:rsidR="00383971" w:rsidRDefault="00383971" w:rsidP="0063764A">
            <w:pPr>
              <w:spacing w:after="0" w:line="240" w:lineRule="auto"/>
              <w:ind w:left="1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SERVIDOR-PARTICIPANTE</w:t>
            </w:r>
          </w:p>
          <w:p w14:paraId="4EB69BAF" w14:textId="4E7F60EA" w:rsidR="0063764A" w:rsidRDefault="0063764A" w:rsidP="0063764A">
            <w:pPr>
              <w:spacing w:after="0" w:line="240" w:lineRule="auto"/>
              <w:ind w:left="104"/>
              <w:jc w:val="center"/>
              <w:rPr>
                <w:rFonts w:asciiTheme="minorHAnsi" w:hAnsiTheme="minorHAnsi" w:cstheme="minorHAnsi"/>
              </w:rPr>
            </w:pPr>
          </w:p>
          <w:p w14:paraId="07B5D0C5" w14:textId="6516CE49" w:rsidR="0063764A" w:rsidRDefault="0063764A" w:rsidP="0063764A">
            <w:pPr>
              <w:spacing w:after="0" w:line="240" w:lineRule="auto"/>
              <w:ind w:left="104"/>
              <w:jc w:val="center"/>
              <w:rPr>
                <w:rFonts w:asciiTheme="minorHAnsi" w:hAnsiTheme="minorHAnsi" w:cstheme="minorHAnsi"/>
              </w:rPr>
            </w:pPr>
          </w:p>
          <w:p w14:paraId="36F4B39E" w14:textId="77777777" w:rsidR="0063764A" w:rsidRDefault="0063764A" w:rsidP="0063764A">
            <w:pPr>
              <w:spacing w:after="0" w:line="240" w:lineRule="auto"/>
              <w:ind w:left="104"/>
              <w:jc w:val="center"/>
              <w:rPr>
                <w:rFonts w:asciiTheme="minorHAnsi" w:hAnsiTheme="minorHAnsi" w:cstheme="minorHAnsi"/>
              </w:rPr>
            </w:pPr>
          </w:p>
          <w:p w14:paraId="7C7BB225" w14:textId="77777777" w:rsidR="00383971" w:rsidRDefault="00383971" w:rsidP="0063764A">
            <w:pPr>
              <w:spacing w:after="0" w:line="240" w:lineRule="auto"/>
              <w:ind w:left="104"/>
              <w:jc w:val="center"/>
              <w:rPr>
                <w:rFonts w:asciiTheme="minorHAnsi" w:hAnsiTheme="minorHAnsi" w:cstheme="minorHAnsi"/>
              </w:rPr>
            </w:pPr>
          </w:p>
          <w:p w14:paraId="306E3053" w14:textId="77777777" w:rsidR="00383971" w:rsidRDefault="00383971" w:rsidP="0063764A">
            <w:pPr>
              <w:spacing w:after="0" w:line="240" w:lineRule="auto"/>
              <w:ind w:left="104"/>
              <w:jc w:val="center"/>
              <w:rPr>
                <w:rFonts w:asciiTheme="minorHAnsi" w:hAnsiTheme="minorHAnsi" w:cstheme="minorHAnsi"/>
              </w:rPr>
            </w:pPr>
          </w:p>
          <w:p w14:paraId="0E40B5CC" w14:textId="77777777" w:rsidR="00383971" w:rsidRDefault="00383971" w:rsidP="0063764A">
            <w:pPr>
              <w:spacing w:after="0" w:line="240" w:lineRule="auto"/>
              <w:ind w:left="1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</w:t>
            </w:r>
          </w:p>
          <w:p w14:paraId="638B1E30" w14:textId="77777777" w:rsidR="00383971" w:rsidRDefault="00383971" w:rsidP="0063764A">
            <w:pPr>
              <w:spacing w:after="0" w:line="240" w:lineRule="auto"/>
              <w:ind w:left="1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CHEFIA IMEDIATA</w:t>
            </w:r>
          </w:p>
          <w:p w14:paraId="2A67C235" w14:textId="77777777" w:rsidR="00383971" w:rsidRDefault="00383971" w:rsidP="00383971">
            <w:pPr>
              <w:spacing w:before="1"/>
              <w:rPr>
                <w:rFonts w:asciiTheme="minorHAnsi" w:hAnsiTheme="minorHAnsi" w:cstheme="minorHAnsi"/>
              </w:rPr>
            </w:pPr>
          </w:p>
          <w:p w14:paraId="0FEE962A" w14:textId="77777777" w:rsidR="00383971" w:rsidRDefault="00383971">
            <w:pPr>
              <w:pStyle w:val="TableParagraph"/>
              <w:spacing w:line="229" w:lineRule="exact"/>
              <w:jc w:val="both"/>
              <w:rPr>
                <w:rFonts w:asciiTheme="minorHAnsi" w:hAnsiTheme="minorHAnsi" w:cstheme="minorHAnsi"/>
                <w:b/>
                <w:spacing w:val="-1"/>
                <w:lang w:val="pt-BR"/>
              </w:rPr>
            </w:pPr>
          </w:p>
        </w:tc>
      </w:tr>
    </w:tbl>
    <w:p w14:paraId="226E0502" w14:textId="77777777" w:rsidR="004016D9" w:rsidRDefault="004016D9"/>
    <w:sectPr w:rsidR="004016D9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145E" w14:textId="77777777" w:rsidR="004016D9" w:rsidRDefault="00956E9A">
      <w:pPr>
        <w:spacing w:line="240" w:lineRule="auto"/>
      </w:pPr>
      <w:r>
        <w:separator/>
      </w:r>
    </w:p>
  </w:endnote>
  <w:endnote w:type="continuationSeparator" w:id="0">
    <w:p w14:paraId="001AA402" w14:textId="77777777" w:rsidR="004016D9" w:rsidRDefault="00956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2063" w14:textId="77777777" w:rsidR="004016D9" w:rsidRDefault="00956E9A">
      <w:pPr>
        <w:spacing w:after="0"/>
      </w:pPr>
      <w:r>
        <w:separator/>
      </w:r>
    </w:p>
  </w:footnote>
  <w:footnote w:type="continuationSeparator" w:id="0">
    <w:p w14:paraId="2C67C510" w14:textId="77777777" w:rsidR="004016D9" w:rsidRDefault="00956E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B6AA" w14:textId="77777777" w:rsidR="002B3EFB" w:rsidRPr="002B3EFB" w:rsidRDefault="002B3EFB" w:rsidP="002B3EFB">
    <w:pPr>
      <w:widowControl w:val="0"/>
      <w:autoSpaceDE w:val="0"/>
      <w:autoSpaceDN w:val="0"/>
      <w:spacing w:after="0" w:line="14" w:lineRule="auto"/>
      <w:jc w:val="left"/>
      <w:rPr>
        <w:rFonts w:ascii="Calibri" w:eastAsia="Times New Roman" w:hAnsi="Calibri" w:cs="Calibri"/>
        <w:color w:val="000000"/>
        <w:w w:val="100"/>
        <w:sz w:val="20"/>
        <w:szCs w:val="20"/>
        <w:lang w:val="pt-PT"/>
      </w:rPr>
    </w:pPr>
  </w:p>
  <w:p w14:paraId="38AA5174" w14:textId="0287845C" w:rsidR="002B3EFB" w:rsidRPr="002B3EFB" w:rsidRDefault="002B3EFB" w:rsidP="002B3EFB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color w:val="000000"/>
        <w:w w:val="100"/>
        <w:lang w:val="pt-PT"/>
      </w:rPr>
    </w:pPr>
    <w:r w:rsidRPr="002B3EFB">
      <w:rPr>
        <w:rFonts w:ascii="Calibri" w:eastAsia="Times New Roman" w:hAnsi="Calibri" w:cs="Calibri"/>
        <w:noProof/>
        <w:color w:val="000000"/>
        <w:w w:val="100"/>
        <w:lang w:val="pt-PT"/>
      </w:rPr>
      <w:drawing>
        <wp:inline distT="0" distB="0" distL="0" distR="0" wp14:anchorId="64585235" wp14:editId="052BF5F6">
          <wp:extent cx="628650" cy="628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3A3BB" w14:textId="77777777" w:rsidR="002B3EFB" w:rsidRPr="002B3EFB" w:rsidRDefault="002B3EFB" w:rsidP="002B3EFB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Tahoma" w:eastAsia="Times New Roman" w:hAnsi="Tahoma" w:cs="Tahoma"/>
        <w:b/>
        <w:color w:val="000000"/>
        <w:w w:val="100"/>
        <w:lang w:val="pt-PT"/>
      </w:rPr>
    </w:pPr>
    <w:r w:rsidRPr="002B3EFB">
      <w:rPr>
        <w:rFonts w:ascii="Tahoma" w:eastAsia="Times New Roman" w:hAnsi="Tahoma" w:cs="Tahoma"/>
        <w:b/>
        <w:color w:val="000000"/>
        <w:w w:val="100"/>
        <w:lang w:val="pt-PT"/>
      </w:rPr>
      <w:t>MINISTÉRIO DA EDUCAÇÃO</w:t>
    </w:r>
  </w:p>
  <w:p w14:paraId="1BAD3FE9" w14:textId="77777777" w:rsidR="002B3EFB" w:rsidRPr="002B3EFB" w:rsidRDefault="002B3EFB" w:rsidP="002B3EFB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Tahoma" w:eastAsia="Times New Roman" w:hAnsi="Tahoma" w:cs="Tahoma"/>
        <w:b/>
        <w:color w:val="000000"/>
        <w:w w:val="100"/>
        <w:lang w:val="pt-PT"/>
      </w:rPr>
    </w:pPr>
    <w:r w:rsidRPr="002B3EFB">
      <w:rPr>
        <w:rFonts w:ascii="Tahoma" w:eastAsia="Times New Roman" w:hAnsi="Tahoma" w:cs="Tahoma"/>
        <w:b/>
        <w:color w:val="000000"/>
        <w:w w:val="100"/>
        <w:lang w:val="pt-PT"/>
      </w:rPr>
      <w:t>UNIVERSIDADE FEDERAL DO VALE DO SÃO FRANCISCO - UNIVASF</w:t>
    </w:r>
  </w:p>
  <w:p w14:paraId="6079949A" w14:textId="77777777" w:rsidR="002B3EFB" w:rsidRPr="002B3EFB" w:rsidRDefault="002B3EFB" w:rsidP="002B3EFB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Tahoma" w:eastAsia="Times New Roman" w:hAnsi="Tahoma" w:cs="Tahoma"/>
        <w:color w:val="000000"/>
        <w:w w:val="100"/>
        <w:sz w:val="16"/>
        <w:szCs w:val="16"/>
        <w:lang w:val="pt-PT"/>
      </w:rPr>
    </w:pPr>
    <w:r w:rsidRPr="002B3EFB">
      <w:rPr>
        <w:rFonts w:ascii="Tahoma" w:eastAsia="Times New Roman" w:hAnsi="Tahoma" w:cs="Tahoma"/>
        <w:color w:val="000000"/>
        <w:w w:val="100"/>
        <w:sz w:val="16"/>
        <w:szCs w:val="16"/>
        <w:lang w:val="pt-PT"/>
      </w:rPr>
      <w:t>Avenida José de Sá Maniçoba, s/n, Centro, Campus Universitário, Petrolina-PE CEP 56304-205.</w:t>
    </w:r>
  </w:p>
  <w:p w14:paraId="3346B24F" w14:textId="77777777" w:rsidR="002B3EFB" w:rsidRPr="002B3EFB" w:rsidRDefault="002B3EFB" w:rsidP="002B3EFB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color w:val="auto"/>
        <w:w w:val="100"/>
        <w:lang w:val="en-US"/>
      </w:rPr>
    </w:pPr>
    <w:r w:rsidRPr="002B3EFB">
      <w:rPr>
        <w:rFonts w:ascii="Tahoma" w:eastAsia="Times New Roman" w:hAnsi="Tahoma" w:cs="Tahoma"/>
        <w:color w:val="000000"/>
        <w:w w:val="100"/>
        <w:sz w:val="16"/>
        <w:szCs w:val="16"/>
        <w:lang w:val="en-US"/>
      </w:rPr>
      <w:t xml:space="preserve">Tel.: (87) 2101-6834 - </w:t>
    </w:r>
    <w:r w:rsidRPr="002B3EFB">
      <w:rPr>
        <w:rFonts w:ascii="Tahoma" w:eastAsia="Times New Roman" w:hAnsi="Tahoma" w:cs="Tahoma"/>
        <w:i/>
        <w:color w:val="000000"/>
        <w:w w:val="100"/>
        <w:sz w:val="16"/>
        <w:szCs w:val="16"/>
        <w:lang w:val="en-US"/>
      </w:rPr>
      <w:t>home page</w:t>
    </w:r>
    <w:r w:rsidRPr="002B3EFB">
      <w:rPr>
        <w:rFonts w:ascii="Tahoma" w:eastAsia="Times New Roman" w:hAnsi="Tahoma" w:cs="Tahoma"/>
        <w:color w:val="000000"/>
        <w:w w:val="100"/>
        <w:sz w:val="16"/>
        <w:szCs w:val="16"/>
        <w:lang w:val="en-US"/>
      </w:rPr>
      <w:t>: www.univasf.edu.br</w:t>
    </w:r>
  </w:p>
  <w:p w14:paraId="7C1692E4" w14:textId="77777777" w:rsidR="002B3EFB" w:rsidRPr="002B3EFB" w:rsidRDefault="002B3EFB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1AE"/>
    <w:multiLevelType w:val="multilevel"/>
    <w:tmpl w:val="066E61AE"/>
    <w:lvl w:ilvl="0">
      <w:start w:val="13"/>
      <w:numFmt w:val="upperRoman"/>
      <w:lvlText w:val="%1"/>
      <w:lvlJc w:val="left"/>
      <w:pPr>
        <w:ind w:left="104" w:hanging="368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53" w:hanging="36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06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0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3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5F4361B6"/>
    <w:multiLevelType w:val="multilevel"/>
    <w:tmpl w:val="5F4361B6"/>
    <w:lvl w:ilvl="0">
      <w:start w:val="1"/>
      <w:numFmt w:val="upperRoman"/>
      <w:lvlText w:val="%1"/>
      <w:lvlJc w:val="left"/>
      <w:pPr>
        <w:ind w:left="112" w:hanging="120"/>
      </w:pPr>
      <w:rPr>
        <w:rFonts w:ascii="Arial MT" w:eastAsia="Arial MT" w:hAnsi="Arial MT" w:cs="Arial MT" w:hint="default"/>
        <w:color w:val="auto"/>
        <w:w w:val="96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71" w:hanging="12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22" w:hanging="1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3" w:hanging="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5" w:hanging="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6" w:hanging="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0" w:hanging="1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982208"/>
    <w:rsid w:val="002B3EFB"/>
    <w:rsid w:val="00383971"/>
    <w:rsid w:val="003C2CB8"/>
    <w:rsid w:val="004016D9"/>
    <w:rsid w:val="0063764A"/>
    <w:rsid w:val="00956E9A"/>
    <w:rsid w:val="00AC6B87"/>
    <w:rsid w:val="27CA0DF9"/>
    <w:rsid w:val="7B9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5318E"/>
  <w15:docId w15:val="{FDEF5CF1-DCA0-4E68-A3FA-FC1D4A7A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360" w:lineRule="auto"/>
      <w:jc w:val="both"/>
    </w:pPr>
    <w:rPr>
      <w:rFonts w:asciiTheme="minorBidi" w:eastAsiaTheme="minorHAnsi" w:hAnsiTheme="minorBidi"/>
      <w:color w:val="231F20"/>
      <w:w w:val="105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B3EFB"/>
    <w:pPr>
      <w:widowControl w:val="0"/>
      <w:autoSpaceDE w:val="0"/>
      <w:autoSpaceDN w:val="0"/>
      <w:spacing w:after="0" w:line="240" w:lineRule="auto"/>
      <w:ind w:left="374" w:hanging="241"/>
      <w:jc w:val="left"/>
      <w:outlineLvl w:val="0"/>
    </w:pPr>
    <w:rPr>
      <w:rFonts w:ascii="Calibri" w:eastAsia="Times New Roman" w:hAnsi="Calibri" w:cs="Calibri"/>
      <w:b/>
      <w:bCs/>
      <w:color w:val="auto"/>
      <w:w w:val="1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1" w:firstLine="600"/>
    </w:pPr>
    <w:rPr>
      <w:rFonts w:ascii="Calibri" w:eastAsia="Calibri" w:hAnsi="Calibri" w:cs="Calibri"/>
      <w:sz w:val="12"/>
      <w:szCs w:val="1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color w:val="auto"/>
      <w:w w:val="100"/>
      <w:lang w:val="pt-PT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1" w:firstLine="600"/>
    </w:pPr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2B3EFB"/>
    <w:rPr>
      <w:rFonts w:ascii="Calibri" w:eastAsia="Times New Roman" w:hAnsi="Calibri" w:cs="Calibri"/>
      <w:b/>
      <w:bCs/>
      <w:sz w:val="24"/>
      <w:szCs w:val="24"/>
      <w:lang w:val="pt-PT" w:eastAsia="en-US"/>
    </w:rPr>
  </w:style>
  <w:style w:type="table" w:customStyle="1" w:styleId="Style19">
    <w:name w:val="_Style 19"/>
    <w:basedOn w:val="Tabelanormal"/>
    <w:qFormat/>
    <w:rsid w:val="002B3EFB"/>
    <w:rPr>
      <w:rFonts w:ascii="Calibri" w:eastAsia="Times New Roman" w:hAnsi="Calibri" w:cs="Calibri"/>
    </w:rPr>
    <w:tblPr>
      <w:tblInd w:w="0" w:type="nil"/>
      <w:tblCellMar>
        <w:left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2B3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B3EFB"/>
    <w:rPr>
      <w:rFonts w:asciiTheme="minorBidi" w:eastAsiaTheme="minorHAnsi" w:hAnsiTheme="minorBidi"/>
      <w:color w:val="231F20"/>
      <w:w w:val="105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2B3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B3EFB"/>
    <w:rPr>
      <w:rFonts w:asciiTheme="minorBidi" w:eastAsiaTheme="minorHAnsi" w:hAnsiTheme="minorBidi"/>
      <w:color w:val="231F20"/>
      <w:w w:val="10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Renan Felipe Brito Dantas</cp:lastModifiedBy>
  <cp:revision>4</cp:revision>
  <dcterms:created xsi:type="dcterms:W3CDTF">2023-05-03T12:31:00Z</dcterms:created>
  <dcterms:modified xsi:type="dcterms:W3CDTF">2023-05-03T12:31:00Z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1D6A08631FDA470DB348B4AD1230C34C</vt:lpwstr>
  </property>
</Properties>
</file>