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027E55" w14:textId="77777777" w:rsidR="00C07222" w:rsidRDefault="00000000" w:rsidP="00463601">
      <w:pPr>
        <w:pStyle w:val="NormalWeb"/>
        <w:jc w:val="center"/>
        <w:rPr>
          <w:b/>
          <w:bCs/>
          <w:kern w:val="32"/>
          <w:sz w:val="24"/>
          <w:lang w:val="pt-BR" w:bidi="ar"/>
        </w:rPr>
      </w:pPr>
      <w:r>
        <w:rPr>
          <w:b/>
          <w:bCs/>
          <w:kern w:val="32"/>
          <w:sz w:val="32"/>
          <w:szCs w:val="32"/>
          <w:lang w:bidi="ar"/>
        </w:rPr>
        <w:t>Materiais d</w:t>
      </w:r>
      <w:r>
        <w:rPr>
          <w:b/>
          <w:bCs/>
          <w:kern w:val="32"/>
          <w:sz w:val="32"/>
          <w:szCs w:val="32"/>
          <w:lang w:val="pt-BR" w:bidi="ar"/>
        </w:rPr>
        <w:t>e Consumo</w:t>
      </w:r>
      <w:r>
        <w:rPr>
          <w:b/>
          <w:bCs/>
          <w:kern w:val="32"/>
          <w:sz w:val="32"/>
          <w:szCs w:val="32"/>
          <w:lang w:val="pt-BR" w:bidi="ar"/>
        </w:rPr>
        <w:br/>
      </w:r>
    </w:p>
    <w:p w14:paraId="09180BF8" w14:textId="77777777" w:rsidR="00C07222" w:rsidRDefault="00000000">
      <w:pPr>
        <w:pStyle w:val="NormalWeb"/>
        <w:jc w:val="both"/>
        <w:rPr>
          <w:sz w:val="24"/>
          <w:lang w:val="pt-BR"/>
        </w:rPr>
      </w:pPr>
      <w:r>
        <w:rPr>
          <w:sz w:val="24"/>
          <w:lang w:val="pt-BR"/>
        </w:rPr>
        <w:t>A de</w:t>
      </w:r>
      <w:r>
        <w:rPr>
          <w:sz w:val="24"/>
        </w:rPr>
        <w:t>manda iniciada pela CRDMAT (regularização de inconformidades) requereu ao Setor de Administração de Materiais de Consumo - SAMC a incorporação dos produtos ao patrimônio da instituição como consumo imediato</w:t>
      </w:r>
      <w:r>
        <w:rPr>
          <w:sz w:val="24"/>
          <w:lang w:val="pt-BR"/>
        </w:rPr>
        <w:t>. A</w:t>
      </w:r>
      <w:r>
        <w:rPr>
          <w:sz w:val="24"/>
        </w:rPr>
        <w:t>baixo, de forma resumida, a disposição dos subitens conforme o detalhamento da natureza de despesa, os valores de forma individual por subitem e o valor total</w:t>
      </w:r>
      <w:r>
        <w:rPr>
          <w:sz w:val="24"/>
          <w:lang w:val="pt-BR"/>
        </w:rPr>
        <w:t>, dos materias de consumo inconformes devidamente incorporados.</w:t>
      </w:r>
    </w:p>
    <w:p w14:paraId="6E59268A" w14:textId="77777777" w:rsidR="00C07222" w:rsidRDefault="00000000">
      <w:pPr>
        <w:pStyle w:val="NormalWeb"/>
        <w:jc w:val="both"/>
        <w:rPr>
          <w:sz w:val="24"/>
          <w:lang w:val="pt-BR"/>
        </w:rPr>
      </w:pPr>
      <w:r>
        <w:rPr>
          <w:b/>
          <w:bCs/>
          <w:sz w:val="24"/>
          <w:lang w:val="pt-BR"/>
        </w:rPr>
        <w:t>Primeira fase,</w:t>
      </w:r>
      <w:r>
        <w:rPr>
          <w:sz w:val="24"/>
          <w:lang w:val="pt-BR"/>
        </w:rPr>
        <w:t xml:space="preserve"> conforme processo SIPAC: </w:t>
      </w:r>
      <w:r>
        <w:rPr>
          <w:color w:val="000000"/>
          <w:sz w:val="24"/>
          <w:shd w:val="clear" w:color="auto" w:fill="FFFFFF"/>
        </w:rPr>
        <w:t>23402.017169/2025-38</w:t>
      </w:r>
    </w:p>
    <w:p w14:paraId="7AA9B8B6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339030-09 - Material Farmacológico - R$ R$ 1.667,68</w:t>
      </w:r>
    </w:p>
    <w:p w14:paraId="2F5EBF28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339030-11 - Material Químico - R$ 11.291,29</w:t>
      </w:r>
    </w:p>
    <w:p w14:paraId="0A79710C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339030-16 - Material de Expediente - R$ 4.000,76</w:t>
      </w:r>
    </w:p>
    <w:p w14:paraId="5CDDDB34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339030-17 - Material de Processamento de Dados - R$ 1.364,60</w:t>
      </w:r>
    </w:p>
    <w:p w14:paraId="56132E9F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339030-18 - Materiais e Medicamentos p/ Uso Veterinário - R$ 1.021,87</w:t>
      </w:r>
    </w:p>
    <w:p w14:paraId="4BD203BC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339030-19 - Material de Acondicionamento e Embalagem - R$ 2.592,81</w:t>
      </w:r>
    </w:p>
    <w:p w14:paraId="5DE93FBB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339030-21 - Material de Copa e Cozinha - R$ 17,85</w:t>
      </w:r>
    </w:p>
    <w:p w14:paraId="168D07C1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339030-22 - Material de Limpeza e Prod. de Higienização - R$ 7.594,53</w:t>
      </w:r>
    </w:p>
    <w:p w14:paraId="3A70547B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339030-24 - Material p/ Manut. de Bens Imóveis e Instalações - R$ 4.614,70</w:t>
      </w:r>
    </w:p>
    <w:p w14:paraId="608C26C3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339030-25 - Material p/ Manut. de Bens Móveis - R$ 180,00</w:t>
      </w:r>
    </w:p>
    <w:p w14:paraId="6AEEA619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339030-26 - Material Elétrico e Eletrônico - R$ 978,30</w:t>
      </w:r>
    </w:p>
    <w:p w14:paraId="55F75901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339030-28 - Material de Proteção e Segurança - R$ 13.902,50</w:t>
      </w:r>
    </w:p>
    <w:p w14:paraId="62A59D95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339030-29 - Material p/ Áudio, Vídeo e Foto - R$ 1.260,00</w:t>
      </w:r>
    </w:p>
    <w:p w14:paraId="730F98EC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339030-31 - Sementes, Mudas de Plantas e Insumos - R$ 189,00</w:t>
      </w:r>
    </w:p>
    <w:p w14:paraId="0E5C5056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339030-35 - Material Laboratorial - R$ 20.424,20</w:t>
      </w:r>
    </w:p>
    <w:p w14:paraId="29EBF646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339030-36 - Material Hospitalar - R$ 3.867,16</w:t>
      </w:r>
    </w:p>
    <w:p w14:paraId="67AA635B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339030-39 - Material p/ Manutenção de Veículos - R$ 5.764,50</w:t>
      </w:r>
    </w:p>
    <w:p w14:paraId="6B8DB72D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339030-42 - Ferramentas - R$ 1.944,52</w:t>
      </w:r>
    </w:p>
    <w:p w14:paraId="72E47264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339030-44 - Material de Sinalização Visual e Outros - R$ 239,60</w:t>
      </w:r>
    </w:p>
    <w:p w14:paraId="317D7CBA" w14:textId="77777777" w:rsidR="00C07222" w:rsidRDefault="00000000">
      <w:pPr>
        <w:pStyle w:val="NormalWeb"/>
        <w:shd w:val="clear" w:color="auto" w:fill="FFFFFF"/>
        <w:spacing w:before="150" w:beforeAutospacing="0" w:after="150" w:afterAutospacing="0"/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>VALOR TOTAL: R$ 82.915,87</w:t>
      </w:r>
    </w:p>
    <w:p w14:paraId="5FFC0D07" w14:textId="77777777" w:rsidR="00C07222" w:rsidRDefault="00C07222">
      <w:pPr>
        <w:pStyle w:val="NormalWeb"/>
        <w:rPr>
          <w:sz w:val="24"/>
          <w:lang w:val="pt-BR"/>
        </w:rPr>
      </w:pPr>
    </w:p>
    <w:p w14:paraId="20EFD02D" w14:textId="77777777" w:rsidR="00C07222" w:rsidRDefault="00000000">
      <w:pPr>
        <w:pStyle w:val="NormalWeb"/>
        <w:rPr>
          <w:sz w:val="24"/>
          <w:lang w:val="pt-BR"/>
        </w:rPr>
      </w:pPr>
      <w:r>
        <w:rPr>
          <w:b/>
          <w:bCs/>
          <w:sz w:val="24"/>
          <w:lang w:val="pt-BR"/>
        </w:rPr>
        <w:t>Segunda fase</w:t>
      </w:r>
      <w:r>
        <w:rPr>
          <w:sz w:val="24"/>
          <w:lang w:val="pt-BR"/>
        </w:rPr>
        <w:t xml:space="preserve">, conforme processo </w:t>
      </w:r>
      <w:r>
        <w:rPr>
          <w:sz w:val="24"/>
        </w:rPr>
        <w:t>23402.001984/2026-66</w:t>
      </w:r>
      <w:r>
        <w:rPr>
          <w:sz w:val="24"/>
          <w:lang w:val="pt-BR"/>
        </w:rPr>
        <w:t>, resultou nos valores a seguir:</w:t>
      </w:r>
    </w:p>
    <w:p w14:paraId="5C051B50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339030-04 - Gás Engarrafado - R$ 436,85</w:t>
      </w:r>
    </w:p>
    <w:p w14:paraId="295DB8E0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lastRenderedPageBreak/>
        <w:t>339030-11 - Material Químico - R$ 11.439,45</w:t>
      </w:r>
    </w:p>
    <w:p w14:paraId="5C68044B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339030-18 - Materiais e Medicamentos p/ Uso Veterinário - R$ 1.004,45</w:t>
      </w:r>
    </w:p>
    <w:p w14:paraId="4BA58E9F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339030-24 - Material p/ Manut. de Bens Imóveis e Instalações - R$ 985,48</w:t>
      </w:r>
    </w:p>
    <w:p w14:paraId="601920EF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339030-25 - Material p/ Manut. de Bens Móveis - R$ 2.900,00</w:t>
      </w:r>
    </w:p>
    <w:p w14:paraId="72B48871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339030-35 - Material Laboratorial - R$ 16.403,70</w:t>
      </w:r>
    </w:p>
    <w:p w14:paraId="311E16D2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339030-42 - Ferramentas - R$ 280,57</w:t>
      </w:r>
    </w:p>
    <w:p w14:paraId="3AC92181" w14:textId="77777777" w:rsidR="00C07222" w:rsidRDefault="00000000">
      <w:pPr>
        <w:pStyle w:val="NormalWeb"/>
        <w:rPr>
          <w:b/>
          <w:bCs/>
          <w:sz w:val="24"/>
        </w:rPr>
      </w:pPr>
      <w:r>
        <w:rPr>
          <w:b/>
          <w:bCs/>
          <w:sz w:val="24"/>
        </w:rPr>
        <w:t>VALOR TOTAL: R$ 33.450,50</w:t>
      </w:r>
    </w:p>
    <w:p w14:paraId="13BE24A8" w14:textId="77777777" w:rsidR="00C07222" w:rsidRDefault="00000000">
      <w:pPr>
        <w:pStyle w:val="Ttulo3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Reagentes químicos disponíveis</w:t>
      </w:r>
    </w:p>
    <w:p w14:paraId="19866C1D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📋 Consulte a planilha atualizada:</w:t>
      </w:r>
    </w:p>
    <w:p w14:paraId="433A214E" w14:textId="77777777" w:rsidR="00C07222" w:rsidRDefault="00000000">
      <w:pPr>
        <w:pStyle w:val="NormalWeb"/>
        <w:rPr>
          <w:sz w:val="24"/>
        </w:rPr>
      </w:pPr>
      <w:r>
        <w:rPr>
          <w:rStyle w:val="Forte"/>
          <w:sz w:val="24"/>
        </w:rPr>
        <w:t>Planilha SIGMA – Reagentes Disponíveis</w:t>
      </w:r>
    </w:p>
    <w:p w14:paraId="6134FE10" w14:textId="77777777" w:rsidR="00C07222" w:rsidRDefault="00000000">
      <w:pPr>
        <w:pStyle w:val="NormalWeb"/>
        <w:rPr>
          <w:sz w:val="24"/>
        </w:rPr>
      </w:pPr>
      <w:r>
        <w:rPr>
          <w:sz w:val="24"/>
        </w:rPr>
        <w:t>🔗 Link de acesso:</w:t>
      </w:r>
    </w:p>
    <w:p w14:paraId="61E292B6" w14:textId="77777777" w:rsidR="00C07222" w:rsidRDefault="00000000">
      <w:pPr>
        <w:pStyle w:val="NormalWeb"/>
        <w:rPr>
          <w:sz w:val="24"/>
          <w:lang w:val="pt-BR"/>
        </w:rPr>
      </w:pPr>
      <w:r>
        <w:rPr>
          <w:sz w:val="24"/>
          <w:lang w:val="pt-BR"/>
        </w:rPr>
        <w:t xml:space="preserve"> https://sinufscar-my.sharepoint.com/:x:/g/personal/celia_souza_redeisf_pro_br/EQCQhDNEQltMs6AK7XsYDCwBgOa_XMG9qUrmo1Zs18HWqQ?e=LY9mt5</w:t>
      </w:r>
    </w:p>
    <w:p w14:paraId="11B224E6" w14:textId="77777777" w:rsidR="00C07222" w:rsidRDefault="00C07222">
      <w:pPr>
        <w:rPr>
          <w:rFonts w:ascii="Times New Roman" w:hAnsi="Times New Roman" w:cs="Times New Roman"/>
          <w:sz w:val="24"/>
          <w:szCs w:val="24"/>
        </w:rPr>
      </w:pPr>
    </w:p>
    <w:p w14:paraId="0D65CE76" w14:textId="77777777" w:rsidR="00C0722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6287FB1">
          <v:rect id="_x0000_i1032" style="width:6in;height:1.5pt" o:hralign="center" o:hrstd="t" o:hr="t" fillcolor="#a0a0a0" stroked="f"/>
        </w:pict>
      </w:r>
    </w:p>
    <w:sectPr w:rsidR="00C0722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6BD827"/>
    <w:multiLevelType w:val="multilevel"/>
    <w:tmpl w:val="806BD8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963D2579"/>
    <w:multiLevelType w:val="multilevel"/>
    <w:tmpl w:val="963D25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FEB93610"/>
    <w:multiLevelType w:val="multilevel"/>
    <w:tmpl w:val="FEB936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UBTTULO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FFFFFF7C"/>
    <w:multiLevelType w:val="singleLevel"/>
    <w:tmpl w:val="FFFFFF7C"/>
    <w:lvl w:ilvl="0">
      <w:start w:val="1"/>
      <w:numFmt w:val="decimal"/>
      <w:pStyle w:val="Numerada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FFFFFF7D"/>
    <w:lvl w:ilvl="0">
      <w:start w:val="1"/>
      <w:numFmt w:val="decimal"/>
      <w:pStyle w:val="Numerada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FFFFFF81"/>
    <w:lvl w:ilvl="0">
      <w:start w:val="1"/>
      <w:numFmt w:val="bullet"/>
      <w:pStyle w:val="Commarcadores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78D037"/>
    <w:multiLevelType w:val="multilevel"/>
    <w:tmpl w:val="3678D0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10912243">
    <w:abstractNumId w:val="7"/>
  </w:num>
  <w:num w:numId="2" w16cid:durableId="703870005">
    <w:abstractNumId w:val="9"/>
  </w:num>
  <w:num w:numId="3" w16cid:durableId="441801881">
    <w:abstractNumId w:val="10"/>
  </w:num>
  <w:num w:numId="4" w16cid:durableId="1631127071">
    <w:abstractNumId w:val="6"/>
  </w:num>
  <w:num w:numId="5" w16cid:durableId="1018847040">
    <w:abstractNumId w:val="3"/>
  </w:num>
  <w:num w:numId="6" w16cid:durableId="374434022">
    <w:abstractNumId w:val="5"/>
  </w:num>
  <w:num w:numId="7" w16cid:durableId="1165586593">
    <w:abstractNumId w:val="8"/>
  </w:num>
  <w:num w:numId="8" w16cid:durableId="1952349245">
    <w:abstractNumId w:val="12"/>
  </w:num>
  <w:num w:numId="9" w16cid:durableId="1566257873">
    <w:abstractNumId w:val="11"/>
  </w:num>
  <w:num w:numId="10" w16cid:durableId="1232615130">
    <w:abstractNumId w:val="4"/>
  </w:num>
  <w:num w:numId="11" w16cid:durableId="512039112">
    <w:abstractNumId w:val="2"/>
  </w:num>
  <w:num w:numId="12" w16cid:durableId="964387164">
    <w:abstractNumId w:val="0"/>
  </w:num>
  <w:num w:numId="13" w16cid:durableId="479272193">
    <w:abstractNumId w:val="13"/>
  </w:num>
  <w:num w:numId="14" w16cid:durableId="182180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8F18D7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0517"/>
    <w:rsid w:val="00377186"/>
    <w:rsid w:val="003A1C03"/>
    <w:rsid w:val="003E765A"/>
    <w:rsid w:val="00411BF7"/>
    <w:rsid w:val="00414627"/>
    <w:rsid w:val="00425D63"/>
    <w:rsid w:val="004308B3"/>
    <w:rsid w:val="00463601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0497B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07222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325A7A0F"/>
    <w:rsid w:val="3E8F18D7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78BA5-3789-49E2-ACE0-95795C96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footnote text" w:qFormat="1"/>
    <w:lsdException w:name="header" w:qFormat="1"/>
    <w:lsdException w:name="index heading" w:qFormat="1"/>
    <w:lsdException w:name="caption" w:semiHidden="1" w:unhideWhenUsed="1" w:qFormat="1"/>
    <w:lsdException w:name="envelope return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Signature" w:qFormat="1"/>
    <w:lsdException w:name="Default Paragraph Font" w:semiHidden="1" w:qFormat="1"/>
    <w:lsdException w:name="List Continue 5" w:qFormat="1"/>
    <w:lsdException w:name="Message Header" w:qFormat="1"/>
    <w:lsdException w:name="Subtitle" w:qFormat="1"/>
    <w:lsdException w:name="Body Text First Indent" w:qFormat="1"/>
    <w:lsdException w:name="Note Heading" w:qFormat="1"/>
    <w:lsdException w:name="Body Text 2" w:qFormat="1"/>
    <w:lsdException w:name="Body Text Indent 2" w:qFormat="1"/>
    <w:lsdException w:name="Block Text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Ttulo4">
    <w:name w:val="heading 4"/>
    <w:basedOn w:val="Normal"/>
    <w:next w:val="Normal"/>
    <w:semiHidden/>
    <w:unhideWhenUsed/>
    <w:qFormat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Ttulo7">
    <w:name w:val="heading 7"/>
    <w:basedOn w:val="Normal"/>
    <w:next w:val="Normal"/>
    <w:semiHidden/>
    <w:unhideWhenUsed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qFormat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VarivelHTML">
    <w:name w:val="HTML Variable"/>
    <w:basedOn w:val="Fontepargpadro"/>
    <w:qFormat/>
    <w:rPr>
      <w:i/>
      <w:iCs/>
    </w:rPr>
  </w:style>
  <w:style w:type="character" w:styleId="Refdecomentrio">
    <w:name w:val="annotation reference"/>
    <w:basedOn w:val="Fontepargpadro"/>
    <w:rPr>
      <w:sz w:val="21"/>
      <w:szCs w:val="21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styleId="CdigoHTML">
    <w:name w:val="HTML Code"/>
    <w:basedOn w:val="Fontepargpadro"/>
    <w:rPr>
      <w:rFonts w:ascii="Courier New" w:hAnsi="Courier New" w:cs="Courier New"/>
      <w:sz w:val="20"/>
      <w:szCs w:val="20"/>
    </w:rPr>
  </w:style>
  <w:style w:type="character" w:styleId="AcrnimoHTML">
    <w:name w:val="HTML Acronym"/>
    <w:basedOn w:val="Fontepargpadro"/>
  </w:style>
  <w:style w:type="character" w:styleId="nfase">
    <w:name w:val="Emphasis"/>
    <w:basedOn w:val="Fontepargpadro"/>
    <w:qFormat/>
    <w:rPr>
      <w:i/>
      <w:iCs/>
    </w:rPr>
  </w:style>
  <w:style w:type="character" w:styleId="Nmerodelinha">
    <w:name w:val="line number"/>
    <w:basedOn w:val="Fontepargpadro"/>
  </w:style>
  <w:style w:type="character" w:styleId="ExemploHTML">
    <w:name w:val="HTML Sample"/>
    <w:basedOn w:val="Fontepargpadro"/>
    <w:rPr>
      <w:rFonts w:ascii="Courier New" w:hAnsi="Courier New" w:cs="Courier New"/>
    </w:rPr>
  </w:style>
  <w:style w:type="character" w:styleId="MquinadeescreverHTML">
    <w:name w:val="HTML Typewriter"/>
    <w:basedOn w:val="Fontepargpadro"/>
    <w:rPr>
      <w:rFonts w:ascii="Courier New" w:hAnsi="Courier New" w:cs="Courier New"/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styleId="CitaoHTML">
    <w:name w:val="HTML Cite"/>
    <w:basedOn w:val="Fontepargpadro"/>
    <w:rPr>
      <w:i/>
      <w:iCs/>
    </w:rPr>
  </w:style>
  <w:style w:type="character" w:styleId="DefinioHTML">
    <w:name w:val="HTML Definition"/>
    <w:basedOn w:val="Fontepargpadro"/>
    <w:rPr>
      <w:i/>
      <w:iCs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TecladoHTML">
    <w:name w:val="HTML Keyboard"/>
    <w:basedOn w:val="Fontepargpadro"/>
    <w:rPr>
      <w:rFonts w:ascii="Courier New" w:hAnsi="Courier New" w:cs="Courier New"/>
      <w:sz w:val="20"/>
      <w:szCs w:val="20"/>
    </w:rPr>
  </w:style>
  <w:style w:type="paragraph" w:styleId="Sumrio2">
    <w:name w:val="toc 2"/>
    <w:basedOn w:val="Normal"/>
    <w:next w:val="Normal"/>
    <w:pPr>
      <w:ind w:leftChars="200" w:left="420"/>
    </w:pPr>
  </w:style>
  <w:style w:type="paragraph" w:styleId="Lista">
    <w:name w:val="List"/>
    <w:basedOn w:val="Normal"/>
    <w:pPr>
      <w:ind w:left="283" w:hanging="283"/>
    </w:pPr>
  </w:style>
  <w:style w:type="paragraph" w:styleId="Primeirorecuodecorpodetexto2">
    <w:name w:val="Body Text First Indent 2"/>
    <w:basedOn w:val="Recuodecorpodetexto"/>
    <w:pPr>
      <w:ind w:firstLine="21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mrio9">
    <w:name w:val="toc 9"/>
    <w:basedOn w:val="Normal"/>
    <w:next w:val="Normal"/>
    <w:pPr>
      <w:ind w:leftChars="1600" w:left="3360"/>
    </w:pPr>
  </w:style>
  <w:style w:type="paragraph" w:styleId="Corpodetexto">
    <w:name w:val="Body Text"/>
    <w:basedOn w:val="Normal"/>
    <w:pPr>
      <w:spacing w:after="120"/>
    </w:pPr>
  </w:style>
  <w:style w:type="paragraph" w:styleId="Sumrio6">
    <w:name w:val="toc 6"/>
    <w:basedOn w:val="Normal"/>
    <w:next w:val="Normal"/>
    <w:pPr>
      <w:ind w:leftChars="1000" w:left="2100"/>
    </w:pPr>
  </w:style>
  <w:style w:type="paragraph" w:styleId="Textoembloco">
    <w:name w:val="Block Text"/>
    <w:basedOn w:val="Normal"/>
    <w:qFormat/>
    <w:pPr>
      <w:spacing w:after="120"/>
      <w:ind w:left="1440" w:right="1440"/>
    </w:pPr>
  </w:style>
  <w:style w:type="paragraph" w:styleId="Textodecomentrio">
    <w:name w:val="annotation text"/>
    <w:basedOn w:val="Normal"/>
  </w:style>
  <w:style w:type="paragraph" w:styleId="Sumrio5">
    <w:name w:val="toc 5"/>
    <w:basedOn w:val="Normal"/>
    <w:next w:val="Normal"/>
    <w:pPr>
      <w:ind w:leftChars="800" w:left="1680"/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Remissivo8">
    <w:name w:val="index 8"/>
    <w:basedOn w:val="Normal"/>
    <w:next w:val="Normal"/>
    <w:qFormat/>
    <w:pPr>
      <w:ind w:leftChars="1400" w:left="1400"/>
    </w:pPr>
  </w:style>
  <w:style w:type="paragraph" w:styleId="ndicedeilustraes">
    <w:name w:val="table of figures"/>
    <w:basedOn w:val="Normal"/>
    <w:next w:val="Normal"/>
    <w:pPr>
      <w:ind w:leftChars="200" w:left="200" w:hangingChars="200" w:hanging="20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a4">
    <w:name w:val="List 4"/>
    <w:basedOn w:val="Normal"/>
    <w:pPr>
      <w:ind w:left="1132" w:hanging="283"/>
    </w:pPr>
  </w:style>
  <w:style w:type="paragraph" w:styleId="Commarcadores5">
    <w:name w:val="List Bullet 5"/>
    <w:basedOn w:val="Normal"/>
    <w:qFormat/>
    <w:pPr>
      <w:numPr>
        <w:numId w:val="1"/>
      </w:numPr>
    </w:pPr>
  </w:style>
  <w:style w:type="paragraph" w:styleId="Textodenotadefim">
    <w:name w:val="endnote text"/>
    <w:basedOn w:val="Normal"/>
    <w:qFormat/>
    <w:pPr>
      <w:snapToGrid w:val="0"/>
    </w:pPr>
  </w:style>
  <w:style w:type="paragraph" w:styleId="Commarcadores3">
    <w:name w:val="List Bullet 3"/>
    <w:basedOn w:val="Normal"/>
    <w:pPr>
      <w:numPr>
        <w:numId w:val="2"/>
      </w:numPr>
    </w:p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Remissivo2">
    <w:name w:val="index 2"/>
    <w:basedOn w:val="Normal"/>
    <w:next w:val="Normal"/>
    <w:qFormat/>
    <w:pPr>
      <w:ind w:leftChars="200" w:left="200"/>
    </w:pPr>
  </w:style>
  <w:style w:type="paragraph" w:styleId="Commarcadores2">
    <w:name w:val="List Bullet 2"/>
    <w:basedOn w:val="Normal"/>
    <w:qFormat/>
    <w:pPr>
      <w:numPr>
        <w:numId w:val="3"/>
      </w:numPr>
    </w:pPr>
  </w:style>
  <w:style w:type="paragraph" w:styleId="Saudao">
    <w:name w:val="Salutation"/>
    <w:basedOn w:val="Normal"/>
    <w:next w:val="Normal"/>
  </w:style>
  <w:style w:type="paragraph" w:styleId="Textodemacro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Remissivo7">
    <w:name w:val="index 7"/>
    <w:basedOn w:val="Normal"/>
    <w:next w:val="Normal"/>
    <w:qFormat/>
    <w:pPr>
      <w:ind w:leftChars="1200" w:left="1200"/>
    </w:pPr>
  </w:style>
  <w:style w:type="paragraph" w:styleId="TextosemFormatao">
    <w:name w:val="Plain Text"/>
    <w:basedOn w:val="Normal"/>
    <w:qFormat/>
    <w:rPr>
      <w:rFonts w:ascii="Courier New" w:hAnsi="Courier New" w:cs="Courier New"/>
    </w:rPr>
  </w:style>
  <w:style w:type="paragraph" w:styleId="Sumrio4">
    <w:name w:val="toc 4"/>
    <w:basedOn w:val="Normal"/>
    <w:next w:val="Normal"/>
    <w:qFormat/>
    <w:pPr>
      <w:ind w:leftChars="600" w:left="1260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Destinatrio">
    <w:name w:val="envelope address"/>
    <w:basedOn w:val="Normal"/>
    <w:pPr>
      <w:framePr w:w="7938" w:h="1984" w:hRule="exact" w:hSpace="141" w:wrap="around" w:hAnchor="page" w:xAlign="center" w:yAlign="bottom"/>
      <w:ind w:left="2835"/>
    </w:pPr>
    <w:rPr>
      <w:rFonts w:ascii="Arial" w:hAnsi="Arial" w:cs="Arial"/>
      <w:szCs w:val="24"/>
    </w:rPr>
  </w:style>
  <w:style w:type="paragraph" w:styleId="Sumrio8">
    <w:name w:val="toc 8"/>
    <w:basedOn w:val="Normal"/>
    <w:next w:val="Normal"/>
    <w:pPr>
      <w:ind w:leftChars="1400" w:left="2940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Assinatura">
    <w:name w:val="Signature"/>
    <w:basedOn w:val="Normal"/>
    <w:qFormat/>
    <w:pPr>
      <w:ind w:left="4252"/>
    </w:pPr>
  </w:style>
  <w:style w:type="paragraph" w:styleId="Pr-formataoHTML">
    <w:name w:val="HTML Preformatted"/>
    <w:basedOn w:val="Normal"/>
    <w:qFormat/>
    <w:rPr>
      <w:rFonts w:ascii="Courier New" w:hAnsi="Courier New" w:cs="Courier New"/>
    </w:rPr>
  </w:style>
  <w:style w:type="paragraph" w:styleId="Numerada2">
    <w:name w:val="List Number 2"/>
    <w:basedOn w:val="Normal"/>
    <w:qFormat/>
    <w:pPr>
      <w:numPr>
        <w:numId w:val="4"/>
      </w:numPr>
    </w:pPr>
  </w:style>
  <w:style w:type="paragraph" w:styleId="Ttulodendiceremissivo">
    <w:name w:val="index heading"/>
    <w:basedOn w:val="Normal"/>
    <w:next w:val="Remissivo1"/>
    <w:qFormat/>
    <w:rPr>
      <w:rFonts w:ascii="Arial" w:hAnsi="Arial" w:cs="Arial"/>
      <w:b/>
      <w:bCs/>
    </w:rPr>
  </w:style>
  <w:style w:type="paragraph" w:styleId="Remissivo1">
    <w:name w:val="index 1"/>
    <w:basedOn w:val="Normal"/>
    <w:next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umerada5">
    <w:name w:val="List Number 5"/>
    <w:basedOn w:val="Normal"/>
    <w:pPr>
      <w:numPr>
        <w:numId w:val="5"/>
      </w:numPr>
    </w:pPr>
  </w:style>
  <w:style w:type="paragraph" w:styleId="Remissivo6">
    <w:name w:val="index 6"/>
    <w:basedOn w:val="Normal"/>
    <w:next w:val="Normal"/>
    <w:qFormat/>
    <w:pPr>
      <w:ind w:leftChars="1000" w:left="1000"/>
    </w:pPr>
  </w:style>
  <w:style w:type="paragraph" w:styleId="Remissivo9">
    <w:name w:val="index 9"/>
    <w:basedOn w:val="Normal"/>
    <w:next w:val="Normal"/>
    <w:qFormat/>
    <w:pPr>
      <w:ind w:leftChars="1600" w:left="1600"/>
    </w:p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rPr>
      <w:i/>
      <w:iCs/>
    </w:rPr>
  </w:style>
  <w:style w:type="paragraph" w:styleId="Remissivo4">
    <w:name w:val="index 4"/>
    <w:basedOn w:val="Normal"/>
    <w:next w:val="Normal"/>
    <w:qFormat/>
    <w:pPr>
      <w:ind w:leftChars="600" w:left="600"/>
    </w:pPr>
  </w:style>
  <w:style w:type="paragraph" w:styleId="Cabealhodamensagem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MapadoDocumento">
    <w:name w:val="Document Map"/>
    <w:basedOn w:val="Normal"/>
    <w:pPr>
      <w:shd w:val="clear" w:color="auto" w:fill="000080"/>
    </w:pPr>
  </w:style>
  <w:style w:type="paragraph" w:styleId="Legenda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Sumrio7">
    <w:name w:val="toc 7"/>
    <w:basedOn w:val="Normal"/>
    <w:next w:val="Normal"/>
    <w:qFormat/>
    <w:pPr>
      <w:ind w:leftChars="1200" w:left="2520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Ttulodendicedeautoridades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Lista3">
    <w:name w:val="List 3"/>
    <w:basedOn w:val="Normal"/>
    <w:qFormat/>
    <w:pPr>
      <w:ind w:left="849" w:hanging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dicedeautoridades">
    <w:name w:val="table of authorities"/>
    <w:basedOn w:val="Normal"/>
    <w:next w:val="Normal"/>
    <w:qFormat/>
    <w:pPr>
      <w:ind w:leftChars="200" w:left="420"/>
    </w:pPr>
  </w:style>
  <w:style w:type="paragraph" w:styleId="Data">
    <w:name w:val="Date"/>
    <w:basedOn w:val="Normal"/>
    <w:next w:val="Normal"/>
  </w:style>
  <w:style w:type="paragraph" w:styleId="Sumrio3">
    <w:name w:val="toc 3"/>
    <w:basedOn w:val="Normal"/>
    <w:next w:val="Normal"/>
    <w:qFormat/>
    <w:pPr>
      <w:ind w:leftChars="400" w:left="840"/>
    </w:pPr>
  </w:style>
  <w:style w:type="paragraph" w:styleId="Lista5">
    <w:name w:val="List 5"/>
    <w:basedOn w:val="Normal"/>
    <w:qFormat/>
    <w:pPr>
      <w:ind w:left="1415" w:hanging="283"/>
    </w:pPr>
  </w:style>
  <w:style w:type="paragraph" w:styleId="Encerramento">
    <w:name w:val="Closing"/>
    <w:basedOn w:val="Normal"/>
    <w:pPr>
      <w:ind w:left="4252"/>
    </w:pPr>
  </w:style>
  <w:style w:type="paragraph" w:styleId="Numerada3">
    <w:name w:val="List Number 3"/>
    <w:basedOn w:val="Normal"/>
    <w:qFormat/>
    <w:pPr>
      <w:numPr>
        <w:numId w:val="6"/>
      </w:numPr>
    </w:pPr>
  </w:style>
  <w:style w:type="paragraph" w:styleId="Commarcadores4">
    <w:name w:val="List Bullet 4"/>
    <w:basedOn w:val="Normal"/>
    <w:pPr>
      <w:numPr>
        <w:numId w:val="7"/>
      </w:numPr>
    </w:pPr>
  </w:style>
  <w:style w:type="paragraph" w:styleId="AssinaturadeEmail">
    <w:name w:val="E-mail Signature"/>
    <w:basedOn w:val="Normal"/>
    <w:qFormat/>
  </w:style>
  <w:style w:type="paragraph" w:styleId="Textodebalo">
    <w:name w:val="Balloon Text"/>
    <w:basedOn w:val="Normal"/>
    <w:qFormat/>
    <w:rPr>
      <w:sz w:val="16"/>
      <w:szCs w:val="16"/>
    </w:r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Subttulo0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Remissivo3">
    <w:name w:val="index 3"/>
    <w:basedOn w:val="Normal"/>
    <w:next w:val="Normal"/>
    <w:qFormat/>
    <w:pPr>
      <w:ind w:leftChars="400" w:left="400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Textodenotaderodap">
    <w:name w:val="footnote text"/>
    <w:basedOn w:val="Normal"/>
    <w:qFormat/>
    <w:pPr>
      <w:snapToGrid w:val="0"/>
    </w:pPr>
    <w:rPr>
      <w:sz w:val="18"/>
      <w:szCs w:val="18"/>
    </w:rPr>
  </w:style>
  <w:style w:type="paragraph" w:styleId="Commarcadores">
    <w:name w:val="List Bullet"/>
    <w:basedOn w:val="Normal"/>
    <w:qFormat/>
    <w:pPr>
      <w:numPr>
        <w:numId w:val="8"/>
      </w:numPr>
    </w:pPr>
  </w:style>
  <w:style w:type="paragraph" w:styleId="Recuonormal">
    <w:name w:val="Normal Indent"/>
    <w:basedOn w:val="Normal"/>
    <w:pPr>
      <w:ind w:left="708"/>
    </w:pPr>
  </w:style>
  <w:style w:type="paragraph" w:styleId="Remissivo5">
    <w:name w:val="index 5"/>
    <w:basedOn w:val="Normal"/>
    <w:next w:val="Normal"/>
    <w:qFormat/>
    <w:pPr>
      <w:ind w:leftChars="800" w:left="800"/>
    </w:pPr>
  </w:style>
  <w:style w:type="paragraph" w:styleId="Sumrio1">
    <w:name w:val="toc 1"/>
    <w:basedOn w:val="Normal"/>
    <w:next w:val="Normal"/>
    <w:qFormat/>
  </w:style>
  <w:style w:type="paragraph" w:styleId="Listadecontinuao5">
    <w:name w:val="List Continue 5"/>
    <w:basedOn w:val="Normal"/>
    <w:qFormat/>
    <w:pPr>
      <w:spacing w:after="120"/>
      <w:ind w:left="1415"/>
    </w:pPr>
  </w:style>
  <w:style w:type="paragraph" w:styleId="Numerada">
    <w:name w:val="List Number"/>
    <w:basedOn w:val="Normal"/>
    <w:pPr>
      <w:numPr>
        <w:numId w:val="9"/>
      </w:numPr>
    </w:pPr>
  </w:style>
  <w:style w:type="paragraph" w:styleId="Numerada4">
    <w:name w:val="List Number 4"/>
    <w:basedOn w:val="Normal"/>
    <w:qFormat/>
    <w:pPr>
      <w:numPr>
        <w:numId w:val="10"/>
      </w:numPr>
    </w:pPr>
  </w:style>
  <w:style w:type="paragraph" w:styleId="Primeirorecuodecorpodetexto">
    <w:name w:val="Body Text First Indent"/>
    <w:basedOn w:val="Corpodetexto"/>
    <w:qFormat/>
    <w:pPr>
      <w:ind w:firstLine="210"/>
    </w:p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styleId="Ttulodanota">
    <w:name w:val="Note Heading"/>
    <w:basedOn w:val="Normal"/>
    <w:next w:val="Normal"/>
    <w:qFormat/>
  </w:style>
  <w:style w:type="table" w:styleId="Tabelaclssica1">
    <w:name w:val="Table Classic 1"/>
    <w:basedOn w:val="Tabela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lssica2">
    <w:name w:val="Table Classic 2"/>
    <w:basedOn w:val="Tabela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7">
    <w:name w:val="Table Grid 7"/>
    <w:basedOn w:val="Tabela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lssica3">
    <w:name w:val="Table Classic 3"/>
    <w:basedOn w:val="Tabela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elaclssica4">
    <w:name w:val="Table Classic 4"/>
    <w:basedOn w:val="Tabela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daWeb1">
    <w:name w:val="Table Web 1"/>
    <w:basedOn w:val="Tabela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1">
    <w:name w:val="Table Colorful 1"/>
    <w:basedOn w:val="Tabela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daWeb2">
    <w:name w:val="Table Web 2"/>
    <w:basedOn w:val="Tabelanormal"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2">
    <w:name w:val="Table Colorful 2"/>
    <w:basedOn w:val="Tabelanormal"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8">
    <w:name w:val="Table Grid 8"/>
    <w:basedOn w:val="Tabelanormal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lorida3">
    <w:name w:val="Table Colorful 3"/>
    <w:basedOn w:val="Tabela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legante">
    <w:name w:val="Table Elegant"/>
    <w:basedOn w:val="Tabela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2">
    <w:name w:val="Table Grid 2"/>
    <w:basedOn w:val="Tabela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3">
    <w:name w:val="Table Grid 3"/>
    <w:basedOn w:val="Tabela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4">
    <w:name w:val="Table Grid 4"/>
    <w:basedOn w:val="Tabela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5">
    <w:name w:val="Table Grid 5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elacomtema">
    <w:name w:val="Table Theme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3">
    <w:name w:val="Table Web 3"/>
    <w:basedOn w:val="Tabela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1">
    <w:name w:val="Table Columns 1"/>
    <w:basedOn w:val="Tabela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2">
    <w:name w:val="Table Columns 2"/>
    <w:basedOn w:val="Tabela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3">
    <w:name w:val="Table Columns 3"/>
    <w:basedOn w:val="Tabelanormal"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colunas4">
    <w:name w:val="Table Columns 4"/>
    <w:basedOn w:val="Tabelanormal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2">
    <w:name w:val="Table List 2"/>
    <w:basedOn w:val="Tabelanormal"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3">
    <w:name w:val="Table List 3"/>
    <w:basedOn w:val="Tabela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4">
    <w:name w:val="Table List 4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emlista6">
    <w:name w:val="Table List 6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Simples-1">
    <w:name w:val="Table Simple 1"/>
    <w:basedOn w:val="Tabela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imples-2">
    <w:name w:val="Table Simple 2"/>
    <w:basedOn w:val="Tabelanormal"/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imples-3">
    <w:name w:val="Table Simple 3"/>
    <w:basedOn w:val="Tabela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elasutil1">
    <w:name w:val="Table Subtle 1"/>
    <w:basedOn w:val="Tabelanormal"/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util2">
    <w:name w:val="Table Subtle 2"/>
    <w:basedOn w:val="Tabela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UBTTULO">
    <w:name w:val="SUBTÍTULO"/>
    <w:basedOn w:val="Listadecontinuao2"/>
    <w:pPr>
      <w:numPr>
        <w:ilvl w:val="1"/>
        <w:numId w:val="11"/>
      </w:numPr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Virginia Alves De Souza</dc:creator>
  <cp:lastModifiedBy>Marcelino</cp:lastModifiedBy>
  <cp:revision>3</cp:revision>
  <dcterms:created xsi:type="dcterms:W3CDTF">2026-07-09T23:36:00Z</dcterms:created>
  <dcterms:modified xsi:type="dcterms:W3CDTF">2026-07-09T23:36:00Z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732AE18651EC40C18A9F2CD9DF6B3D60_11</vt:lpwstr>
  </property>
  <property fmtid="{D5CDD505-2E9C-101B-9397-08002B2CF9AE}" pid="4" name="KSOTemplateDocerSaveRecord">
    <vt:lpwstr>eyJoZGlkIjoiNDAwMmZlYmEyYzAxMjhmOTEyNDhhNGRmYTg4ZjdlMmIiLCJ1c2VySWQiOiIxMjU0NTczNTAzODQ4In0=</vt:lpwstr>
  </property>
</Properties>
</file>