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07C8" w14:textId="77777777" w:rsidR="00BD2DE1" w:rsidRDefault="00BD2DE1" w:rsidP="00BD2DE1">
      <w:pPr>
        <w:spacing w:after="0" w:line="240" w:lineRule="exact"/>
        <w:contextualSpacing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07F9859" wp14:editId="6A048A30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120205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23" y="20945"/>
                <wp:lineTo x="21223" y="0"/>
                <wp:lineTo x="0" y="0"/>
              </wp:wrapPolygon>
            </wp:wrapTight>
            <wp:docPr id="1" name="Imagem 1" descr="logounivasf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vasf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BAF">
        <w:rPr>
          <w:rFonts w:cstheme="minorHAnsi"/>
          <w:b/>
          <w:sz w:val="20"/>
          <w:szCs w:val="20"/>
        </w:rPr>
        <w:t xml:space="preserve">Universidade </w:t>
      </w:r>
      <w:r>
        <w:rPr>
          <w:rFonts w:cstheme="minorHAnsi"/>
          <w:b/>
          <w:sz w:val="20"/>
          <w:szCs w:val="20"/>
        </w:rPr>
        <w:t>Federal do Vale do São Francisco</w:t>
      </w:r>
      <w:r w:rsidRPr="00497BAF">
        <w:rPr>
          <w:rFonts w:cstheme="minorHAnsi"/>
          <w:b/>
          <w:sz w:val="20"/>
          <w:szCs w:val="20"/>
        </w:rPr>
        <w:t xml:space="preserve"> </w:t>
      </w:r>
    </w:p>
    <w:p w14:paraId="14C94B67" w14:textId="77777777" w:rsidR="007E2A2C" w:rsidRDefault="007E2A2C" w:rsidP="007E2A2C">
      <w:pPr>
        <w:spacing w:after="0" w:line="240" w:lineRule="exact"/>
        <w:contextualSpacing/>
        <w:jc w:val="right"/>
        <w:rPr>
          <w:rFonts w:cstheme="minorHAnsi"/>
          <w:sz w:val="16"/>
          <w:szCs w:val="16"/>
        </w:rPr>
      </w:pPr>
      <w:proofErr w:type="spellStart"/>
      <w:r w:rsidRPr="00D62F9A">
        <w:rPr>
          <w:rFonts w:ascii="Arial" w:hAnsi="Arial"/>
          <w:sz w:val="14"/>
        </w:rPr>
        <w:t>Pró-Reitoria</w:t>
      </w:r>
      <w:proofErr w:type="spellEnd"/>
      <w:r w:rsidRPr="00D62F9A">
        <w:rPr>
          <w:rFonts w:ascii="Arial" w:hAnsi="Arial"/>
          <w:sz w:val="14"/>
        </w:rPr>
        <w:t xml:space="preserve"> de Pesquisa, Pós-graduação e </w:t>
      </w:r>
      <w:proofErr w:type="gramStart"/>
      <w:r w:rsidRPr="00D62F9A">
        <w:rPr>
          <w:rFonts w:ascii="Arial" w:hAnsi="Arial"/>
          <w:sz w:val="14"/>
        </w:rPr>
        <w:t>Inovação</w:t>
      </w:r>
      <w:proofErr w:type="gramEnd"/>
      <w:r w:rsidRPr="00497BAF">
        <w:rPr>
          <w:rFonts w:cstheme="minorHAnsi"/>
          <w:sz w:val="16"/>
          <w:szCs w:val="16"/>
        </w:rPr>
        <w:t xml:space="preserve"> </w:t>
      </w:r>
    </w:p>
    <w:p w14:paraId="095E68F1" w14:textId="77777777" w:rsidR="007E2A2C" w:rsidRDefault="007E2A2C" w:rsidP="007E2A2C">
      <w:pPr>
        <w:spacing w:after="0" w:line="240" w:lineRule="exact"/>
        <w:contextualSpacing/>
        <w:jc w:val="right"/>
        <w:rPr>
          <w:rFonts w:cstheme="minorHAnsi"/>
          <w:sz w:val="16"/>
          <w:szCs w:val="16"/>
        </w:rPr>
      </w:pPr>
      <w:r w:rsidRPr="00497BAF">
        <w:rPr>
          <w:rFonts w:cstheme="minorHAnsi"/>
          <w:sz w:val="16"/>
          <w:szCs w:val="16"/>
        </w:rPr>
        <w:t xml:space="preserve">CEP </w:t>
      </w:r>
      <w:r>
        <w:rPr>
          <w:rFonts w:cstheme="minorHAnsi"/>
          <w:sz w:val="16"/>
          <w:szCs w:val="16"/>
        </w:rPr>
        <w:t>56304-</w:t>
      </w:r>
      <w:r w:rsidRPr="00497BAF">
        <w:rPr>
          <w:rFonts w:cstheme="minorHAnsi"/>
          <w:sz w:val="16"/>
          <w:szCs w:val="16"/>
        </w:rPr>
        <w:t>9</w:t>
      </w:r>
      <w:r>
        <w:rPr>
          <w:rFonts w:cstheme="minorHAnsi"/>
          <w:sz w:val="16"/>
          <w:szCs w:val="16"/>
        </w:rPr>
        <w:t>17</w:t>
      </w:r>
      <w:r w:rsidRPr="00497BAF">
        <w:rPr>
          <w:rFonts w:cstheme="minorHAnsi"/>
          <w:sz w:val="16"/>
          <w:szCs w:val="16"/>
        </w:rPr>
        <w:t xml:space="preserve"> | </w:t>
      </w:r>
      <w:r>
        <w:rPr>
          <w:rFonts w:cstheme="minorHAnsi"/>
          <w:sz w:val="16"/>
          <w:szCs w:val="16"/>
        </w:rPr>
        <w:t>Petrolina</w:t>
      </w:r>
      <w:r w:rsidRPr="00497BAF">
        <w:rPr>
          <w:rFonts w:cstheme="minorHAnsi"/>
          <w:sz w:val="16"/>
          <w:szCs w:val="16"/>
        </w:rPr>
        <w:t>-</w:t>
      </w:r>
      <w:r>
        <w:rPr>
          <w:rFonts w:cstheme="minorHAnsi"/>
          <w:sz w:val="16"/>
          <w:szCs w:val="16"/>
        </w:rPr>
        <w:t>PE</w:t>
      </w:r>
      <w:r w:rsidRPr="00497BAF">
        <w:rPr>
          <w:rFonts w:cstheme="minorHAnsi"/>
          <w:sz w:val="16"/>
          <w:szCs w:val="16"/>
        </w:rPr>
        <w:t>|</w:t>
      </w:r>
      <w:r>
        <w:rPr>
          <w:rFonts w:cstheme="minorHAnsi"/>
          <w:sz w:val="16"/>
          <w:szCs w:val="16"/>
        </w:rPr>
        <w:t xml:space="preserve"> Brasil</w:t>
      </w:r>
    </w:p>
    <w:bookmarkStart w:id="0" w:name="_GoBack"/>
    <w:bookmarkEnd w:id="0"/>
    <w:p w14:paraId="19C85E22" w14:textId="79E97DA6" w:rsidR="00984783" w:rsidRDefault="00BD2DE1" w:rsidP="00A24938">
      <w:pPr>
        <w:spacing w:after="0" w:line="240" w:lineRule="auto"/>
        <w:rPr>
          <w:rFonts w:cstheme="minorHAnsi"/>
          <w:sz w:val="20"/>
          <w:szCs w:val="20"/>
        </w:rPr>
      </w:pPr>
      <w:r w:rsidRPr="00BD2DE1">
        <w:rPr>
          <w:rFonts w:cstheme="minorHAnsi"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4A69" wp14:editId="27E8F8B8">
                <wp:simplePos x="0" y="0"/>
                <wp:positionH relativeFrom="column">
                  <wp:posOffset>-57307</wp:posOffset>
                </wp:positionH>
                <wp:positionV relativeFrom="paragraph">
                  <wp:posOffset>141102</wp:posOffset>
                </wp:positionV>
                <wp:extent cx="6754483" cy="8626"/>
                <wp:effectExtent l="0" t="0" r="27940" b="2984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4483" cy="8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1.1pt" to="527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36CFF341" w14:textId="77777777" w:rsidR="00984783" w:rsidRDefault="00984783" w:rsidP="00A249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10349" w:type="dxa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5193"/>
      </w:tblGrid>
      <w:tr w:rsidR="00193260" w:rsidRPr="00B433DE" w14:paraId="22F29DE9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2D5496D8" w14:textId="505EF1A2" w:rsidR="00193260" w:rsidRPr="00714CE7" w:rsidRDefault="00193260" w:rsidP="00FF73F5">
            <w:pPr>
              <w:spacing w:after="120"/>
              <w:ind w:right="22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14CE7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SHIPPING </w:t>
            </w:r>
            <w:r w:rsidR="00816AB2" w:rsidRPr="00816AB2">
              <w:rPr>
                <w:rFonts w:eastAsia="Calibri" w:cstheme="minorHAnsi"/>
                <w:b/>
                <w:sz w:val="20"/>
                <w:szCs w:val="20"/>
                <w:lang w:val="en-US"/>
              </w:rPr>
              <w:t>INVOICE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212BA8AC" w14:textId="122D70E5" w:rsidR="00193260" w:rsidRPr="0034759D" w:rsidRDefault="00193260" w:rsidP="00A24938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GUIA DE REMESSA</w:t>
            </w:r>
          </w:p>
        </w:tc>
      </w:tr>
      <w:tr w:rsidR="000E5217" w:rsidRPr="00E327B2" w14:paraId="482F61C5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1DAF579B" w14:textId="414E961A" w:rsidR="000E68B9" w:rsidRPr="000E68B9" w:rsidRDefault="003C38C6" w:rsidP="000E6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Shipping </w:t>
            </w:r>
            <w:r w:rsidR="002E5C27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>Invoice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No [</w:t>
            </w:r>
            <w:r w:rsidR="002E17AF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 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] of </w:t>
            </w:r>
            <w:r w:rsidR="002E5C27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the 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Material Transfer Agreement – MTA </w:t>
            </w:r>
            <w:r w:rsidR="002E17AF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No [  ] 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signed </w:t>
            </w:r>
            <w:r w:rsidR="002E5C27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by and 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>between [SENDER] and [RE</w:t>
            </w:r>
            <w:r w:rsidR="00AD3FAC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>CIPIENT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] </w:t>
            </w:r>
            <w:r w:rsidR="00AD3FAC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>o</w:t>
            </w:r>
            <w:r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>n</w:t>
            </w:r>
            <w:r w:rsidR="000E68B9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[</w:t>
            </w:r>
            <w:r w:rsidR="00AD3FAC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>MTA</w:t>
            </w:r>
            <w:r w:rsidR="000E68B9" w:rsidRPr="006636A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DATE] valid until [DATE]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20ADD775" w14:textId="1B060937" w:rsidR="00E327B2" w:rsidRPr="00B433DE" w:rsidRDefault="00E500E6" w:rsidP="00714CE7">
            <w:pPr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636AD">
              <w:rPr>
                <w:rFonts w:cstheme="minorHAnsi"/>
                <w:color w:val="FF0000"/>
                <w:sz w:val="20"/>
                <w:szCs w:val="20"/>
              </w:rPr>
              <w:t>Guia de Remessa N</w:t>
            </w:r>
            <w:r w:rsidRPr="006636AD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636AD">
              <w:rPr>
                <w:rFonts w:cstheme="minorHAnsi"/>
                <w:color w:val="FF0000"/>
                <w:sz w:val="20"/>
                <w:szCs w:val="20"/>
              </w:rPr>
              <w:t xml:space="preserve"> [ ] do Termo de Transferência de Material – TTM</w:t>
            </w:r>
            <w:r w:rsidR="002E17AF" w:rsidRPr="006636AD">
              <w:rPr>
                <w:rFonts w:cstheme="minorHAnsi"/>
                <w:color w:val="FF0000"/>
                <w:sz w:val="20"/>
                <w:szCs w:val="20"/>
              </w:rPr>
              <w:t xml:space="preserve"> N</w:t>
            </w:r>
            <w:r w:rsidR="002E17AF" w:rsidRPr="006636AD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="002E17AF" w:rsidRPr="006636AD">
              <w:rPr>
                <w:rFonts w:cstheme="minorHAnsi"/>
                <w:color w:val="FF0000"/>
                <w:sz w:val="20"/>
                <w:szCs w:val="20"/>
              </w:rPr>
              <w:t xml:space="preserve"> [ ]</w:t>
            </w:r>
            <w:r w:rsidR="00714CE7" w:rsidRPr="006636A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636AD">
              <w:rPr>
                <w:rFonts w:cstheme="minorHAnsi"/>
                <w:color w:val="FF0000"/>
                <w:sz w:val="20"/>
                <w:szCs w:val="20"/>
              </w:rPr>
              <w:t>firmado entre [REMETENTE] e [DESTINATÁRIO] em [DATA DO TTM] válido até [DATA]</w:t>
            </w:r>
          </w:p>
        </w:tc>
      </w:tr>
      <w:tr w:rsidR="00714CE7" w:rsidRPr="00E327B2" w14:paraId="5ECB8750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68031EFC" w14:textId="10D3F546" w:rsidR="00714CE7" w:rsidRDefault="00AD3FAC" w:rsidP="000E6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D3FAC">
              <w:rPr>
                <w:rFonts w:cstheme="minorHAnsi"/>
                <w:color w:val="000000"/>
                <w:sz w:val="20"/>
                <w:szCs w:val="20"/>
                <w:lang w:val="en-US"/>
              </w:rPr>
              <w:t>1. Identifying information on the genetic heritage samples to be shipped, to the most specific taxonomic rank possible:</w:t>
            </w:r>
          </w:p>
          <w:p w14:paraId="5BC6622E" w14:textId="77777777" w:rsidR="00D92076" w:rsidRPr="00B433DE" w:rsidRDefault="00D92076" w:rsidP="00D920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3879FD80" w14:textId="3416C151" w:rsidR="00D92076" w:rsidRPr="003C38C6" w:rsidRDefault="00D92076" w:rsidP="000E6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0CA1F573" w14:textId="77777777" w:rsidR="00714CE7" w:rsidRPr="00B433DE" w:rsidRDefault="00714CE7" w:rsidP="00714CE7">
            <w:pPr>
              <w:spacing w:after="120"/>
              <w:ind w:left="24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 Identificação das amostras de patrimônio genético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 serem remetidas,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 no nível taxonômico mais estrito possível: </w:t>
            </w:r>
          </w:p>
          <w:p w14:paraId="3C51ED68" w14:textId="77777777" w:rsidR="00714CE7" w:rsidRPr="00B433DE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AFEDF5B" w14:textId="77777777" w:rsidR="00714CE7" w:rsidRDefault="00714CE7" w:rsidP="00714CE7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4CE7" w:rsidRPr="00E327B2" w14:paraId="296037E6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7CE33260" w14:textId="51BDC98C" w:rsidR="00CC264E" w:rsidRDefault="00AD3FAC" w:rsidP="00714CE7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 xml:space="preserve">2. Origin of the samples to be shipped, indicating the municipality of the place of obtainment collection </w:t>
            </w:r>
            <w:r w:rsidRPr="00BD2DE1">
              <w:rPr>
                <w:rFonts w:eastAsia="Calibri" w:cstheme="minorHAnsi"/>
                <w:b/>
                <w:sz w:val="20"/>
                <w:szCs w:val="20"/>
                <w:lang w:val="en-US"/>
              </w:rPr>
              <w:t>in situ</w:t>
            </w: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 xml:space="preserve">, even if it has been obtained from </w:t>
            </w:r>
            <w:r w:rsidRPr="00BD2DE1">
              <w:rPr>
                <w:rFonts w:eastAsia="Calibri" w:cstheme="minorHAnsi"/>
                <w:b/>
                <w:sz w:val="20"/>
                <w:szCs w:val="20"/>
                <w:lang w:val="en-US"/>
              </w:rPr>
              <w:t>ex situ</w:t>
            </w: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 xml:space="preserve"> sources:</w:t>
            </w:r>
          </w:p>
          <w:p w14:paraId="599EAE9B" w14:textId="7415A18A" w:rsidR="00714CE7" w:rsidRPr="003C38C6" w:rsidRDefault="00714CE7" w:rsidP="00714CE7">
            <w:pPr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[Or]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48159BD6" w14:textId="77777777" w:rsidR="00CC264E" w:rsidRDefault="00714CE7" w:rsidP="00714CE7">
            <w:pPr>
              <w:spacing w:after="120"/>
              <w:ind w:left="244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Procedência das amostras a serem remetidas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 in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formando o município do local de obtenção </w:t>
            </w:r>
            <w:r w:rsidRPr="0034759D">
              <w:rPr>
                <w:rFonts w:cstheme="minorHAnsi"/>
                <w:b/>
                <w:color w:val="000000"/>
                <w:sz w:val="20"/>
                <w:szCs w:val="20"/>
              </w:rPr>
              <w:t>in situ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ainda que tenham sido obtidas em fontes </w:t>
            </w:r>
            <w:proofErr w:type="spellStart"/>
            <w:r w:rsidRPr="0034759D">
              <w:rPr>
                <w:rFonts w:cstheme="minorHAnsi"/>
                <w:b/>
                <w:color w:val="000000"/>
                <w:sz w:val="20"/>
                <w:szCs w:val="20"/>
              </w:rPr>
              <w:t>ex</w:t>
            </w:r>
            <w:proofErr w:type="spellEnd"/>
            <w:r w:rsidRPr="0034759D">
              <w:rPr>
                <w:rFonts w:cstheme="minorHAnsi"/>
                <w:b/>
                <w:color w:val="000000"/>
                <w:sz w:val="20"/>
                <w:szCs w:val="20"/>
              </w:rPr>
              <w:t xml:space="preserve"> situ</w:t>
            </w:r>
            <w:r w:rsidRPr="00B433D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9D5204" w14:textId="0F338F85" w:rsidR="00714CE7" w:rsidRPr="00CC264E" w:rsidRDefault="00714CE7" w:rsidP="00714CE7">
            <w:pPr>
              <w:spacing w:after="120"/>
              <w:ind w:left="244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C264E">
              <w:rPr>
                <w:rFonts w:cstheme="minorHAnsi"/>
                <w:b/>
                <w:color w:val="000000"/>
                <w:sz w:val="20"/>
                <w:szCs w:val="20"/>
              </w:rPr>
              <w:t>[OU]</w:t>
            </w:r>
          </w:p>
        </w:tc>
      </w:tr>
      <w:tr w:rsidR="00714CE7" w:rsidRPr="00E327B2" w14:paraId="533602B5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6CE44918" w14:textId="4882E6D6" w:rsidR="00714CE7" w:rsidRPr="00B433DE" w:rsidRDefault="00AD3FAC" w:rsidP="00714CE7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 xml:space="preserve">2. Identifying information on the </w:t>
            </w:r>
            <w:r w:rsidRPr="00BD2DE1">
              <w:rPr>
                <w:rFonts w:eastAsia="Calibri" w:cstheme="minorHAnsi"/>
                <w:b/>
                <w:sz w:val="20"/>
                <w:szCs w:val="20"/>
                <w:lang w:val="en-US"/>
              </w:rPr>
              <w:t>ex situ</w:t>
            </w: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 xml:space="preserve"> source of the genetic heritage, with the information contained in the deposit record, if it comes from an </w:t>
            </w:r>
            <w:r w:rsidRPr="00BD2DE1">
              <w:rPr>
                <w:rFonts w:eastAsia="Calibri" w:cstheme="minorHAnsi"/>
                <w:b/>
                <w:sz w:val="20"/>
                <w:szCs w:val="20"/>
                <w:lang w:val="en-US"/>
              </w:rPr>
              <w:t>ex situ</w:t>
            </w: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 xml:space="preserve"> collection as determined in §1 of the article 22 of the Decree nº 8.772, of 2016:</w:t>
            </w:r>
          </w:p>
          <w:p w14:paraId="0CD50E57" w14:textId="77777777" w:rsidR="00714CE7" w:rsidRPr="00B433DE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39D29957" w14:textId="77777777" w:rsidR="00714CE7" w:rsidRPr="003C38C6" w:rsidRDefault="00714CE7" w:rsidP="000E6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251FF044" w14:textId="77777777" w:rsidR="00714CE7" w:rsidRPr="00B433DE" w:rsidRDefault="00714CE7" w:rsidP="00714C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Identificação da fonte de obtenção </w:t>
            </w:r>
            <w:proofErr w:type="spellStart"/>
            <w:r w:rsidRPr="00BD2DE1">
              <w:rPr>
                <w:rFonts w:cstheme="minorHAnsi"/>
                <w:b/>
                <w:color w:val="000000"/>
                <w:sz w:val="20"/>
                <w:szCs w:val="20"/>
              </w:rPr>
              <w:t>ex</w:t>
            </w:r>
            <w:proofErr w:type="spellEnd"/>
            <w:r w:rsidRPr="00BD2DE1">
              <w:rPr>
                <w:rFonts w:cstheme="minorHAnsi"/>
                <w:b/>
                <w:color w:val="000000"/>
                <w:sz w:val="20"/>
                <w:szCs w:val="20"/>
              </w:rPr>
              <w:t xml:space="preserve"> situ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do patrimônio genético, com as informações constantes no registro de depósito quando for oriundo de coleção </w:t>
            </w:r>
            <w:proofErr w:type="spellStart"/>
            <w:r w:rsidRPr="00BD2DE1">
              <w:rPr>
                <w:rFonts w:cstheme="minorHAnsi"/>
                <w:b/>
                <w:color w:val="000000"/>
                <w:sz w:val="20"/>
                <w:szCs w:val="20"/>
              </w:rPr>
              <w:t>ex</w:t>
            </w:r>
            <w:proofErr w:type="spellEnd"/>
            <w:r w:rsidRPr="00BD2DE1">
              <w:rPr>
                <w:rFonts w:cstheme="minorHAnsi"/>
                <w:b/>
                <w:color w:val="000000"/>
                <w:sz w:val="20"/>
                <w:szCs w:val="20"/>
              </w:rPr>
              <w:t xml:space="preserve"> situ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conforme determina o </w:t>
            </w:r>
            <w:r w:rsidRPr="0034759D">
              <w:rPr>
                <w:rFonts w:cs="Times New Roman"/>
                <w:color w:val="000000"/>
                <w:sz w:val="20"/>
                <w:szCs w:val="20"/>
              </w:rPr>
              <w:t>§1</w:t>
            </w:r>
            <w:r w:rsidRPr="00B433D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34759D">
              <w:rPr>
                <w:rFonts w:cs="Times New Roman"/>
                <w:color w:val="000000"/>
                <w:sz w:val="20"/>
                <w:szCs w:val="20"/>
              </w:rPr>
              <w:t xml:space="preserve"> do art. 22 do Decreto n</w:t>
            </w:r>
            <w:r w:rsidRPr="00B433D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34759D">
              <w:rPr>
                <w:rFonts w:cs="Times New Roman"/>
                <w:color w:val="000000"/>
                <w:sz w:val="20"/>
                <w:szCs w:val="20"/>
              </w:rPr>
              <w:t xml:space="preserve"> 8.772, de 2016: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551257C" w14:textId="77777777" w:rsidR="00714CE7" w:rsidRPr="00B433DE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F517658" w14:textId="77777777" w:rsidR="00714CE7" w:rsidRDefault="00714CE7" w:rsidP="00E12F5C">
            <w:pPr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4CE7" w:rsidRPr="00E327B2" w14:paraId="734915BE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018D31E6" w14:textId="221BAEDB" w:rsidR="00714CE7" w:rsidRPr="00B433DE" w:rsidRDefault="00AD3FAC" w:rsidP="00714CE7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>3. Information on the kind of sample and method of stowage:</w:t>
            </w:r>
          </w:p>
          <w:p w14:paraId="20C00705" w14:textId="77777777" w:rsidR="00714CE7" w:rsidRPr="00B433DE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3A2EB53F" w14:textId="77777777" w:rsidR="00714CE7" w:rsidRPr="003C38C6" w:rsidRDefault="00714CE7" w:rsidP="000E6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46F6115" w14:textId="77777777" w:rsidR="00714CE7" w:rsidRPr="00B433DE" w:rsidRDefault="00714CE7" w:rsidP="00714CE7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Informações sobre o tipo de amostra e a forma de acondicionamento: </w:t>
            </w:r>
          </w:p>
          <w:p w14:paraId="2FEC3B7F" w14:textId="77777777" w:rsidR="00714CE7" w:rsidRPr="00B433DE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CEBF5FF" w14:textId="77777777" w:rsidR="00714CE7" w:rsidRDefault="00714CE7" w:rsidP="00714C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4CE7" w:rsidRPr="00E327B2" w14:paraId="0DF9C9B5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121385AB" w14:textId="650E9039" w:rsidR="00714CE7" w:rsidRPr="00B433DE" w:rsidRDefault="00714CE7" w:rsidP="00714CE7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4. </w:t>
            </w:r>
            <w:r w:rsidR="00AD3FAC" w:rsidRPr="00AD3FAC">
              <w:rPr>
                <w:rFonts w:eastAsia="Calibri" w:cstheme="minorHAnsi"/>
                <w:sz w:val="20"/>
                <w:szCs w:val="20"/>
                <w:lang w:val="en-US"/>
              </w:rPr>
              <w:t>Number of containers, volume or weight:</w:t>
            </w:r>
          </w:p>
          <w:p w14:paraId="11FBA918" w14:textId="77777777" w:rsidR="00714CE7" w:rsidRPr="00DE6F17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58B4A07E" w14:textId="77777777" w:rsidR="00714CE7" w:rsidRPr="003C38C6" w:rsidRDefault="00714CE7" w:rsidP="000E6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49DD5EE1" w14:textId="77777777" w:rsidR="00714CE7" w:rsidRPr="00B433DE" w:rsidRDefault="00714CE7" w:rsidP="00714CE7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4. Quantidade de recipientes, volume ou peso: </w:t>
            </w:r>
          </w:p>
          <w:p w14:paraId="4C8DB52E" w14:textId="77777777" w:rsidR="00714CE7" w:rsidRPr="00DE6F17" w:rsidRDefault="00714CE7" w:rsidP="00714CE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47DECFF" w14:textId="77777777" w:rsidR="00714CE7" w:rsidRDefault="00714CE7" w:rsidP="00714CE7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4CE7" w:rsidRPr="00E327B2" w14:paraId="0BC7FB79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2505F528" w14:textId="2E2FAEA7" w:rsidR="00714CE7" w:rsidRPr="000E68B9" w:rsidRDefault="00AD3FAC" w:rsidP="00714CE7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D3FAC">
              <w:rPr>
                <w:rFonts w:eastAsia="Calibri" w:cstheme="minorHAnsi"/>
                <w:sz w:val="20"/>
                <w:szCs w:val="20"/>
                <w:lang w:val="en-US"/>
              </w:rPr>
              <w:t>5. Is the sample from traditional local or Creole varieties or locally adapted or Creole breeds?</w:t>
            </w:r>
          </w:p>
          <w:p w14:paraId="709AC091" w14:textId="0BCAA6AA" w:rsidR="00714CE7" w:rsidRPr="000E68B9" w:rsidRDefault="00714CE7" w:rsidP="00714CE7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E68B9">
              <w:rPr>
                <w:rFonts w:eastAsia="Calibri" w:cstheme="minorHAnsi"/>
                <w:sz w:val="20"/>
                <w:szCs w:val="20"/>
                <w:lang w:val="en-US"/>
              </w:rPr>
              <w:t xml:space="preserve">( </w:t>
            </w:r>
            <w:r w:rsidR="00CC264E">
              <w:rPr>
                <w:rFonts w:eastAsia="Calibri" w:cstheme="minorHAnsi"/>
                <w:sz w:val="20"/>
                <w:szCs w:val="20"/>
                <w:lang w:val="en-US"/>
              </w:rPr>
              <w:t xml:space="preserve">  </w:t>
            </w:r>
            <w:r w:rsidRPr="000E68B9">
              <w:rPr>
                <w:rFonts w:eastAsia="Calibri" w:cstheme="minorHAnsi"/>
                <w:sz w:val="20"/>
                <w:szCs w:val="20"/>
                <w:lang w:val="en-US"/>
              </w:rPr>
              <w:t>) Yes</w:t>
            </w:r>
          </w:p>
          <w:p w14:paraId="199CEED1" w14:textId="38C5F14B" w:rsidR="00714CE7" w:rsidRPr="003C38C6" w:rsidRDefault="00714CE7" w:rsidP="00714CE7">
            <w:pPr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68B9">
              <w:rPr>
                <w:rFonts w:eastAsia="Calibri" w:cstheme="minorHAnsi"/>
                <w:sz w:val="20"/>
                <w:szCs w:val="20"/>
                <w:lang w:val="en-US"/>
              </w:rPr>
              <w:t xml:space="preserve">( </w:t>
            </w:r>
            <w:r w:rsidR="00CC264E">
              <w:rPr>
                <w:rFonts w:eastAsia="Calibri" w:cstheme="minorHAnsi"/>
                <w:sz w:val="20"/>
                <w:szCs w:val="20"/>
                <w:lang w:val="en-US"/>
              </w:rPr>
              <w:t xml:space="preserve">  </w:t>
            </w:r>
            <w:r w:rsidRPr="000E68B9">
              <w:rPr>
                <w:rFonts w:eastAsia="Calibri" w:cstheme="minorHAnsi"/>
                <w:sz w:val="20"/>
                <w:szCs w:val="20"/>
                <w:lang w:val="en-US"/>
              </w:rPr>
              <w:t>) No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589242F4" w14:textId="77777777" w:rsidR="00714CE7" w:rsidRDefault="00714CE7" w:rsidP="00714CE7">
            <w:pPr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Trata-se de variedade tradicional local ou crioula ou de raça localmente adaptada ou crioula?</w:t>
            </w:r>
          </w:p>
          <w:p w14:paraId="7E1F6F1E" w14:textId="77777777" w:rsidR="00714CE7" w:rsidRPr="00B433DE" w:rsidRDefault="00714CE7" w:rsidP="00714CE7">
            <w:pPr>
              <w:spacing w:after="120"/>
              <w:ind w:left="244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34759D">
              <w:rPr>
                <w:rFonts w:eastAsia="Calibri" w:cstheme="minorHAnsi"/>
                <w:sz w:val="20"/>
                <w:szCs w:val="20"/>
              </w:rPr>
              <w:t xml:space="preserve">(   </w:t>
            </w:r>
            <w:proofErr w:type="gramEnd"/>
            <w:r w:rsidRPr="0034759D">
              <w:rPr>
                <w:rFonts w:eastAsia="Calibri" w:cstheme="minorHAnsi"/>
                <w:sz w:val="20"/>
                <w:szCs w:val="20"/>
              </w:rPr>
              <w:t>)</w:t>
            </w:r>
            <w:r w:rsidRPr="00B433DE">
              <w:rPr>
                <w:rFonts w:eastAsia="Calibri" w:cstheme="minorHAnsi"/>
                <w:sz w:val="20"/>
                <w:szCs w:val="20"/>
              </w:rPr>
              <w:t> S</w:t>
            </w:r>
            <w:r>
              <w:rPr>
                <w:rFonts w:eastAsia="Calibri" w:cstheme="minorHAnsi"/>
                <w:sz w:val="20"/>
                <w:szCs w:val="20"/>
              </w:rPr>
              <w:t>im</w:t>
            </w:r>
          </w:p>
          <w:p w14:paraId="348274CF" w14:textId="38DDA882" w:rsidR="00714CE7" w:rsidRPr="00714CE7" w:rsidRDefault="00714CE7" w:rsidP="00714CE7">
            <w:pPr>
              <w:spacing w:after="120"/>
              <w:ind w:left="244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34759D">
              <w:rPr>
                <w:rFonts w:eastAsia="Calibri" w:cstheme="minorHAnsi"/>
                <w:sz w:val="20"/>
                <w:szCs w:val="20"/>
              </w:rPr>
              <w:t xml:space="preserve">(   </w:t>
            </w:r>
            <w:proofErr w:type="gramEnd"/>
            <w:r w:rsidRPr="0034759D">
              <w:rPr>
                <w:rFonts w:eastAsia="Calibri" w:cstheme="minorHAnsi"/>
                <w:sz w:val="20"/>
                <w:szCs w:val="20"/>
              </w:rPr>
              <w:t>)</w:t>
            </w:r>
            <w:r w:rsidRPr="00B433DE">
              <w:rPr>
                <w:rFonts w:eastAsia="Calibri" w:cstheme="minorHAnsi"/>
                <w:sz w:val="20"/>
                <w:szCs w:val="20"/>
              </w:rPr>
              <w:t> N</w:t>
            </w:r>
            <w:r>
              <w:rPr>
                <w:rFonts w:eastAsia="Calibri" w:cstheme="minorHAnsi"/>
                <w:sz w:val="20"/>
                <w:szCs w:val="20"/>
              </w:rPr>
              <w:t>ão</w:t>
            </w:r>
          </w:p>
        </w:tc>
      </w:tr>
      <w:tr w:rsidR="002052E7" w:rsidRPr="00AA1A53" w14:paraId="3381A134" w14:textId="77777777" w:rsidTr="008357D6">
        <w:trPr>
          <w:trHeight w:val="5485"/>
        </w:trPr>
        <w:tc>
          <w:tcPr>
            <w:tcW w:w="5156" w:type="dxa"/>
            <w:tcBorders>
              <w:right w:val="single" w:sz="4" w:space="0" w:color="auto"/>
            </w:tcBorders>
          </w:tcPr>
          <w:p w14:paraId="567EB018" w14:textId="2327AED0" w:rsidR="002052E7" w:rsidRPr="00B433DE" w:rsidRDefault="000E68B9" w:rsidP="00A24938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lastRenderedPageBreak/>
              <w:t>6</w:t>
            </w:r>
            <w:r w:rsidR="002052E7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 </w:t>
            </w:r>
            <w:r w:rsidR="00AD3FAC" w:rsidRPr="00AD3FAC">
              <w:rPr>
                <w:rFonts w:eastAsia="Calibri" w:cstheme="minorHAnsi"/>
                <w:sz w:val="20"/>
                <w:szCs w:val="20"/>
                <w:lang w:val="en-US"/>
              </w:rPr>
              <w:t>The RECIPIENT declares that he/she will use the genetic heritage samples for:</w:t>
            </w:r>
          </w:p>
          <w:tbl>
            <w:tblPr>
              <w:tblOverlap w:val="never"/>
              <w:tblW w:w="4829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2472"/>
            </w:tblGrid>
            <w:tr w:rsidR="002052E7" w:rsidRPr="0034759D" w14:paraId="41FB6AE6" w14:textId="77777777" w:rsidTr="009F4DAF">
              <w:trPr>
                <w:trHeight w:val="2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365C90" w14:textId="56F7154A" w:rsidR="002052E7" w:rsidRPr="00B433DE" w:rsidRDefault="00AD3FAC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</w:pPr>
                  <w:r w:rsidRPr="00AD3FAC"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  <w:t>PURPOSE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89E3F8" w14:textId="340F5627" w:rsidR="002052E7" w:rsidRPr="00B433DE" w:rsidRDefault="00AD3FAC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</w:pPr>
                  <w:r w:rsidRPr="00AD3FAC"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  <w:t>INTENDED USE AND APPLICATION DOMAIN</w:t>
                  </w:r>
                </w:p>
              </w:tc>
            </w:tr>
            <w:tr w:rsidR="002052E7" w:rsidRPr="00B433DE" w14:paraId="5D534EE0" w14:textId="77777777" w:rsidTr="009F4DAF">
              <w:trPr>
                <w:trHeight w:val="20"/>
              </w:trPr>
              <w:tc>
                <w:tcPr>
                  <w:tcW w:w="2404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0D02B" w14:textId="77777777" w:rsidR="002052E7" w:rsidRPr="00B433DE" w:rsidRDefault="00ED76CE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(   )</w:t>
                  </w:r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 Research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7F00EE" w14:textId="77777777" w:rsidR="002052E7" w:rsidRPr="00B433DE" w:rsidRDefault="002052E7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Intended Uses: </w:t>
                  </w:r>
                </w:p>
              </w:tc>
            </w:tr>
            <w:tr w:rsidR="002052E7" w:rsidRPr="0034759D" w14:paraId="1C5772E7" w14:textId="77777777" w:rsidTr="009F4DAF">
              <w:trPr>
                <w:trHeight w:val="20"/>
              </w:trPr>
              <w:tc>
                <w:tcPr>
                  <w:tcW w:w="2404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005CBDB" w14:textId="77777777" w:rsidR="002052E7" w:rsidRPr="00B433DE" w:rsidRDefault="002052E7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6A714A" w14:textId="4196C3BC" w:rsidR="002052E7" w:rsidRPr="00B433DE" w:rsidRDefault="002052E7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Project application </w:t>
                  </w:r>
                  <w:r w:rsidR="00AD3FAC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domain</w:t>
                  </w: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/ research activity:</w:t>
                  </w:r>
                </w:p>
                <w:p w14:paraId="638910D4" w14:textId="77777777" w:rsidR="002052E7" w:rsidRPr="00B433DE" w:rsidRDefault="002052E7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052E7" w:rsidRPr="00B433DE" w14:paraId="071768D5" w14:textId="77777777" w:rsidTr="009F4DAF">
              <w:trPr>
                <w:trHeight w:val="20"/>
              </w:trPr>
              <w:tc>
                <w:tcPr>
                  <w:tcW w:w="2404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1DFD23F" w14:textId="77777777" w:rsidR="002052E7" w:rsidRPr="00B433DE" w:rsidRDefault="00ED76CE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(   )</w:t>
                  </w:r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 Technological development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919BEB" w14:textId="14E37C0C" w:rsidR="002052E7" w:rsidRPr="00B433DE" w:rsidRDefault="002052E7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Intended </w:t>
                  </w:r>
                  <w:r w:rsidR="009F4DAF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u</w:t>
                  </w: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ses: </w:t>
                  </w:r>
                </w:p>
              </w:tc>
            </w:tr>
            <w:tr w:rsidR="002052E7" w:rsidRPr="0034759D" w14:paraId="0C9653FA" w14:textId="77777777" w:rsidTr="009F4DAF">
              <w:trPr>
                <w:trHeight w:val="20"/>
              </w:trPr>
              <w:tc>
                <w:tcPr>
                  <w:tcW w:w="2404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281D5A6B" w14:textId="77777777" w:rsidR="002052E7" w:rsidRPr="00B433DE" w:rsidRDefault="002052E7" w:rsidP="00A249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2286B4" w14:textId="00F2F028" w:rsidR="002052E7" w:rsidRPr="00B433DE" w:rsidRDefault="002052E7" w:rsidP="00D03F38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Project application </w:t>
                  </w:r>
                  <w:r w:rsidR="00AD3FAC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domain</w:t>
                  </w: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/ technological development</w:t>
                  </w:r>
                  <w:r w:rsidR="00AD3FAC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activity:</w:t>
                  </w:r>
                </w:p>
              </w:tc>
            </w:tr>
            <w:tr w:rsidR="002052E7" w:rsidRPr="0034759D" w14:paraId="394BBD3D" w14:textId="77777777" w:rsidTr="009F4DAF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205437" w14:textId="77777777" w:rsidR="002052E7" w:rsidRPr="002052E7" w:rsidRDefault="00ED76CE" w:rsidP="00D26765">
                  <w:pPr>
                    <w:spacing w:after="120" w:line="240" w:lineRule="auto"/>
                    <w:ind w:left="113" w:right="227"/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(   )</w:t>
                  </w:r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 </w:t>
                  </w:r>
                  <w:r w:rsidR="00D26765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Deposit in </w:t>
                  </w:r>
                  <w:r w:rsidR="00D26765"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2052E7" w:rsidRPr="00B433DE"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  <w:t xml:space="preserve">x situ </w:t>
                  </w:r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collection </w:t>
                  </w:r>
                </w:p>
              </w:tc>
            </w:tr>
          </w:tbl>
          <w:p w14:paraId="29A79F5C" w14:textId="77777777" w:rsidR="002052E7" w:rsidRPr="00B433DE" w:rsidRDefault="002052E7" w:rsidP="00A24938">
            <w:pPr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1E9949DE" w14:textId="36BB25C1" w:rsidR="002052E7" w:rsidRPr="00B433DE" w:rsidRDefault="000C5FC0" w:rsidP="00A24938">
            <w:pPr>
              <w:spacing w:after="120"/>
              <w:ind w:left="24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  <w:r w:rsidR="002052E7" w:rsidRPr="00B433DE">
              <w:rPr>
                <w:rFonts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="002052E7" w:rsidRPr="00B433DE">
              <w:rPr>
                <w:rFonts w:cstheme="minorHAnsi"/>
                <w:color w:val="000000"/>
                <w:sz w:val="20"/>
                <w:szCs w:val="20"/>
              </w:rPr>
              <w:t xml:space="preserve">O DESTINATÁRIO declara que utilizará as amostras de patrimônio genético recebidas para: </w:t>
            </w:r>
          </w:p>
          <w:tbl>
            <w:tblPr>
              <w:tblOverlap w:val="never"/>
              <w:tblW w:w="4689" w:type="dxa"/>
              <w:tblInd w:w="1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511"/>
            </w:tblGrid>
            <w:tr w:rsidR="002052E7" w:rsidRPr="00B433DE" w14:paraId="524ED636" w14:textId="77777777" w:rsidTr="00625204">
              <w:trPr>
                <w:trHeight w:val="20"/>
              </w:trPr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B37B06" w14:textId="77777777" w:rsidR="002052E7" w:rsidRPr="00B433DE" w:rsidRDefault="002052E7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</w:pPr>
                  <w:r w:rsidRPr="00B433DE">
                    <w:rPr>
                      <w:rFonts w:eastAsia="Calibri" w:cstheme="minorHAnsi"/>
                      <w:b/>
                      <w:sz w:val="20"/>
                      <w:szCs w:val="20"/>
                      <w:lang w:val="en-US"/>
                    </w:rPr>
                    <w:t>OBJETIVO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8389EA" w14:textId="77777777" w:rsidR="002052E7" w:rsidRPr="00B433DE" w:rsidRDefault="002052E7" w:rsidP="00625204">
                  <w:pPr>
                    <w:spacing w:after="120" w:line="240" w:lineRule="auto"/>
                    <w:ind w:left="113" w:right="113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433DE">
                    <w:rPr>
                      <w:rFonts w:eastAsia="Calibri" w:cstheme="minorHAnsi"/>
                      <w:b/>
                      <w:sz w:val="20"/>
                      <w:szCs w:val="20"/>
                    </w:rPr>
                    <w:t>USO PRETENDIDO E SETOR DE APLICAÇÃO</w:t>
                  </w:r>
                </w:p>
              </w:tc>
            </w:tr>
            <w:tr w:rsidR="002052E7" w:rsidRPr="00B433DE" w14:paraId="0DDA048D" w14:textId="77777777" w:rsidTr="00625204">
              <w:trPr>
                <w:trHeight w:val="20"/>
              </w:trPr>
              <w:tc>
                <w:tcPr>
                  <w:tcW w:w="2322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7CA75D" w14:textId="77777777" w:rsidR="002052E7" w:rsidRPr="00B433DE" w:rsidRDefault="00ED76CE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(   )</w:t>
                  </w:r>
                  <w:r w:rsidR="002052E7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Pesquisa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2D7B26" w14:textId="77777777" w:rsidR="002052E7" w:rsidRPr="00B433DE" w:rsidRDefault="002052E7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Usos</w:t>
                  </w:r>
                  <w:proofErr w:type="spellEnd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pretendidos</w:t>
                  </w:r>
                  <w:proofErr w:type="spellEnd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</w:tr>
            <w:tr w:rsidR="002052E7" w:rsidRPr="00B433DE" w14:paraId="5E061680" w14:textId="77777777" w:rsidTr="00625204">
              <w:trPr>
                <w:trHeight w:val="20"/>
              </w:trPr>
              <w:tc>
                <w:tcPr>
                  <w:tcW w:w="2322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FED3AFC" w14:textId="77777777" w:rsidR="002052E7" w:rsidRPr="00B433DE" w:rsidRDefault="002052E7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FCC45E" w14:textId="77777777" w:rsidR="002052E7" w:rsidRPr="00B433DE" w:rsidRDefault="002052E7" w:rsidP="00A2493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433DE">
                    <w:rPr>
                      <w:rFonts w:cstheme="minorHAnsi"/>
                      <w:color w:val="000000"/>
                      <w:sz w:val="20"/>
                      <w:szCs w:val="20"/>
                    </w:rPr>
                    <w:t>Setor de aplicação do projeto /</w:t>
                  </w:r>
                  <w:r w:rsidRPr="00B433DE">
                    <w:rPr>
                      <w:rFonts w:cs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33D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atividade de pesquisa: </w:t>
                  </w:r>
                </w:p>
              </w:tc>
            </w:tr>
            <w:tr w:rsidR="002052E7" w:rsidRPr="00B433DE" w14:paraId="2C48330C" w14:textId="77777777" w:rsidTr="00625204">
              <w:trPr>
                <w:trHeight w:val="20"/>
              </w:trPr>
              <w:tc>
                <w:tcPr>
                  <w:tcW w:w="2322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9A09DD" w14:textId="77777777" w:rsidR="002052E7" w:rsidRPr="00B433DE" w:rsidRDefault="00ED76CE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(   )</w:t>
                  </w:r>
                  <w:r w:rsidR="002052E7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Desenvolvimento</w:t>
                  </w:r>
                  <w:proofErr w:type="spellEnd"/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2052E7"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tecnológico</w:t>
                  </w:r>
                  <w:proofErr w:type="spellEnd"/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792332" w14:textId="77777777" w:rsidR="002052E7" w:rsidRPr="00B433DE" w:rsidRDefault="002052E7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Usos</w:t>
                  </w:r>
                  <w:proofErr w:type="spellEnd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>pretendidos</w:t>
                  </w:r>
                  <w:proofErr w:type="spellEnd"/>
                  <w:r w:rsidRPr="00B433DE"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</w:tr>
            <w:tr w:rsidR="002052E7" w:rsidRPr="00B433DE" w14:paraId="1B840027" w14:textId="77777777" w:rsidTr="00625204">
              <w:trPr>
                <w:trHeight w:val="20"/>
              </w:trPr>
              <w:tc>
                <w:tcPr>
                  <w:tcW w:w="2322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8DB0CD4" w14:textId="77777777" w:rsidR="002052E7" w:rsidRPr="00B433DE" w:rsidRDefault="002052E7" w:rsidP="00A24938">
                  <w:pPr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880712" w14:textId="77777777" w:rsidR="002052E7" w:rsidRPr="00B433DE" w:rsidRDefault="002052E7" w:rsidP="00D03F3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433DE">
                    <w:rPr>
                      <w:rFonts w:cstheme="minorHAnsi"/>
                      <w:color w:val="000000"/>
                      <w:sz w:val="20"/>
                      <w:szCs w:val="20"/>
                    </w:rPr>
                    <w:t>Setor de aplicação do projeto/atividade de desenvolvimento tecnológico:</w:t>
                  </w:r>
                </w:p>
              </w:tc>
            </w:tr>
            <w:tr w:rsidR="002052E7" w:rsidRPr="00B433DE" w14:paraId="42E84AEE" w14:textId="77777777" w:rsidTr="00625204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069E01" w14:textId="77777777" w:rsidR="002052E7" w:rsidRPr="00B433DE" w:rsidRDefault="00ED76CE" w:rsidP="00A2493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eastAsia="Calibri" w:cstheme="minorHAnsi"/>
                      <w:sz w:val="20"/>
                      <w:szCs w:val="20"/>
                    </w:rPr>
                  </w:pPr>
                  <w:proofErr w:type="gramStart"/>
                  <w:r w:rsidRPr="00B536BD">
                    <w:rPr>
                      <w:rFonts w:eastAsia="Calibri" w:cstheme="minorHAnsi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B536BD">
                    <w:rPr>
                      <w:rFonts w:eastAsia="Calibri" w:cstheme="minorHAnsi"/>
                      <w:sz w:val="20"/>
                      <w:szCs w:val="20"/>
                    </w:rPr>
                    <w:t>)</w:t>
                  </w:r>
                  <w:r w:rsidR="002052E7" w:rsidRPr="00B433DE">
                    <w:rPr>
                      <w:rFonts w:eastAsia="Calibri" w:cstheme="minorHAnsi"/>
                      <w:sz w:val="20"/>
                      <w:szCs w:val="20"/>
                    </w:rPr>
                    <w:t> </w:t>
                  </w:r>
                  <w:r w:rsidR="002052E7" w:rsidRPr="00B433D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Depósito em coleção </w:t>
                  </w:r>
                  <w:proofErr w:type="spellStart"/>
                  <w:r w:rsidR="002052E7" w:rsidRPr="00B433D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ex</w:t>
                  </w:r>
                  <w:proofErr w:type="spellEnd"/>
                  <w:r w:rsidR="002052E7" w:rsidRPr="00B433D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situ </w:t>
                  </w:r>
                </w:p>
              </w:tc>
            </w:tr>
          </w:tbl>
          <w:p w14:paraId="14FC70D7" w14:textId="7E006B1F" w:rsidR="002052E7" w:rsidRPr="00B433DE" w:rsidRDefault="002052E7" w:rsidP="00A24938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5AC5" w:rsidRPr="00AA1A53" w14:paraId="04D603EF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0F120B1B" w14:textId="2A3282E2" w:rsidR="00655AC5" w:rsidRPr="00B433DE" w:rsidRDefault="000E68B9" w:rsidP="00655AC5">
            <w:pPr>
              <w:spacing w:before="120"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  <w:r w:rsidR="00655AC5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.1.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 xml:space="preserve">The RECIPIENT shall inform </w:t>
            </w:r>
            <w:proofErr w:type="spellStart"/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CGen</w:t>
            </w:r>
            <w:proofErr w:type="spellEnd"/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 xml:space="preserve"> (cgen@mma.gov.br) of any modification in the information provided under item 6.</w:t>
            </w:r>
          </w:p>
          <w:p w14:paraId="4240BBA9" w14:textId="77777777" w:rsidR="00655AC5" w:rsidRPr="00B433DE" w:rsidRDefault="00655AC5" w:rsidP="00655AC5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b/>
                <w:sz w:val="20"/>
                <w:szCs w:val="20"/>
                <w:lang w:val="en-US"/>
              </w:rPr>
              <w:t>[Or]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486C2CB8" w14:textId="5F2074D1" w:rsidR="00655AC5" w:rsidRPr="00B433DE" w:rsidRDefault="002D6A32" w:rsidP="00655AC5">
            <w:pPr>
              <w:widowControl w:val="0"/>
              <w:autoSpaceDE w:val="0"/>
              <w:autoSpaceDN w:val="0"/>
              <w:adjustRightInd w:val="0"/>
              <w:spacing w:before="120"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.1. O DESTINATÁRIO deverá informar ao </w:t>
            </w:r>
            <w:proofErr w:type="spellStart"/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>CGen</w:t>
            </w:r>
            <w:proofErr w:type="spellEnd"/>
            <w:r w:rsidR="00D2676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5AC5" w:rsidRPr="00B433DE">
              <w:rPr>
                <w:rFonts w:cstheme="minorHAnsi"/>
                <w:sz w:val="20"/>
                <w:szCs w:val="20"/>
              </w:rPr>
              <w:t>(</w:t>
            </w:r>
            <w:hyperlink r:id="rId10" w:history="1">
              <w:r w:rsidR="00655AC5" w:rsidRPr="00B433DE">
                <w:rPr>
                  <w:rStyle w:val="Hyperlink"/>
                  <w:rFonts w:cstheme="minorHAnsi"/>
                  <w:sz w:val="20"/>
                  <w:szCs w:val="20"/>
                </w:rPr>
                <w:t>cgen@mma.gov.br</w:t>
              </w:r>
            </w:hyperlink>
            <w:r w:rsidR="00655AC5" w:rsidRPr="00B433DE">
              <w:rPr>
                <w:rFonts w:cstheme="minorHAnsi"/>
                <w:sz w:val="20"/>
                <w:szCs w:val="20"/>
              </w:rPr>
              <w:t>)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 qualquer alteração nas informações indicadas no item 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78FC5F04" w14:textId="69A69720" w:rsidR="00655AC5" w:rsidRPr="00655AC5" w:rsidRDefault="00655AC5" w:rsidP="002D6A32">
            <w:pPr>
              <w:spacing w:after="120"/>
              <w:ind w:left="24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[</w:t>
            </w:r>
            <w:r w:rsidR="002D6A32">
              <w:rPr>
                <w:rFonts w:eastAsia="Calibri" w:cstheme="minorHAnsi"/>
                <w:b/>
                <w:sz w:val="20"/>
                <w:szCs w:val="20"/>
              </w:rPr>
              <w:t>OU</w:t>
            </w:r>
            <w:r>
              <w:rPr>
                <w:rFonts w:eastAsia="Calibri" w:cstheme="minorHAnsi"/>
                <w:b/>
                <w:sz w:val="20"/>
                <w:szCs w:val="20"/>
              </w:rPr>
              <w:t>]</w:t>
            </w:r>
          </w:p>
        </w:tc>
      </w:tr>
      <w:tr w:rsidR="00655AC5" w:rsidRPr="00AA1A53" w14:paraId="699E74C7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21619575" w14:textId="082CE70E" w:rsidR="00655AC5" w:rsidRPr="00731CF3" w:rsidRDefault="000E68B9" w:rsidP="00655AC5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31CF3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  <w:r w:rsidR="00655AC5" w:rsidRPr="00731CF3">
              <w:rPr>
                <w:rFonts w:eastAsia="Calibri" w:cstheme="minorHAnsi"/>
                <w:sz w:val="20"/>
                <w:szCs w:val="20"/>
                <w:lang w:val="en-US"/>
              </w:rPr>
              <w:t xml:space="preserve">.1.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The genetic heritage samples subject to this Shipment Invoice shall be used exclusively for the purposes, intended uses and application domains indicated under item 6.</w:t>
            </w:r>
          </w:p>
          <w:p w14:paraId="37AF74BC" w14:textId="77777777" w:rsidR="00655AC5" w:rsidRPr="00655AC5" w:rsidRDefault="00655AC5" w:rsidP="00A24938">
            <w:pPr>
              <w:spacing w:after="120"/>
              <w:ind w:right="227"/>
              <w:jc w:val="both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[Or]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611E11DC" w14:textId="17AC68C8" w:rsidR="00655AC5" w:rsidRPr="00B433DE" w:rsidRDefault="002D6A32" w:rsidP="00655AC5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.1. </w:t>
            </w:r>
            <w:r w:rsidR="00655AC5" w:rsidRPr="00B433DE">
              <w:rPr>
                <w:rFonts w:cstheme="minorHAnsi"/>
                <w:bCs/>
                <w:color w:val="000000"/>
                <w:sz w:val="20"/>
                <w:szCs w:val="20"/>
              </w:rPr>
              <w:t>As</w:t>
            </w:r>
            <w:r w:rsidR="00655AC5" w:rsidRPr="00B433D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amostras </w:t>
            </w:r>
            <w:r>
              <w:rPr>
                <w:rFonts w:cstheme="minorHAnsi"/>
                <w:color w:val="000000"/>
                <w:sz w:val="20"/>
                <w:szCs w:val="20"/>
              </w:rPr>
              <w:t>de patrimônio genético objeto desta Guia de Remessa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 deverão ser utilizadas exclusivamente para os objetivos, uso pretendido e setor de aplicação indicados no item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  <w:r w:rsidR="00655AC5" w:rsidRPr="00B433DE">
              <w:rPr>
                <w:rFonts w:cstheme="minorHAnsi"/>
                <w:bCs/>
                <w:color w:val="000000"/>
                <w:sz w:val="20"/>
                <w:szCs w:val="20"/>
              </w:rPr>
              <w:t xml:space="preserve">. </w:t>
            </w:r>
          </w:p>
          <w:p w14:paraId="599FFC49" w14:textId="4C3C7136" w:rsidR="00655AC5" w:rsidRPr="00655AC5" w:rsidRDefault="00655AC5" w:rsidP="002D6A32">
            <w:pPr>
              <w:spacing w:after="120"/>
              <w:ind w:left="24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[</w:t>
            </w:r>
            <w:r w:rsidR="002D6A32">
              <w:rPr>
                <w:rFonts w:eastAsia="Calibri" w:cstheme="minorHAnsi"/>
                <w:b/>
                <w:sz w:val="20"/>
                <w:szCs w:val="20"/>
              </w:rPr>
              <w:t>OU</w:t>
            </w:r>
            <w:r>
              <w:rPr>
                <w:rFonts w:eastAsia="Calibri" w:cstheme="minorHAnsi"/>
                <w:b/>
                <w:sz w:val="20"/>
                <w:szCs w:val="20"/>
              </w:rPr>
              <w:t>]</w:t>
            </w:r>
          </w:p>
        </w:tc>
      </w:tr>
      <w:tr w:rsidR="002052E7" w:rsidRPr="00AA1A53" w14:paraId="5297FDCB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7EF2E495" w14:textId="3CE916D1" w:rsidR="002052E7" w:rsidRPr="002052E7" w:rsidRDefault="000E68B9" w:rsidP="00A24938">
            <w:pPr>
              <w:spacing w:after="120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  <w:r w:rsidR="002052E7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.1.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The RECIPIENT shall be granted authorization from the SENDER to perform any modification on the purposes, intended uses and application domains indicated under item 6.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473836B8" w14:textId="5D7BD85B" w:rsidR="002052E7" w:rsidRPr="00B433DE" w:rsidRDefault="002D6A32" w:rsidP="002D6A32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2052E7" w:rsidRPr="00B433DE">
              <w:rPr>
                <w:rFonts w:cstheme="minorHAnsi"/>
                <w:color w:val="000000"/>
                <w:sz w:val="20"/>
                <w:szCs w:val="20"/>
              </w:rPr>
              <w:t>.1. O DESTINATÁRIO depende de autorização do(a) REMETENTE para qualquer</w:t>
            </w:r>
            <w:r w:rsidR="002052E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052E7" w:rsidRPr="00B433DE">
              <w:rPr>
                <w:rFonts w:cstheme="minorHAnsi"/>
                <w:color w:val="000000"/>
                <w:sz w:val="20"/>
                <w:szCs w:val="20"/>
              </w:rPr>
              <w:t xml:space="preserve">alteração nos objetivos, uso pretendido e setor de aplicação indicados no item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  <w:r w:rsidR="002052E7" w:rsidRPr="00B433DE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052E7" w:rsidRPr="00B433DE" w14:paraId="3357EF00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68AB32F6" w14:textId="78C639FB" w:rsidR="00683C48" w:rsidRPr="00B433DE" w:rsidRDefault="006522C9" w:rsidP="00A24938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  <w:r w:rsidR="00683C48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Genetic heritage samples subject to this Shipment Invoice may not be transferred to third parties.</w:t>
            </w:r>
          </w:p>
          <w:p w14:paraId="0ACF00C1" w14:textId="77777777" w:rsidR="002052E7" w:rsidRPr="00683C48" w:rsidRDefault="00683C48" w:rsidP="00A24938">
            <w:pPr>
              <w:spacing w:after="120"/>
              <w:ind w:right="227"/>
              <w:jc w:val="both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[Or]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425CA97B" w14:textId="5FB7D712" w:rsidR="00683C48" w:rsidRPr="00B433DE" w:rsidRDefault="00660416" w:rsidP="00A24938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83C48" w:rsidRPr="00B433DE">
              <w:rPr>
                <w:rFonts w:cstheme="minorHAnsi"/>
                <w:color w:val="000000"/>
                <w:sz w:val="20"/>
                <w:szCs w:val="20"/>
              </w:rPr>
              <w:t xml:space="preserve">. Fica vedado o repasse a terceiros de amostras de patrimônio genético objeto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des</w:t>
            </w:r>
            <w:r>
              <w:rPr>
                <w:rFonts w:cstheme="minorHAnsi"/>
                <w:color w:val="000000"/>
                <w:sz w:val="20"/>
                <w:szCs w:val="20"/>
              </w:rPr>
              <w:t>ta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Guia de Remessa</w:t>
            </w:r>
            <w:r w:rsidR="00683C48" w:rsidRPr="00B433DE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77DEA474" w14:textId="2AC2C4E7" w:rsidR="002052E7" w:rsidRPr="00683C48" w:rsidRDefault="00683C48" w:rsidP="00660416">
            <w:pPr>
              <w:spacing w:after="120"/>
              <w:ind w:left="24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[</w:t>
            </w:r>
            <w:r w:rsidR="00660416">
              <w:rPr>
                <w:rFonts w:eastAsia="Calibri" w:cstheme="minorHAnsi"/>
                <w:b/>
                <w:sz w:val="20"/>
                <w:szCs w:val="20"/>
              </w:rPr>
              <w:t>OU</w:t>
            </w:r>
            <w:r>
              <w:rPr>
                <w:rFonts w:eastAsia="Calibri" w:cstheme="minorHAnsi"/>
                <w:b/>
                <w:sz w:val="20"/>
                <w:szCs w:val="20"/>
              </w:rPr>
              <w:t>]</w:t>
            </w:r>
          </w:p>
        </w:tc>
      </w:tr>
      <w:tr w:rsidR="00655AC5" w:rsidRPr="00B433DE" w14:paraId="64F18156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4F78AC64" w14:textId="49303715" w:rsidR="00655AC5" w:rsidRPr="00B433DE" w:rsidRDefault="006522C9" w:rsidP="00A24938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  <w:r w:rsidR="00655AC5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Genetic heritage samples subject to this Shipment Invoice may be transferred to third parties.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637A468D" w14:textId="0D0892F6" w:rsidR="00655AC5" w:rsidRPr="00B433DE" w:rsidRDefault="00660416" w:rsidP="00655AC5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>. As amostras do patrimônio genético poder</w:t>
            </w:r>
            <w:r w:rsidR="00655AC5">
              <w:rPr>
                <w:rFonts w:cstheme="minorHAnsi"/>
                <w:color w:val="000000"/>
                <w:sz w:val="20"/>
                <w:szCs w:val="20"/>
              </w:rPr>
              <w:t xml:space="preserve">ão ser repassadas a terceiros. </w:t>
            </w:r>
          </w:p>
        </w:tc>
      </w:tr>
      <w:tr w:rsidR="00655AC5" w:rsidRPr="00B433DE" w14:paraId="6DBE4A9B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1FFBB296" w14:textId="5826D2AA" w:rsidR="00655AC5" w:rsidRPr="00B433DE" w:rsidRDefault="006522C9" w:rsidP="00FB1084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  <w:r w:rsidR="00655AC5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.1.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 xml:space="preserve">To perform this transfer, the RECIPIENT shall require the subsequent recipient to sign a new MTA containing all the terms of this MTA, including the Shipment Invoice identifying the samples, in accordance to the standard document ratified by the </w:t>
            </w:r>
            <w:proofErr w:type="spellStart"/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CGen</w:t>
            </w:r>
            <w:proofErr w:type="spellEnd"/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15FEDF04" w14:textId="3028ED93" w:rsidR="00655AC5" w:rsidRPr="00B433DE" w:rsidRDefault="00660416" w:rsidP="006F589F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.1. Para o repasse, o DESTINATÁRIO exigirá do destinatário subsequente a assinatura de novo TTM contendo todas as cláusulas deste TTM, </w:t>
            </w:r>
            <w:r w:rsidR="006F589F">
              <w:rPr>
                <w:rFonts w:cstheme="minorHAnsi"/>
                <w:color w:val="000000"/>
                <w:sz w:val="20"/>
                <w:szCs w:val="20"/>
              </w:rPr>
              <w:t xml:space="preserve">inclusive com Guia de Remessa identificando as amostras, conforme este modelo aprovado pelo </w:t>
            </w:r>
            <w:proofErr w:type="spellStart"/>
            <w:r w:rsidR="006F589F">
              <w:rPr>
                <w:rFonts w:cstheme="minorHAnsi"/>
                <w:color w:val="000000"/>
                <w:sz w:val="20"/>
                <w:szCs w:val="20"/>
              </w:rPr>
              <w:t>CGen</w:t>
            </w:r>
            <w:proofErr w:type="spellEnd"/>
            <w:r w:rsidR="006F589F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55AC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5AC5" w:rsidRPr="00B433DE" w14:paraId="48595CB9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38411851" w14:textId="05B2291A" w:rsidR="00655AC5" w:rsidRPr="00B433DE" w:rsidRDefault="006522C9" w:rsidP="00FB1084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  <w:r w:rsidR="00655AC5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.2.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 xml:space="preserve">The RECIPIENT shall send </w:t>
            </w:r>
            <w:proofErr w:type="spellStart"/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CGen</w:t>
            </w:r>
            <w:proofErr w:type="spellEnd"/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 xml:space="preserve"> (cgen@mma.gov.br) the MTA signed with the subsequent recipient in case of a subsequent transfer of the genetic heritage samples subject to this MTA, together with their respective Shipment invoice(s).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44EA694" w14:textId="2BFE8F5E" w:rsidR="00655AC5" w:rsidRPr="00B433DE" w:rsidRDefault="006F589F" w:rsidP="006F589F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.2. O DESTINATÁRIO </w:t>
            </w:r>
            <w:r>
              <w:rPr>
                <w:rFonts w:cstheme="minorHAnsi"/>
                <w:color w:val="000000"/>
                <w:sz w:val="20"/>
                <w:szCs w:val="20"/>
              </w:rPr>
              <w:t>deverá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enviar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 xml:space="preserve"> ao </w:t>
            </w:r>
            <w:proofErr w:type="spellStart"/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>CGen</w:t>
            </w:r>
            <w:proofErr w:type="spellEnd"/>
            <w:r w:rsidR="007F58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5AC5" w:rsidRPr="00B433DE">
              <w:rPr>
                <w:rFonts w:cstheme="minorHAnsi"/>
                <w:color w:val="000000"/>
                <w:sz w:val="20"/>
                <w:szCs w:val="20"/>
              </w:rPr>
              <w:t>(</w:t>
            </w:r>
            <w:hyperlink r:id="rId11" w:history="1">
              <w:r w:rsidRPr="00F65C3D">
                <w:rPr>
                  <w:rStyle w:val="Hyperlink"/>
                  <w:rFonts w:cstheme="minorHAnsi"/>
                  <w:sz w:val="20"/>
                  <w:szCs w:val="20"/>
                </w:rPr>
                <w:t>cgen@mma.gov.br</w:t>
              </w:r>
            </w:hyperlink>
            <w:r w:rsidR="00655AC5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4303E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o TTM firmado com o destinatário subsequente em caso de repasse das amostras de patrimônio genético objeto deste TTM, acompanhado da(s) respectiva(s) Guia(s) de Remessa.</w:t>
            </w:r>
          </w:p>
        </w:tc>
      </w:tr>
      <w:tr w:rsidR="00683C48" w:rsidRPr="00B433DE" w14:paraId="16DFC2E5" w14:textId="77777777" w:rsidTr="008357D6">
        <w:tc>
          <w:tcPr>
            <w:tcW w:w="5156" w:type="dxa"/>
            <w:tcBorders>
              <w:right w:val="single" w:sz="4" w:space="0" w:color="auto"/>
            </w:tcBorders>
          </w:tcPr>
          <w:p w14:paraId="274700B2" w14:textId="7E74098C" w:rsidR="00683C48" w:rsidRPr="00B433DE" w:rsidRDefault="006522C9" w:rsidP="00A24938">
            <w:pPr>
              <w:spacing w:after="120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  <w:r w:rsidR="00683C48"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.3. </w:t>
            </w:r>
            <w:r w:rsidR="00731CF3" w:rsidRPr="00731CF3">
              <w:rPr>
                <w:rFonts w:eastAsia="Calibri" w:cstheme="minorHAnsi"/>
                <w:sz w:val="20"/>
                <w:szCs w:val="20"/>
                <w:lang w:val="en-US"/>
              </w:rPr>
              <w:t>The provisions of items 7.1 and 7.2 applies to all subsequent transfers.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69F27E2F" w14:textId="54B044A5" w:rsidR="006F589F" w:rsidRPr="00B433DE" w:rsidRDefault="006F589F" w:rsidP="006F589F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83C48" w:rsidRPr="00B433DE">
              <w:rPr>
                <w:rFonts w:cstheme="minorHAnsi"/>
                <w:color w:val="000000"/>
                <w:sz w:val="20"/>
                <w:szCs w:val="20"/>
              </w:rPr>
              <w:t xml:space="preserve">.3. O disposto nos itens 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83C48" w:rsidRPr="00B433DE">
              <w:rPr>
                <w:rFonts w:cstheme="minorHAnsi"/>
                <w:color w:val="000000"/>
                <w:sz w:val="20"/>
                <w:szCs w:val="20"/>
              </w:rPr>
              <w:t xml:space="preserve">.1 e 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683C48" w:rsidRPr="00B433DE">
              <w:rPr>
                <w:rFonts w:cstheme="minorHAnsi"/>
                <w:color w:val="000000"/>
                <w:sz w:val="20"/>
                <w:szCs w:val="20"/>
              </w:rPr>
              <w:t>.2 aplica-se a todos os repasses subsequentes.</w:t>
            </w:r>
          </w:p>
        </w:tc>
      </w:tr>
    </w:tbl>
    <w:p w14:paraId="1DE16D3B" w14:textId="77777777" w:rsidR="008F7352" w:rsidRPr="0034759D" w:rsidRDefault="008F7352" w:rsidP="00A2493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elacomgrade"/>
        <w:tblW w:w="1034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8357D6" w:rsidRPr="008357D6" w14:paraId="1D7DB0A2" w14:textId="77777777" w:rsidTr="008357D6">
        <w:tc>
          <w:tcPr>
            <w:tcW w:w="5174" w:type="dxa"/>
          </w:tcPr>
          <w:p w14:paraId="6C2827BA" w14:textId="10971862" w:rsidR="008357D6" w:rsidRPr="008357D6" w:rsidRDefault="00BD2DE1" w:rsidP="00CA69F0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Petrolina</w:t>
            </w:r>
            <w:r w:rsidR="008357D6" w:rsidRPr="008357D6">
              <w:rPr>
                <w:rFonts w:eastAsia="Calibri" w:cstheme="minorHAnsi"/>
                <w:sz w:val="20"/>
                <w:szCs w:val="20"/>
              </w:rPr>
              <w:t xml:space="preserve">, __ de __________ </w:t>
            </w:r>
            <w:proofErr w:type="spellStart"/>
            <w:r w:rsidR="008357D6" w:rsidRPr="008357D6">
              <w:rPr>
                <w:rFonts w:eastAsia="Calibri" w:cstheme="minorHAnsi"/>
                <w:sz w:val="20"/>
                <w:szCs w:val="20"/>
              </w:rPr>
              <w:t>de</w:t>
            </w:r>
            <w:proofErr w:type="spellEnd"/>
            <w:r w:rsidR="008357D6" w:rsidRPr="008357D6">
              <w:rPr>
                <w:rFonts w:eastAsia="Calibri" w:cstheme="minorHAnsi"/>
                <w:sz w:val="20"/>
                <w:szCs w:val="20"/>
              </w:rPr>
              <w:t xml:space="preserve"> 20__</w:t>
            </w:r>
          </w:p>
          <w:p w14:paraId="5B890CB8" w14:textId="77777777" w:rsidR="008357D6" w:rsidRPr="008357D6" w:rsidRDefault="008357D6" w:rsidP="00F833FF">
            <w:pPr>
              <w:spacing w:after="120"/>
              <w:ind w:left="31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75" w:type="dxa"/>
          </w:tcPr>
          <w:p w14:paraId="7C45D15C" w14:textId="77777777" w:rsidR="008357D6" w:rsidRPr="008357D6" w:rsidRDefault="008357D6" w:rsidP="00F833FF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57D6" w:rsidRPr="00B433DE" w14:paraId="77BDF284" w14:textId="77777777" w:rsidTr="008357D6">
        <w:tc>
          <w:tcPr>
            <w:tcW w:w="5174" w:type="dxa"/>
          </w:tcPr>
          <w:p w14:paraId="0901C621" w14:textId="66B9FF4C" w:rsidR="008961EB" w:rsidRDefault="008961EB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961EB">
              <w:rPr>
                <w:rFonts w:eastAsia="Calibri" w:cstheme="minorHAnsi"/>
                <w:sz w:val="14"/>
                <w:szCs w:val="14"/>
                <w:lang w:val="en-US"/>
              </w:rPr>
              <w:t>RECIPIENT responsible</w:t>
            </w:r>
          </w:p>
          <w:p w14:paraId="2D760CF7" w14:textId="12F18D8D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DESTINATÁRIO</w:t>
            </w:r>
            <w:r w:rsidR="00737587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737587">
              <w:rPr>
                <w:rFonts w:eastAsia="Calibri" w:cstheme="minorHAnsi"/>
                <w:sz w:val="14"/>
                <w:szCs w:val="14"/>
                <w:lang w:val="en-US"/>
              </w:rPr>
              <w:t>responsável</w:t>
            </w:r>
            <w:proofErr w:type="spellEnd"/>
          </w:p>
          <w:p w14:paraId="24DC39A5" w14:textId="77777777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ind w:left="244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2F9C4795" w14:textId="77777777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ind w:left="244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1972F466" w14:textId="77777777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ind w:left="244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6A16BBA7" w14:textId="77777777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8357D6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14:paraId="0529E444" w14:textId="77777777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14:paraId="28A60D93" w14:textId="3326BC14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  <w:tc>
          <w:tcPr>
            <w:tcW w:w="5175" w:type="dxa"/>
          </w:tcPr>
          <w:p w14:paraId="74722758" w14:textId="787DF3F7" w:rsidR="008357D6" w:rsidRPr="008357D6" w:rsidRDefault="008961EB" w:rsidP="0010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 xml:space="preserve">SENDER </w:t>
            </w:r>
            <w:r w:rsidRPr="008961EB">
              <w:rPr>
                <w:rFonts w:eastAsia="Calibri" w:cstheme="minorHAnsi"/>
                <w:sz w:val="14"/>
                <w:szCs w:val="14"/>
                <w:lang w:val="en-US"/>
              </w:rPr>
              <w:t>responsible</w:t>
            </w:r>
          </w:p>
          <w:p w14:paraId="5A5C4FA1" w14:textId="10C41718" w:rsidR="008357D6" w:rsidRPr="008357D6" w:rsidRDefault="008357D6" w:rsidP="0010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8357D6">
              <w:rPr>
                <w:rFonts w:eastAsia="Calibri" w:cstheme="minorHAnsi"/>
                <w:sz w:val="14"/>
                <w:szCs w:val="14"/>
              </w:rPr>
              <w:t>REMETENTE</w:t>
            </w:r>
            <w:r w:rsidR="00737587">
              <w:rPr>
                <w:rFonts w:eastAsia="Calibri" w:cstheme="minorHAnsi"/>
                <w:sz w:val="14"/>
                <w:szCs w:val="14"/>
              </w:rPr>
              <w:t xml:space="preserve"> responsável</w:t>
            </w:r>
          </w:p>
          <w:p w14:paraId="2267CCA6" w14:textId="77777777" w:rsidR="008357D6" w:rsidRPr="008357D6" w:rsidRDefault="008357D6" w:rsidP="0010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322CB22" w14:textId="77777777" w:rsidR="008357D6" w:rsidRPr="008357D6" w:rsidRDefault="008357D6" w:rsidP="0010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68D78E1F" w14:textId="77777777" w:rsidR="008357D6" w:rsidRPr="008357D6" w:rsidRDefault="008357D6" w:rsidP="0010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30743300" w14:textId="77777777" w:rsidR="008357D6" w:rsidRPr="008357D6" w:rsidRDefault="008357D6" w:rsidP="0010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8357D6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14:paraId="7BA9BCF8" w14:textId="77777777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14:paraId="3824D2F6" w14:textId="39C3728D" w:rsidR="008357D6" w:rsidRPr="008357D6" w:rsidRDefault="008357D6" w:rsidP="00835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</w:tr>
    </w:tbl>
    <w:p w14:paraId="4D0DB946" w14:textId="7B757DF6" w:rsidR="008F7352" w:rsidRDefault="008F7352" w:rsidP="00A24938">
      <w:pPr>
        <w:spacing w:after="0" w:line="240" w:lineRule="auto"/>
        <w:rPr>
          <w:rFonts w:cstheme="minorHAnsi"/>
          <w:sz w:val="20"/>
          <w:szCs w:val="20"/>
        </w:rPr>
      </w:pPr>
    </w:p>
    <w:p w14:paraId="22898E12" w14:textId="77777777" w:rsidR="008F7352" w:rsidRDefault="008F7352" w:rsidP="00A249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1034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5193"/>
      </w:tblGrid>
      <w:tr w:rsidR="00900618" w:rsidRPr="00B433DE" w14:paraId="7F31C2A2" w14:textId="77777777" w:rsidTr="00105F9F">
        <w:tc>
          <w:tcPr>
            <w:tcW w:w="5156" w:type="dxa"/>
          </w:tcPr>
          <w:p w14:paraId="121C01A3" w14:textId="77777777" w:rsidR="000053BF" w:rsidRPr="008357D6" w:rsidRDefault="000053BF" w:rsidP="00F833FF">
            <w:pPr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First Copy (sender)</w:t>
            </w:r>
          </w:p>
          <w:p w14:paraId="57778D6D" w14:textId="77777777" w:rsidR="000053BF" w:rsidRPr="008357D6" w:rsidRDefault="000053BF" w:rsidP="00F833FF">
            <w:pPr>
              <w:spacing w:after="120"/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357D6">
              <w:rPr>
                <w:rFonts w:eastAsia="Calibri" w:cstheme="minorHAnsi"/>
                <w:sz w:val="14"/>
                <w:szCs w:val="14"/>
                <w:lang w:val="en-US"/>
              </w:rPr>
              <w:t>Second Copy (accompanying the samples)</w:t>
            </w:r>
          </w:p>
        </w:tc>
        <w:tc>
          <w:tcPr>
            <w:tcW w:w="5193" w:type="dxa"/>
          </w:tcPr>
          <w:p w14:paraId="207965D1" w14:textId="77777777" w:rsidR="000053BF" w:rsidRPr="008357D6" w:rsidRDefault="000053BF" w:rsidP="00F833FF">
            <w:pPr>
              <w:widowControl w:val="0"/>
              <w:autoSpaceDE w:val="0"/>
              <w:autoSpaceDN w:val="0"/>
              <w:adjustRightInd w:val="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8357D6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Pr="008357D6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8357D6">
              <w:rPr>
                <w:rFonts w:cstheme="minorHAnsi"/>
                <w:color w:val="000000"/>
                <w:sz w:val="14"/>
                <w:szCs w:val="14"/>
              </w:rPr>
              <w:t xml:space="preserve"> Via (remetente)</w:t>
            </w:r>
          </w:p>
          <w:p w14:paraId="6C43C6E2" w14:textId="28997927" w:rsidR="000053BF" w:rsidRPr="008357D6" w:rsidRDefault="000053BF" w:rsidP="00AB2C49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8357D6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Pr="008357D6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8357D6">
              <w:rPr>
                <w:rFonts w:cstheme="minorHAnsi"/>
                <w:color w:val="000000"/>
                <w:sz w:val="14"/>
                <w:szCs w:val="14"/>
              </w:rPr>
              <w:t xml:space="preserve"> Via (</w:t>
            </w:r>
            <w:r w:rsidR="00AB2C49" w:rsidRPr="008357D6">
              <w:rPr>
                <w:rFonts w:cstheme="minorHAnsi"/>
                <w:color w:val="000000"/>
                <w:sz w:val="14"/>
                <w:szCs w:val="14"/>
              </w:rPr>
              <w:t>destinatário</w:t>
            </w:r>
            <w:r w:rsidRPr="008357D6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</w:tr>
    </w:tbl>
    <w:p w14:paraId="1FC20013" w14:textId="77777777" w:rsidR="00CA0708" w:rsidRDefault="00CA0708" w:rsidP="00A24938">
      <w:pPr>
        <w:spacing w:after="0" w:line="240" w:lineRule="auto"/>
        <w:rPr>
          <w:rFonts w:cstheme="minorHAnsi"/>
          <w:sz w:val="20"/>
          <w:szCs w:val="20"/>
        </w:rPr>
      </w:pPr>
    </w:p>
    <w:p w14:paraId="7089A94C" w14:textId="77777777" w:rsidR="000053BF" w:rsidRDefault="000053BF" w:rsidP="00A24938">
      <w:pPr>
        <w:spacing w:after="0" w:line="240" w:lineRule="auto"/>
        <w:rPr>
          <w:rFonts w:cstheme="minorHAnsi"/>
          <w:sz w:val="20"/>
          <w:szCs w:val="20"/>
        </w:rPr>
      </w:pPr>
    </w:p>
    <w:p w14:paraId="29AFB17E" w14:textId="77777777" w:rsidR="00CA0708" w:rsidRPr="00B433DE" w:rsidRDefault="00CA0708" w:rsidP="00024455">
      <w:pPr>
        <w:spacing w:after="0" w:line="240" w:lineRule="auto"/>
        <w:rPr>
          <w:rFonts w:cstheme="minorHAnsi"/>
          <w:sz w:val="20"/>
          <w:szCs w:val="20"/>
        </w:rPr>
      </w:pPr>
    </w:p>
    <w:sectPr w:rsidR="00CA0708" w:rsidRPr="00B433DE" w:rsidSect="00835487">
      <w:footerReference w:type="default" r:id="rId12"/>
      <w:pgSz w:w="11906" w:h="16838"/>
      <w:pgMar w:top="851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06E29" w14:textId="77777777" w:rsidR="00D34F2B" w:rsidRDefault="00D34F2B" w:rsidP="00984783">
      <w:pPr>
        <w:spacing w:after="0" w:line="240" w:lineRule="auto"/>
      </w:pPr>
      <w:r>
        <w:separator/>
      </w:r>
    </w:p>
  </w:endnote>
  <w:endnote w:type="continuationSeparator" w:id="0">
    <w:p w14:paraId="0E7AB5EE" w14:textId="77777777" w:rsidR="00D34F2B" w:rsidRDefault="00D34F2B" w:rsidP="009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2448" w14:textId="6B6A36E8" w:rsidR="00E85549" w:rsidRPr="00C84A1C" w:rsidRDefault="006636AD" w:rsidP="00C84A1C">
    <w:pPr>
      <w:pStyle w:val="Rodap"/>
      <w:pBdr>
        <w:top w:val="single" w:sz="4" w:space="1" w:color="auto"/>
      </w:pBdr>
      <w:jc w:val="center"/>
      <w:rPr>
        <w:color w:val="767171" w:themeColor="background2" w:themeShade="80"/>
        <w:spacing w:val="-6"/>
        <w:sz w:val="16"/>
        <w:szCs w:val="16"/>
      </w:rPr>
    </w:pPr>
    <w:r>
      <w:rPr>
        <w:rFonts w:ascii="Arial" w:hAnsi="Arial"/>
        <w:color w:val="000080"/>
        <w:sz w:val="14"/>
      </w:rPr>
      <w:t>Universidade Federal do Vale do São Francisco</w:t>
    </w:r>
    <w:r w:rsidRPr="00807927">
      <w:rPr>
        <w:rFonts w:ascii="Arial" w:hAnsi="Arial"/>
        <w:color w:val="000080"/>
        <w:sz w:val="14"/>
      </w:rPr>
      <w:t xml:space="preserve"> - </w:t>
    </w:r>
    <w:r>
      <w:rPr>
        <w:rFonts w:ascii="Arial" w:hAnsi="Arial"/>
        <w:color w:val="000080"/>
        <w:sz w:val="14"/>
      </w:rPr>
      <w:t>UNIVASF</w:t>
    </w:r>
    <w:r w:rsidRPr="00807927">
      <w:rPr>
        <w:rFonts w:ascii="Arial" w:hAnsi="Arial"/>
        <w:color w:val="000080"/>
        <w:sz w:val="14"/>
      </w:rPr>
      <w:t xml:space="preserve">, </w:t>
    </w:r>
    <w:proofErr w:type="spellStart"/>
    <w:r w:rsidRPr="00807927">
      <w:rPr>
        <w:rFonts w:ascii="Arial" w:hAnsi="Arial"/>
        <w:color w:val="000080"/>
        <w:sz w:val="14"/>
      </w:rPr>
      <w:t>Pró-Reitoria</w:t>
    </w:r>
    <w:proofErr w:type="spellEnd"/>
    <w:r w:rsidRPr="00807927">
      <w:rPr>
        <w:rFonts w:ascii="Arial" w:hAnsi="Arial"/>
        <w:color w:val="000080"/>
        <w:sz w:val="14"/>
      </w:rPr>
      <w:t xml:space="preserve"> de Pesquisa</w:t>
    </w:r>
    <w:r>
      <w:rPr>
        <w:rFonts w:ascii="Arial" w:hAnsi="Arial"/>
        <w:color w:val="000080"/>
        <w:sz w:val="14"/>
      </w:rPr>
      <w:t>, Pós-graduação</w:t>
    </w:r>
    <w:r w:rsidRPr="00807927">
      <w:rPr>
        <w:rFonts w:ascii="Arial" w:hAnsi="Arial"/>
        <w:color w:val="000080"/>
        <w:sz w:val="14"/>
      </w:rPr>
      <w:t xml:space="preserve"> e Inovação, Campus </w:t>
    </w:r>
    <w:r>
      <w:rPr>
        <w:rFonts w:ascii="Arial" w:hAnsi="Arial"/>
        <w:color w:val="000080"/>
        <w:sz w:val="14"/>
      </w:rPr>
      <w:t>Sede</w:t>
    </w:r>
    <w:r w:rsidRPr="00807927">
      <w:rPr>
        <w:rFonts w:ascii="Arial" w:hAnsi="Arial"/>
        <w:color w:val="000080"/>
        <w:sz w:val="14"/>
      </w:rPr>
      <w:t xml:space="preserve">, </w:t>
    </w:r>
    <w:r w:rsidRPr="00650FA1">
      <w:rPr>
        <w:rFonts w:ascii="Arial" w:hAnsi="Arial"/>
        <w:color w:val="000080"/>
        <w:sz w:val="14"/>
      </w:rPr>
      <w:t>Av. José de Sá Maniçoba, S/N - Centro CEP: 56304-917 - Petrolina/PE</w:t>
    </w:r>
    <w:r>
      <w:rPr>
        <w:rFonts w:ascii="Arial" w:hAnsi="Arial"/>
        <w:color w:val="000080"/>
        <w:sz w:val="14"/>
      </w:rPr>
      <w:t xml:space="preserve">. </w:t>
    </w:r>
    <w:proofErr w:type="gramStart"/>
    <w:r>
      <w:rPr>
        <w:rFonts w:ascii="Arial" w:hAnsi="Arial"/>
        <w:color w:val="000080"/>
        <w:sz w:val="14"/>
      </w:rPr>
      <w:t>E-mail:</w:t>
    </w:r>
    <w:proofErr w:type="gramEnd"/>
    <w:r>
      <w:rPr>
        <w:rFonts w:ascii="Arial" w:hAnsi="Arial"/>
        <w:color w:val="000080"/>
        <w:sz w:val="14"/>
      </w:rPr>
      <w:t>sisgen@univasf.edu.br</w:t>
    </w:r>
    <w:r w:rsidRPr="00807927">
      <w:rPr>
        <w:rFonts w:ascii="Arial" w:hAnsi="Arial"/>
        <w:color w:val="000080"/>
        <w:sz w:val="14"/>
      </w:rPr>
      <w:t xml:space="preserve"> | </w:t>
    </w:r>
    <w:r w:rsidRPr="00650FA1">
      <w:rPr>
        <w:rFonts w:ascii="Arial" w:hAnsi="Arial"/>
        <w:color w:val="000080"/>
        <w:sz w:val="14"/>
      </w:rPr>
      <w:t>http://portais.univasf.edu.br/prppgi/pesquisa/sisgen</w:t>
    </w:r>
    <w:r w:rsidR="00004DEE" w:rsidRPr="00C84A1C">
      <w:rPr>
        <w:color w:val="767171" w:themeColor="background2" w:themeShade="80"/>
        <w:spacing w:val="-6"/>
        <w:sz w:val="16"/>
        <w:szCs w:val="16"/>
      </w:rPr>
      <w:t xml:space="preserve"> </w:t>
    </w:r>
    <w:r w:rsidR="001F7150" w:rsidRPr="00C84A1C">
      <w:rPr>
        <w:color w:val="767171" w:themeColor="background2" w:themeShade="80"/>
        <w:spacing w:val="-6"/>
        <w:sz w:val="16"/>
        <w:szCs w:val="16"/>
      </w:rPr>
      <w:t xml:space="preserve">/ </w:t>
    </w:r>
    <w:r w:rsidR="00C84A1C" w:rsidRPr="00C84A1C">
      <w:rPr>
        <w:rFonts w:cstheme="minorHAnsi"/>
        <w:color w:val="767171" w:themeColor="background2" w:themeShade="80"/>
        <w:spacing w:val="-6"/>
        <w:sz w:val="16"/>
        <w:szCs w:val="16"/>
      </w:rPr>
      <w:t>p.</w:t>
    </w:r>
    <w:sdt>
      <w:sdtPr>
        <w:rPr>
          <w:color w:val="767171" w:themeColor="background2" w:themeShade="80"/>
          <w:spacing w:val="-6"/>
          <w:sz w:val="16"/>
          <w:szCs w:val="16"/>
        </w:rPr>
        <w:id w:val="1451668612"/>
        <w:docPartObj>
          <w:docPartGallery w:val="Page Numbers (Bottom of Page)"/>
          <w:docPartUnique/>
        </w:docPartObj>
      </w:sdtPr>
      <w:sdtEndPr/>
      <w:sdtContent>
        <w:r w:rsidR="00E85549" w:rsidRPr="00C84A1C">
          <w:rPr>
            <w:color w:val="767171" w:themeColor="background2" w:themeShade="80"/>
            <w:spacing w:val="-6"/>
            <w:sz w:val="16"/>
            <w:szCs w:val="16"/>
          </w:rPr>
          <w:fldChar w:fldCharType="begin"/>
        </w:r>
        <w:r w:rsidR="00E85549" w:rsidRPr="00C84A1C">
          <w:rPr>
            <w:color w:val="767171" w:themeColor="background2" w:themeShade="80"/>
            <w:spacing w:val="-6"/>
            <w:sz w:val="16"/>
            <w:szCs w:val="16"/>
          </w:rPr>
          <w:instrText>PAGE   \* MERGEFORMAT</w:instrText>
        </w:r>
        <w:r w:rsidR="00E85549" w:rsidRPr="00C84A1C">
          <w:rPr>
            <w:color w:val="767171" w:themeColor="background2" w:themeShade="80"/>
            <w:spacing w:val="-6"/>
            <w:sz w:val="16"/>
            <w:szCs w:val="16"/>
          </w:rPr>
          <w:fldChar w:fldCharType="separate"/>
        </w:r>
        <w:r w:rsidR="007E2A2C">
          <w:rPr>
            <w:noProof/>
            <w:color w:val="767171" w:themeColor="background2" w:themeShade="80"/>
            <w:spacing w:val="-6"/>
            <w:sz w:val="16"/>
            <w:szCs w:val="16"/>
          </w:rPr>
          <w:t>3</w:t>
        </w:r>
        <w:r w:rsidR="00E85549" w:rsidRPr="00C84A1C">
          <w:rPr>
            <w:color w:val="767171" w:themeColor="background2" w:themeShade="80"/>
            <w:spacing w:val="-6"/>
            <w:sz w:val="16"/>
            <w:szCs w:val="16"/>
          </w:rPr>
          <w:fldChar w:fldCharType="end"/>
        </w:r>
      </w:sdtContent>
    </w:sdt>
  </w:p>
  <w:p w14:paraId="4660A3D7" w14:textId="77777777" w:rsidR="00E85549" w:rsidRDefault="00E85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55EF6" w14:textId="77777777" w:rsidR="00D34F2B" w:rsidRDefault="00D34F2B" w:rsidP="00984783">
      <w:pPr>
        <w:spacing w:after="0" w:line="240" w:lineRule="auto"/>
      </w:pPr>
      <w:r>
        <w:separator/>
      </w:r>
    </w:p>
  </w:footnote>
  <w:footnote w:type="continuationSeparator" w:id="0">
    <w:p w14:paraId="13A02E42" w14:textId="77777777" w:rsidR="00D34F2B" w:rsidRDefault="00D34F2B" w:rsidP="0098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44C"/>
    <w:multiLevelType w:val="hybridMultilevel"/>
    <w:tmpl w:val="700E25D4"/>
    <w:lvl w:ilvl="0" w:tplc="8DCA19B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736"/>
    <w:multiLevelType w:val="hybridMultilevel"/>
    <w:tmpl w:val="1D7EC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16D6"/>
    <w:multiLevelType w:val="hybridMultilevel"/>
    <w:tmpl w:val="D9C02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67BC"/>
    <w:multiLevelType w:val="hybridMultilevel"/>
    <w:tmpl w:val="3DC4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F0"/>
    <w:rsid w:val="00004DEE"/>
    <w:rsid w:val="000053BF"/>
    <w:rsid w:val="00010962"/>
    <w:rsid w:val="00010BE6"/>
    <w:rsid w:val="00024455"/>
    <w:rsid w:val="00025BF6"/>
    <w:rsid w:val="000269EC"/>
    <w:rsid w:val="0003036F"/>
    <w:rsid w:val="0004569D"/>
    <w:rsid w:val="00047724"/>
    <w:rsid w:val="00082D08"/>
    <w:rsid w:val="000C5FC0"/>
    <w:rsid w:val="000D23EE"/>
    <w:rsid w:val="000E47B0"/>
    <w:rsid w:val="000E5217"/>
    <w:rsid w:val="000E68B9"/>
    <w:rsid w:val="000F6847"/>
    <w:rsid w:val="001042BD"/>
    <w:rsid w:val="00104B04"/>
    <w:rsid w:val="00105F9F"/>
    <w:rsid w:val="00113AAC"/>
    <w:rsid w:val="001300BF"/>
    <w:rsid w:val="00131030"/>
    <w:rsid w:val="00142FBF"/>
    <w:rsid w:val="00151103"/>
    <w:rsid w:val="00152025"/>
    <w:rsid w:val="00154510"/>
    <w:rsid w:val="00185FC1"/>
    <w:rsid w:val="00193260"/>
    <w:rsid w:val="001C5039"/>
    <w:rsid w:val="001C665C"/>
    <w:rsid w:val="001D135A"/>
    <w:rsid w:val="001D6304"/>
    <w:rsid w:val="001F189B"/>
    <w:rsid w:val="001F7150"/>
    <w:rsid w:val="002044B7"/>
    <w:rsid w:val="00204895"/>
    <w:rsid w:val="002052E7"/>
    <w:rsid w:val="00210A15"/>
    <w:rsid w:val="00223543"/>
    <w:rsid w:val="0023039E"/>
    <w:rsid w:val="00243494"/>
    <w:rsid w:val="00252C5A"/>
    <w:rsid w:val="002651C7"/>
    <w:rsid w:val="002D297F"/>
    <w:rsid w:val="002D6A32"/>
    <w:rsid w:val="002E17AF"/>
    <w:rsid w:val="002E5C27"/>
    <w:rsid w:val="002F472F"/>
    <w:rsid w:val="003004A9"/>
    <w:rsid w:val="00306CD9"/>
    <w:rsid w:val="00307B8A"/>
    <w:rsid w:val="00311C5A"/>
    <w:rsid w:val="003350EC"/>
    <w:rsid w:val="0034759D"/>
    <w:rsid w:val="00362931"/>
    <w:rsid w:val="0036671A"/>
    <w:rsid w:val="003669B3"/>
    <w:rsid w:val="00367F79"/>
    <w:rsid w:val="00375439"/>
    <w:rsid w:val="00397168"/>
    <w:rsid w:val="003B637F"/>
    <w:rsid w:val="003C1AD5"/>
    <w:rsid w:val="003C38C6"/>
    <w:rsid w:val="00402042"/>
    <w:rsid w:val="004303EC"/>
    <w:rsid w:val="00431E85"/>
    <w:rsid w:val="0043593C"/>
    <w:rsid w:val="0044696D"/>
    <w:rsid w:val="00446B70"/>
    <w:rsid w:val="00460B00"/>
    <w:rsid w:val="00462DBE"/>
    <w:rsid w:val="004713F0"/>
    <w:rsid w:val="00481A47"/>
    <w:rsid w:val="00497BAF"/>
    <w:rsid w:val="004A0EBF"/>
    <w:rsid w:val="004A2736"/>
    <w:rsid w:val="004B78F0"/>
    <w:rsid w:val="004F55AB"/>
    <w:rsid w:val="004F6DD6"/>
    <w:rsid w:val="00520403"/>
    <w:rsid w:val="00523FC9"/>
    <w:rsid w:val="00527395"/>
    <w:rsid w:val="00544876"/>
    <w:rsid w:val="00571688"/>
    <w:rsid w:val="00580C5F"/>
    <w:rsid w:val="005910C5"/>
    <w:rsid w:val="0059112A"/>
    <w:rsid w:val="005A2BB1"/>
    <w:rsid w:val="005B283F"/>
    <w:rsid w:val="005B3945"/>
    <w:rsid w:val="005C395D"/>
    <w:rsid w:val="00601587"/>
    <w:rsid w:val="006163CC"/>
    <w:rsid w:val="00625204"/>
    <w:rsid w:val="00625671"/>
    <w:rsid w:val="006459D1"/>
    <w:rsid w:val="006522C9"/>
    <w:rsid w:val="00655AC5"/>
    <w:rsid w:val="00660416"/>
    <w:rsid w:val="006636AD"/>
    <w:rsid w:val="00683C48"/>
    <w:rsid w:val="006C53B2"/>
    <w:rsid w:val="006C5FFF"/>
    <w:rsid w:val="006D3DEA"/>
    <w:rsid w:val="006D65CB"/>
    <w:rsid w:val="006F589F"/>
    <w:rsid w:val="006F7C1E"/>
    <w:rsid w:val="00710AE6"/>
    <w:rsid w:val="0071258E"/>
    <w:rsid w:val="00714CE7"/>
    <w:rsid w:val="00717D56"/>
    <w:rsid w:val="00731CF3"/>
    <w:rsid w:val="00736AB4"/>
    <w:rsid w:val="00737587"/>
    <w:rsid w:val="0075550D"/>
    <w:rsid w:val="007B11AE"/>
    <w:rsid w:val="007C3F19"/>
    <w:rsid w:val="007C655A"/>
    <w:rsid w:val="007E042C"/>
    <w:rsid w:val="007E2A2C"/>
    <w:rsid w:val="007F3377"/>
    <w:rsid w:val="007F583C"/>
    <w:rsid w:val="00816AB2"/>
    <w:rsid w:val="00832B93"/>
    <w:rsid w:val="00835487"/>
    <w:rsid w:val="008357D6"/>
    <w:rsid w:val="00853A0B"/>
    <w:rsid w:val="00861F1E"/>
    <w:rsid w:val="00894006"/>
    <w:rsid w:val="008961EB"/>
    <w:rsid w:val="008A12EC"/>
    <w:rsid w:val="008A29D5"/>
    <w:rsid w:val="008B6DC7"/>
    <w:rsid w:val="008C6BA9"/>
    <w:rsid w:val="008D53F4"/>
    <w:rsid w:val="008F7352"/>
    <w:rsid w:val="00900618"/>
    <w:rsid w:val="0092023E"/>
    <w:rsid w:val="00921434"/>
    <w:rsid w:val="00927471"/>
    <w:rsid w:val="009419B1"/>
    <w:rsid w:val="00953821"/>
    <w:rsid w:val="00983786"/>
    <w:rsid w:val="00983A74"/>
    <w:rsid w:val="00984783"/>
    <w:rsid w:val="009849D9"/>
    <w:rsid w:val="009B2B19"/>
    <w:rsid w:val="009F4DAF"/>
    <w:rsid w:val="009F7565"/>
    <w:rsid w:val="009F7DB2"/>
    <w:rsid w:val="00A010B8"/>
    <w:rsid w:val="00A24938"/>
    <w:rsid w:val="00A373CD"/>
    <w:rsid w:val="00A5473C"/>
    <w:rsid w:val="00A60652"/>
    <w:rsid w:val="00A64BDD"/>
    <w:rsid w:val="00AA1A53"/>
    <w:rsid w:val="00AA70D9"/>
    <w:rsid w:val="00AB2C49"/>
    <w:rsid w:val="00AC7D8E"/>
    <w:rsid w:val="00AD3FAC"/>
    <w:rsid w:val="00AF1855"/>
    <w:rsid w:val="00B00CEC"/>
    <w:rsid w:val="00B12A85"/>
    <w:rsid w:val="00B144E1"/>
    <w:rsid w:val="00B433DE"/>
    <w:rsid w:val="00B536BD"/>
    <w:rsid w:val="00B8783A"/>
    <w:rsid w:val="00BA6BC3"/>
    <w:rsid w:val="00BB247D"/>
    <w:rsid w:val="00BD2DE1"/>
    <w:rsid w:val="00BD71E8"/>
    <w:rsid w:val="00BE3009"/>
    <w:rsid w:val="00BE3C7C"/>
    <w:rsid w:val="00BE7992"/>
    <w:rsid w:val="00BF74C8"/>
    <w:rsid w:val="00C053E1"/>
    <w:rsid w:val="00C107E0"/>
    <w:rsid w:val="00C11AA4"/>
    <w:rsid w:val="00C11B09"/>
    <w:rsid w:val="00C12DCB"/>
    <w:rsid w:val="00C3778F"/>
    <w:rsid w:val="00C54E2F"/>
    <w:rsid w:val="00C726FD"/>
    <w:rsid w:val="00C81C2C"/>
    <w:rsid w:val="00C84A1C"/>
    <w:rsid w:val="00C86AE1"/>
    <w:rsid w:val="00C9576E"/>
    <w:rsid w:val="00CA0708"/>
    <w:rsid w:val="00CA69F0"/>
    <w:rsid w:val="00CB2F7A"/>
    <w:rsid w:val="00CC0A1C"/>
    <w:rsid w:val="00CC264E"/>
    <w:rsid w:val="00CD7C3C"/>
    <w:rsid w:val="00CE5662"/>
    <w:rsid w:val="00D03F38"/>
    <w:rsid w:val="00D10C74"/>
    <w:rsid w:val="00D26765"/>
    <w:rsid w:val="00D34F2B"/>
    <w:rsid w:val="00D46DE0"/>
    <w:rsid w:val="00D92076"/>
    <w:rsid w:val="00D959C7"/>
    <w:rsid w:val="00DA4418"/>
    <w:rsid w:val="00DB4119"/>
    <w:rsid w:val="00DB42E2"/>
    <w:rsid w:val="00DD2E4C"/>
    <w:rsid w:val="00DD4875"/>
    <w:rsid w:val="00DD5E26"/>
    <w:rsid w:val="00DE6F17"/>
    <w:rsid w:val="00DF7F73"/>
    <w:rsid w:val="00E046DD"/>
    <w:rsid w:val="00E12F5C"/>
    <w:rsid w:val="00E148A0"/>
    <w:rsid w:val="00E327B2"/>
    <w:rsid w:val="00E42FD1"/>
    <w:rsid w:val="00E4384D"/>
    <w:rsid w:val="00E500E6"/>
    <w:rsid w:val="00E629EF"/>
    <w:rsid w:val="00E82CED"/>
    <w:rsid w:val="00E85549"/>
    <w:rsid w:val="00E86D77"/>
    <w:rsid w:val="00E937D9"/>
    <w:rsid w:val="00EB4B18"/>
    <w:rsid w:val="00ED6906"/>
    <w:rsid w:val="00ED76CE"/>
    <w:rsid w:val="00EE2873"/>
    <w:rsid w:val="00EE52BD"/>
    <w:rsid w:val="00EF55FC"/>
    <w:rsid w:val="00F1495B"/>
    <w:rsid w:val="00F15098"/>
    <w:rsid w:val="00F152FA"/>
    <w:rsid w:val="00F22631"/>
    <w:rsid w:val="00F3339B"/>
    <w:rsid w:val="00F43ECA"/>
    <w:rsid w:val="00F564EA"/>
    <w:rsid w:val="00F846F7"/>
    <w:rsid w:val="00F954B5"/>
    <w:rsid w:val="00FA4F16"/>
    <w:rsid w:val="00FA53F6"/>
    <w:rsid w:val="00FB1084"/>
    <w:rsid w:val="00FC7824"/>
    <w:rsid w:val="00FD32D3"/>
    <w:rsid w:val="00FD737E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D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71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en@mma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gen@mma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7061-F092-47FE-A128-5F09B89D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José Gimenes</dc:creator>
  <cp:lastModifiedBy>Anônimo</cp:lastModifiedBy>
  <cp:revision>5</cp:revision>
  <cp:lastPrinted>2018-02-26T18:48:00Z</cp:lastPrinted>
  <dcterms:created xsi:type="dcterms:W3CDTF">2020-07-06T14:47:00Z</dcterms:created>
  <dcterms:modified xsi:type="dcterms:W3CDTF">2020-07-09T01:20:00Z</dcterms:modified>
</cp:coreProperties>
</file>